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28" w:rsidRPr="0019142D" w:rsidRDefault="00195728" w:rsidP="009B5D2C">
      <w:pPr>
        <w:tabs>
          <w:tab w:val="left" w:pos="77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9142D">
        <w:rPr>
          <w:rFonts w:ascii="PT Astra Serif" w:hAnsi="PT Astra Serif" w:cs="Times New Roman"/>
          <w:sz w:val="24"/>
          <w:szCs w:val="24"/>
        </w:rPr>
        <w:t xml:space="preserve">АДМИНИСТРАЦИЯ </w:t>
      </w:r>
      <w:r w:rsidR="00704832">
        <w:rPr>
          <w:rFonts w:ascii="PT Astra Serif" w:hAnsi="PT Astra Serif" w:cs="Times New Roman"/>
          <w:sz w:val="24"/>
          <w:szCs w:val="24"/>
        </w:rPr>
        <w:t xml:space="preserve">МУНИЦИПАЛЬНОГО ОБРАЗОВАНИЯ </w:t>
      </w:r>
    </w:p>
    <w:p w:rsidR="00704832" w:rsidRDefault="00704832" w:rsidP="009B5D2C">
      <w:pPr>
        <w:tabs>
          <w:tab w:val="left" w:pos="77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«СЕНГИЛЕЕВСКИЙ РАЙОН»</w:t>
      </w:r>
      <w:r w:rsidRPr="0019142D">
        <w:rPr>
          <w:rFonts w:ascii="PT Astra Serif" w:hAnsi="PT Astra Serif" w:cs="Times New Roman"/>
          <w:sz w:val="24"/>
          <w:szCs w:val="24"/>
        </w:rPr>
        <w:t xml:space="preserve">  </w:t>
      </w:r>
      <w:r w:rsidR="00DC4F80" w:rsidRPr="0019142D">
        <w:rPr>
          <w:rFonts w:ascii="PT Astra Serif" w:hAnsi="PT Astra Serif" w:cs="Times New Roman"/>
          <w:sz w:val="24"/>
          <w:szCs w:val="24"/>
        </w:rPr>
        <w:t xml:space="preserve">   </w:t>
      </w:r>
    </w:p>
    <w:p w:rsidR="00704832" w:rsidRDefault="00704832" w:rsidP="00704832">
      <w:pPr>
        <w:tabs>
          <w:tab w:val="left" w:pos="77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УЛЬЯНОВСКОЙ ОБЛАСТИ</w:t>
      </w:r>
    </w:p>
    <w:p w:rsidR="00704832" w:rsidRDefault="00704832" w:rsidP="00704832">
      <w:pPr>
        <w:tabs>
          <w:tab w:val="left" w:pos="77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195728" w:rsidRPr="00496E8F" w:rsidRDefault="007A37C3" w:rsidP="00704832">
      <w:pPr>
        <w:tabs>
          <w:tab w:val="left" w:pos="774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496E8F">
        <w:rPr>
          <w:rFonts w:ascii="PT Astra Serif" w:hAnsi="PT Astra Serif" w:cs="Times New Roman"/>
          <w:sz w:val="28"/>
          <w:szCs w:val="28"/>
        </w:rPr>
        <w:t>г</w:t>
      </w:r>
      <w:r w:rsidR="00704832" w:rsidRPr="00496E8F">
        <w:rPr>
          <w:rFonts w:ascii="PT Astra Serif" w:hAnsi="PT Astra Serif" w:cs="Times New Roman"/>
          <w:sz w:val="28"/>
          <w:szCs w:val="28"/>
        </w:rPr>
        <w:t xml:space="preserve">. </w:t>
      </w:r>
      <w:r w:rsidRPr="00496E8F">
        <w:rPr>
          <w:rFonts w:ascii="PT Astra Serif" w:hAnsi="PT Astra Serif" w:cs="Times New Roman"/>
          <w:sz w:val="28"/>
          <w:szCs w:val="28"/>
        </w:rPr>
        <w:t xml:space="preserve">Сенгилей                                                                                     </w:t>
      </w:r>
      <w:r w:rsidR="00496E8F">
        <w:rPr>
          <w:rFonts w:ascii="PT Astra Serif" w:hAnsi="PT Astra Serif" w:cs="Times New Roman"/>
          <w:sz w:val="28"/>
          <w:szCs w:val="28"/>
        </w:rPr>
        <w:t xml:space="preserve">      </w:t>
      </w:r>
      <w:r w:rsidR="00F24807" w:rsidRPr="00496E8F">
        <w:rPr>
          <w:rFonts w:ascii="PT Astra Serif" w:hAnsi="PT Astra Serif" w:cs="Times New Roman"/>
          <w:sz w:val="28"/>
          <w:szCs w:val="28"/>
        </w:rPr>
        <w:t>26.</w:t>
      </w:r>
      <w:r w:rsidR="00F24807" w:rsidRPr="007C24D0">
        <w:rPr>
          <w:rFonts w:ascii="PT Astra Serif" w:hAnsi="PT Astra Serif" w:cs="Times New Roman"/>
          <w:sz w:val="28"/>
          <w:szCs w:val="28"/>
        </w:rPr>
        <w:t>04</w:t>
      </w:r>
      <w:r w:rsidR="00852635" w:rsidRPr="00496E8F">
        <w:rPr>
          <w:rFonts w:ascii="PT Astra Serif" w:hAnsi="PT Astra Serif" w:cs="Times New Roman"/>
          <w:sz w:val="28"/>
          <w:szCs w:val="28"/>
        </w:rPr>
        <w:t>.</w:t>
      </w:r>
      <w:r w:rsidR="00195728" w:rsidRPr="00496E8F">
        <w:rPr>
          <w:rFonts w:ascii="PT Astra Serif" w:hAnsi="PT Astra Serif" w:cs="Times New Roman"/>
          <w:sz w:val="28"/>
          <w:szCs w:val="28"/>
        </w:rPr>
        <w:t>202</w:t>
      </w:r>
      <w:r w:rsidR="00F24807" w:rsidRPr="00496E8F">
        <w:rPr>
          <w:rFonts w:ascii="PT Astra Serif" w:hAnsi="PT Astra Serif" w:cs="Times New Roman"/>
          <w:sz w:val="28"/>
          <w:szCs w:val="28"/>
        </w:rPr>
        <w:t>3</w:t>
      </w:r>
    </w:p>
    <w:p w:rsidR="00195728" w:rsidRPr="0019142D" w:rsidRDefault="00195728" w:rsidP="009B5D2C">
      <w:pPr>
        <w:tabs>
          <w:tab w:val="left" w:pos="7740"/>
        </w:tabs>
        <w:spacing w:after="0" w:line="240" w:lineRule="auto"/>
        <w:jc w:val="center"/>
        <w:rPr>
          <w:rFonts w:ascii="PT Astra Serif" w:hAnsi="PT Astra Serif" w:cs="Times New Roman"/>
          <w:color w:val="FF0000"/>
          <w:sz w:val="24"/>
          <w:szCs w:val="24"/>
        </w:rPr>
      </w:pPr>
    </w:p>
    <w:p w:rsidR="00195728" w:rsidRDefault="00195728" w:rsidP="00496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E8F">
        <w:rPr>
          <w:rFonts w:ascii="Times New Roman" w:hAnsi="Times New Roman" w:cs="Times New Roman"/>
          <w:b/>
          <w:sz w:val="28"/>
          <w:szCs w:val="28"/>
        </w:rPr>
        <w:t>П Р О Т О К О Л</w:t>
      </w:r>
    </w:p>
    <w:p w:rsidR="000037C1" w:rsidRPr="00496E8F" w:rsidRDefault="00195728" w:rsidP="00496E8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E8F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(в форме слушаний) </w:t>
      </w:r>
      <w:r w:rsidR="00941069" w:rsidRPr="00496E8F">
        <w:rPr>
          <w:rFonts w:ascii="Times New Roman" w:hAnsi="Times New Roman" w:cs="Times New Roman"/>
          <w:b/>
          <w:sz w:val="28"/>
          <w:szCs w:val="28"/>
        </w:rPr>
        <w:t xml:space="preserve">предварительных материалов проектной документации </w:t>
      </w:r>
      <w:r w:rsidR="000037C1" w:rsidRPr="00496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CD1" w:rsidRPr="00496E8F">
        <w:rPr>
          <w:rFonts w:ascii="Times New Roman" w:hAnsi="Times New Roman" w:cs="Times New Roman"/>
          <w:b/>
          <w:sz w:val="28"/>
          <w:szCs w:val="28"/>
        </w:rPr>
        <w:t xml:space="preserve">по объекту: </w:t>
      </w:r>
      <w:r w:rsidR="00F24807" w:rsidRPr="00496E8F">
        <w:rPr>
          <w:rFonts w:ascii="Times New Roman" w:hAnsi="Times New Roman" w:cs="Times New Roman"/>
          <w:b/>
          <w:sz w:val="28"/>
          <w:szCs w:val="28"/>
        </w:rPr>
        <w:t xml:space="preserve">«Ликвидация (рекультивация) полигона ТКО в </w:t>
      </w:r>
      <w:proofErr w:type="gramStart"/>
      <w:r w:rsidR="00F24807" w:rsidRPr="00496E8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F24807" w:rsidRPr="00496E8F">
        <w:rPr>
          <w:rFonts w:ascii="Times New Roman" w:hAnsi="Times New Roman" w:cs="Times New Roman"/>
          <w:b/>
          <w:sz w:val="28"/>
          <w:szCs w:val="28"/>
        </w:rPr>
        <w:t xml:space="preserve">. Сенгилей </w:t>
      </w:r>
      <w:proofErr w:type="spellStart"/>
      <w:r w:rsidR="00F24807" w:rsidRPr="00496E8F">
        <w:rPr>
          <w:rFonts w:ascii="Times New Roman" w:hAnsi="Times New Roman" w:cs="Times New Roman"/>
          <w:b/>
          <w:sz w:val="28"/>
          <w:szCs w:val="28"/>
        </w:rPr>
        <w:t>Сенгилеевского</w:t>
      </w:r>
      <w:proofErr w:type="spellEnd"/>
      <w:r w:rsidR="00F24807" w:rsidRPr="00496E8F">
        <w:rPr>
          <w:rFonts w:ascii="Times New Roman" w:hAnsi="Times New Roman" w:cs="Times New Roman"/>
          <w:b/>
          <w:sz w:val="28"/>
          <w:szCs w:val="28"/>
        </w:rPr>
        <w:t xml:space="preserve"> района Ульяновской области»</w:t>
      </w:r>
      <w:r w:rsidR="000037C1" w:rsidRPr="00496E8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037C1" w:rsidRPr="00496E8F" w:rsidRDefault="000037C1" w:rsidP="00496E8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728" w:rsidRPr="00496E8F" w:rsidRDefault="00496E8F" w:rsidP="00496E8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95728" w:rsidRPr="00496E8F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195728" w:rsidRPr="00496E8F">
        <w:rPr>
          <w:rFonts w:ascii="Times New Roman" w:hAnsi="Times New Roman" w:cs="Times New Roman"/>
          <w:sz w:val="28"/>
          <w:szCs w:val="28"/>
        </w:rPr>
        <w:t xml:space="preserve">Актовый зал Администрации </w:t>
      </w:r>
      <w:proofErr w:type="spellStart"/>
      <w:r w:rsidR="00E213BD" w:rsidRPr="00496E8F">
        <w:rPr>
          <w:rFonts w:ascii="Times New Roman" w:hAnsi="Times New Roman" w:cs="Times New Roman"/>
          <w:sz w:val="28"/>
          <w:szCs w:val="28"/>
        </w:rPr>
        <w:t>Сенгилеевского</w:t>
      </w:r>
      <w:proofErr w:type="spellEnd"/>
      <w:r w:rsidR="00E213BD" w:rsidRPr="00496E8F">
        <w:rPr>
          <w:rFonts w:ascii="Times New Roman" w:hAnsi="Times New Roman" w:cs="Times New Roman"/>
          <w:sz w:val="28"/>
          <w:szCs w:val="28"/>
        </w:rPr>
        <w:t xml:space="preserve"> р</w:t>
      </w:r>
      <w:r w:rsidR="00195728" w:rsidRPr="00496E8F">
        <w:rPr>
          <w:rFonts w:ascii="Times New Roman" w:hAnsi="Times New Roman" w:cs="Times New Roman"/>
          <w:sz w:val="28"/>
          <w:szCs w:val="28"/>
        </w:rPr>
        <w:t>айона, г</w:t>
      </w:r>
      <w:r w:rsidR="00F37406" w:rsidRPr="00496E8F">
        <w:rPr>
          <w:rFonts w:ascii="Times New Roman" w:hAnsi="Times New Roman" w:cs="Times New Roman"/>
          <w:sz w:val="28"/>
          <w:szCs w:val="28"/>
        </w:rPr>
        <w:t>.</w:t>
      </w:r>
      <w:r w:rsidR="00CA0609" w:rsidRPr="00496E8F">
        <w:rPr>
          <w:rFonts w:ascii="Times New Roman" w:hAnsi="Times New Roman" w:cs="Times New Roman"/>
          <w:sz w:val="28"/>
          <w:szCs w:val="28"/>
        </w:rPr>
        <w:t> </w:t>
      </w:r>
      <w:r w:rsidR="00E213BD" w:rsidRPr="00496E8F">
        <w:rPr>
          <w:rFonts w:ascii="Times New Roman" w:hAnsi="Times New Roman" w:cs="Times New Roman"/>
          <w:sz w:val="28"/>
          <w:szCs w:val="28"/>
        </w:rPr>
        <w:t>Сенгилей</w:t>
      </w:r>
      <w:r w:rsidR="00195728" w:rsidRPr="00496E8F">
        <w:rPr>
          <w:rFonts w:ascii="Times New Roman" w:hAnsi="Times New Roman" w:cs="Times New Roman"/>
          <w:sz w:val="28"/>
          <w:szCs w:val="28"/>
        </w:rPr>
        <w:t xml:space="preserve">, </w:t>
      </w:r>
      <w:r w:rsidR="00F37406" w:rsidRPr="00496E8F">
        <w:rPr>
          <w:rFonts w:ascii="Times New Roman" w:hAnsi="Times New Roman" w:cs="Times New Roman"/>
          <w:sz w:val="28"/>
          <w:szCs w:val="28"/>
        </w:rPr>
        <w:t>пл</w:t>
      </w:r>
      <w:r w:rsidR="00195728" w:rsidRPr="00496E8F">
        <w:rPr>
          <w:rFonts w:ascii="Times New Roman" w:hAnsi="Times New Roman" w:cs="Times New Roman"/>
          <w:sz w:val="28"/>
          <w:szCs w:val="28"/>
        </w:rPr>
        <w:t>.</w:t>
      </w:r>
      <w:r w:rsidR="00E213BD" w:rsidRPr="00496E8F">
        <w:rPr>
          <w:rFonts w:ascii="Times New Roman" w:hAnsi="Times New Roman" w:cs="Times New Roman"/>
          <w:sz w:val="28"/>
          <w:szCs w:val="28"/>
        </w:rPr>
        <w:t xml:space="preserve"> 1 Мая, д. 2</w:t>
      </w:r>
      <w:r w:rsidR="00195728" w:rsidRPr="00496E8F">
        <w:rPr>
          <w:rFonts w:ascii="Times New Roman" w:hAnsi="Times New Roman" w:cs="Times New Roman"/>
          <w:sz w:val="28"/>
          <w:szCs w:val="28"/>
        </w:rPr>
        <w:t>.</w:t>
      </w:r>
    </w:p>
    <w:p w:rsidR="00195728" w:rsidRPr="00496E8F" w:rsidRDefault="00195728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b/>
          <w:sz w:val="28"/>
          <w:szCs w:val="28"/>
        </w:rPr>
        <w:t xml:space="preserve">Дата слушаний: </w:t>
      </w:r>
      <w:r w:rsidR="00F24807" w:rsidRPr="00496E8F">
        <w:rPr>
          <w:rFonts w:ascii="Times New Roman" w:hAnsi="Times New Roman" w:cs="Times New Roman"/>
          <w:sz w:val="28"/>
          <w:szCs w:val="28"/>
        </w:rPr>
        <w:t>26 апреля</w:t>
      </w:r>
      <w:r w:rsidR="00E518DF" w:rsidRPr="00496E8F">
        <w:rPr>
          <w:rFonts w:ascii="Times New Roman" w:hAnsi="Times New Roman" w:cs="Times New Roman"/>
          <w:sz w:val="28"/>
          <w:szCs w:val="28"/>
        </w:rPr>
        <w:t xml:space="preserve"> </w:t>
      </w:r>
      <w:r w:rsidR="00F24807" w:rsidRPr="00496E8F">
        <w:rPr>
          <w:rFonts w:ascii="Times New Roman" w:hAnsi="Times New Roman" w:cs="Times New Roman"/>
          <w:sz w:val="28"/>
          <w:szCs w:val="28"/>
        </w:rPr>
        <w:t>2023</w:t>
      </w:r>
      <w:r w:rsidRPr="00496E8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95728" w:rsidRPr="00496E8F" w:rsidRDefault="00195728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b/>
          <w:sz w:val="28"/>
          <w:szCs w:val="28"/>
        </w:rPr>
        <w:t xml:space="preserve">Начало слушаний: </w:t>
      </w:r>
      <w:r w:rsidR="00A351B2" w:rsidRPr="00496E8F">
        <w:rPr>
          <w:rFonts w:ascii="Times New Roman" w:hAnsi="Times New Roman" w:cs="Times New Roman"/>
          <w:sz w:val="28"/>
          <w:szCs w:val="28"/>
        </w:rPr>
        <w:t>10</w:t>
      </w:r>
      <w:r w:rsidRPr="00496E8F">
        <w:rPr>
          <w:rFonts w:ascii="Times New Roman" w:hAnsi="Times New Roman" w:cs="Times New Roman"/>
          <w:sz w:val="28"/>
          <w:szCs w:val="28"/>
        </w:rPr>
        <w:t>:00</w:t>
      </w:r>
      <w:r w:rsidR="00852635" w:rsidRPr="00496E8F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195728" w:rsidRPr="00496E8F" w:rsidRDefault="00195728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807" w:rsidRPr="00496E8F" w:rsidRDefault="00195728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b/>
          <w:sz w:val="28"/>
          <w:szCs w:val="28"/>
        </w:rPr>
        <w:t xml:space="preserve">Полное наименование объекта общественных обсуждений: </w:t>
      </w:r>
      <w:r w:rsidR="00F24807" w:rsidRPr="00496E8F">
        <w:rPr>
          <w:rFonts w:ascii="Times New Roman" w:hAnsi="Times New Roman" w:cs="Times New Roman"/>
          <w:sz w:val="28"/>
          <w:szCs w:val="28"/>
        </w:rPr>
        <w:t xml:space="preserve">«Ликвидация (рекультивация) полигона ТКО в г. Сенгилей </w:t>
      </w:r>
      <w:proofErr w:type="spellStart"/>
      <w:r w:rsidR="00F24807" w:rsidRPr="00496E8F">
        <w:rPr>
          <w:rFonts w:ascii="Times New Roman" w:hAnsi="Times New Roman" w:cs="Times New Roman"/>
          <w:sz w:val="28"/>
          <w:szCs w:val="28"/>
        </w:rPr>
        <w:t>Сенгилеевского</w:t>
      </w:r>
      <w:proofErr w:type="spellEnd"/>
      <w:r w:rsidR="00F24807" w:rsidRPr="00496E8F">
        <w:rPr>
          <w:rFonts w:ascii="Times New Roman" w:hAnsi="Times New Roman" w:cs="Times New Roman"/>
          <w:sz w:val="28"/>
          <w:szCs w:val="28"/>
        </w:rPr>
        <w:t xml:space="preserve"> района Ульяновской области»</w:t>
      </w:r>
    </w:p>
    <w:p w:rsidR="00195728" w:rsidRPr="00496E8F" w:rsidRDefault="00195728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E8F">
        <w:rPr>
          <w:rFonts w:ascii="Times New Roman" w:hAnsi="Times New Roman" w:cs="Times New Roman"/>
          <w:b/>
          <w:sz w:val="28"/>
          <w:szCs w:val="28"/>
        </w:rPr>
        <w:t>Цель общественных обсуждений:</w:t>
      </w:r>
    </w:p>
    <w:p w:rsidR="00195728" w:rsidRPr="00496E8F" w:rsidRDefault="00195728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sz w:val="28"/>
          <w:szCs w:val="28"/>
        </w:rPr>
        <w:t>- информирование общественности о намечаемой хо</w:t>
      </w:r>
      <w:r w:rsidR="005133FB" w:rsidRPr="00496E8F">
        <w:rPr>
          <w:rFonts w:ascii="Times New Roman" w:hAnsi="Times New Roman" w:cs="Times New Roman"/>
          <w:sz w:val="28"/>
          <w:szCs w:val="28"/>
        </w:rPr>
        <w:t>зяйственной и иной деятельности</w:t>
      </w:r>
      <w:r w:rsidRPr="00496E8F">
        <w:rPr>
          <w:rFonts w:ascii="Times New Roman" w:hAnsi="Times New Roman" w:cs="Times New Roman"/>
          <w:sz w:val="28"/>
          <w:szCs w:val="28"/>
        </w:rPr>
        <w:t>и ее возможном во</w:t>
      </w:r>
      <w:r w:rsidR="00FB7A60" w:rsidRPr="00496E8F">
        <w:rPr>
          <w:rFonts w:ascii="Times New Roman" w:hAnsi="Times New Roman" w:cs="Times New Roman"/>
          <w:sz w:val="28"/>
          <w:szCs w:val="28"/>
        </w:rPr>
        <w:t>здействии на окружающую среду,</w:t>
      </w:r>
      <w:r w:rsidR="00BC6BD9" w:rsidRPr="00496E8F">
        <w:rPr>
          <w:rFonts w:ascii="Times New Roman" w:hAnsi="Times New Roman" w:cs="Times New Roman"/>
          <w:sz w:val="28"/>
          <w:szCs w:val="28"/>
        </w:rPr>
        <w:t xml:space="preserve"> </w:t>
      </w:r>
      <w:r w:rsidR="00F82A88" w:rsidRPr="00496E8F">
        <w:rPr>
          <w:rFonts w:ascii="Times New Roman" w:hAnsi="Times New Roman" w:cs="Times New Roman"/>
          <w:sz w:val="28"/>
          <w:szCs w:val="28"/>
        </w:rPr>
        <w:t>а также</w:t>
      </w:r>
      <w:r w:rsidR="00BC6BD9" w:rsidRPr="00496E8F">
        <w:rPr>
          <w:rFonts w:ascii="Times New Roman" w:hAnsi="Times New Roman" w:cs="Times New Roman"/>
          <w:sz w:val="28"/>
          <w:szCs w:val="28"/>
        </w:rPr>
        <w:t xml:space="preserve"> </w:t>
      </w:r>
      <w:r w:rsidRPr="00496E8F">
        <w:rPr>
          <w:rFonts w:ascii="Times New Roman" w:hAnsi="Times New Roman" w:cs="Times New Roman"/>
          <w:sz w:val="28"/>
          <w:szCs w:val="28"/>
        </w:rPr>
        <w:t>выявление общественных предпочтений и их учёта в процессе оценки воздействия намечаемой деятельности на окружающую среду.</w:t>
      </w:r>
    </w:p>
    <w:p w:rsidR="00195728" w:rsidRPr="00496E8F" w:rsidRDefault="00195728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95728" w:rsidRPr="00496E8F" w:rsidRDefault="00195728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E8F">
        <w:rPr>
          <w:rFonts w:ascii="Times New Roman" w:hAnsi="Times New Roman" w:cs="Times New Roman"/>
          <w:b/>
          <w:sz w:val="28"/>
          <w:szCs w:val="28"/>
        </w:rPr>
        <w:t>Общественные обсуждения проводятся на основании:</w:t>
      </w:r>
    </w:p>
    <w:p w:rsidR="00195728" w:rsidRPr="00496E8F" w:rsidRDefault="00195728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sz w:val="28"/>
          <w:szCs w:val="28"/>
        </w:rPr>
        <w:t>- ФЗ от 23.11.1995 г. № 174-ФЗ «Об экологической экспертизе»,</w:t>
      </w:r>
    </w:p>
    <w:p w:rsidR="00195728" w:rsidRPr="00496E8F" w:rsidRDefault="00195728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sz w:val="28"/>
          <w:szCs w:val="28"/>
        </w:rPr>
        <w:t>- ФЗ от 10.01.2020 г. № 7-ФЗ «Об охране окружающей среды»,</w:t>
      </w:r>
    </w:p>
    <w:p w:rsidR="00195728" w:rsidRPr="00496E8F" w:rsidRDefault="00195728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sz w:val="28"/>
          <w:szCs w:val="28"/>
        </w:rPr>
        <w:t xml:space="preserve">- </w:t>
      </w:r>
      <w:r w:rsidR="00723798" w:rsidRPr="00496E8F">
        <w:rPr>
          <w:rFonts w:ascii="Times New Roman" w:hAnsi="Times New Roman" w:cs="Times New Roman"/>
          <w:sz w:val="28"/>
          <w:szCs w:val="28"/>
        </w:rPr>
        <w:t>приказ</w:t>
      </w:r>
      <w:r w:rsidR="00FA7635" w:rsidRPr="00496E8F">
        <w:rPr>
          <w:rFonts w:ascii="Times New Roman" w:hAnsi="Times New Roman" w:cs="Times New Roman"/>
          <w:sz w:val="28"/>
          <w:szCs w:val="28"/>
        </w:rPr>
        <w:t>а</w:t>
      </w:r>
      <w:r w:rsidR="00723798" w:rsidRPr="00496E8F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среду».</w:t>
      </w:r>
    </w:p>
    <w:p w:rsidR="007A37C3" w:rsidRPr="00496E8F" w:rsidRDefault="007A37C3" w:rsidP="0049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sz w:val="28"/>
          <w:szCs w:val="28"/>
        </w:rPr>
        <w:t>- Постановления Главы Администрации муниципального образования «Сенгилеевский</w:t>
      </w:r>
      <w:r w:rsidR="00F24807" w:rsidRPr="00496E8F">
        <w:rPr>
          <w:rFonts w:ascii="Times New Roman" w:hAnsi="Times New Roman" w:cs="Times New Roman"/>
          <w:sz w:val="28"/>
          <w:szCs w:val="28"/>
        </w:rPr>
        <w:t xml:space="preserve"> район» Ульяновской области от 05.04.2023 №190</w:t>
      </w:r>
      <w:r w:rsidRPr="00496E8F">
        <w:rPr>
          <w:rFonts w:ascii="Times New Roman" w:hAnsi="Times New Roman" w:cs="Times New Roman"/>
          <w:sz w:val="28"/>
          <w:szCs w:val="28"/>
        </w:rPr>
        <w:t>-п «</w:t>
      </w:r>
      <w:r w:rsidR="00F24807" w:rsidRPr="00496E8F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общественных обсуждений в форме слушаний и </w:t>
      </w:r>
      <w:r w:rsidR="00F24807" w:rsidRPr="00496E8F">
        <w:rPr>
          <w:rFonts w:ascii="Times New Roman" w:hAnsi="Times New Roman" w:cs="Times New Roman"/>
          <w:sz w:val="28"/>
          <w:szCs w:val="28"/>
        </w:rPr>
        <w:t>формировании организационного комитета</w:t>
      </w:r>
      <w:r w:rsidR="00F24807" w:rsidRPr="00496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4807" w:rsidRPr="00496E8F">
        <w:rPr>
          <w:rFonts w:ascii="Times New Roman" w:hAnsi="Times New Roman" w:cs="Times New Roman"/>
          <w:sz w:val="28"/>
          <w:szCs w:val="28"/>
        </w:rPr>
        <w:t>по подготовке общественных обсуждений</w:t>
      </w:r>
      <w:r w:rsidRPr="00496E8F">
        <w:rPr>
          <w:rFonts w:ascii="Times New Roman" w:hAnsi="Times New Roman" w:cs="Times New Roman"/>
          <w:sz w:val="28"/>
          <w:szCs w:val="28"/>
        </w:rPr>
        <w:t xml:space="preserve">»    </w:t>
      </w:r>
    </w:p>
    <w:p w:rsidR="007A37C3" w:rsidRPr="00496E8F" w:rsidRDefault="007A37C3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728" w:rsidRPr="00496E8F" w:rsidRDefault="00195728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b/>
          <w:sz w:val="28"/>
          <w:szCs w:val="28"/>
        </w:rPr>
        <w:t xml:space="preserve">Организатор общественных слушаний: </w:t>
      </w:r>
      <w:r w:rsidR="000D6CBA" w:rsidRPr="00496E8F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«Сенгилеевский район» Ульяновской области</w:t>
      </w:r>
    </w:p>
    <w:p w:rsidR="000D6CBA" w:rsidRPr="00496E8F" w:rsidRDefault="000D6CBA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95728" w:rsidRPr="00496E8F" w:rsidRDefault="00195728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b/>
          <w:sz w:val="28"/>
          <w:szCs w:val="28"/>
        </w:rPr>
        <w:t xml:space="preserve">Инициатор (Заказчик): </w:t>
      </w:r>
      <w:r w:rsidR="00852635" w:rsidRPr="00496E8F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="00852635" w:rsidRPr="00496E8F">
        <w:rPr>
          <w:rFonts w:ascii="Times New Roman" w:hAnsi="Times New Roman" w:cs="Times New Roman"/>
          <w:b/>
          <w:sz w:val="28"/>
          <w:szCs w:val="28"/>
        </w:rPr>
        <w:t>ПромПроект</w:t>
      </w:r>
      <w:proofErr w:type="spellEnd"/>
      <w:r w:rsidR="00852635" w:rsidRPr="00496E8F">
        <w:rPr>
          <w:rFonts w:ascii="Times New Roman" w:hAnsi="Times New Roman" w:cs="Times New Roman"/>
          <w:b/>
          <w:sz w:val="28"/>
          <w:szCs w:val="28"/>
        </w:rPr>
        <w:t xml:space="preserve"> ЦЕНТР»</w:t>
      </w:r>
      <w:r w:rsidR="003D09BB" w:rsidRPr="00496E8F">
        <w:rPr>
          <w:rFonts w:ascii="Times New Roman" w:hAnsi="Times New Roman" w:cs="Times New Roman"/>
          <w:sz w:val="28"/>
          <w:szCs w:val="28"/>
        </w:rPr>
        <w:t>.</w:t>
      </w:r>
    </w:p>
    <w:p w:rsidR="00195728" w:rsidRPr="00496E8F" w:rsidRDefault="00195728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86E" w:rsidRPr="00496E8F" w:rsidRDefault="00195728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96E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Разработчик материалов по оценке воздействия на окружающую среду: </w:t>
      </w:r>
      <w:r w:rsidR="003D09BB" w:rsidRPr="00496E8F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852635" w:rsidRPr="00496E8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2635" w:rsidRPr="00496E8F">
        <w:rPr>
          <w:rFonts w:ascii="Times New Roman" w:hAnsi="Times New Roman" w:cs="Times New Roman"/>
          <w:sz w:val="28"/>
          <w:szCs w:val="28"/>
        </w:rPr>
        <w:t>ПромПроект</w:t>
      </w:r>
      <w:proofErr w:type="spellEnd"/>
      <w:r w:rsidR="00852635" w:rsidRPr="00496E8F">
        <w:rPr>
          <w:rFonts w:ascii="Times New Roman" w:hAnsi="Times New Roman" w:cs="Times New Roman"/>
          <w:sz w:val="28"/>
          <w:szCs w:val="28"/>
        </w:rPr>
        <w:t xml:space="preserve"> ЦЕНТР».</w:t>
      </w:r>
    </w:p>
    <w:p w:rsidR="0043286E" w:rsidRPr="00496E8F" w:rsidRDefault="0043286E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95728" w:rsidRPr="00496E8F" w:rsidRDefault="00195728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E8F">
        <w:rPr>
          <w:rFonts w:ascii="Times New Roman" w:hAnsi="Times New Roman" w:cs="Times New Roman"/>
          <w:b/>
          <w:sz w:val="28"/>
          <w:szCs w:val="28"/>
        </w:rPr>
        <w:t>Материалы общественных обсуждений были доступны:</w:t>
      </w:r>
    </w:p>
    <w:p w:rsidR="00195728" w:rsidRPr="00496E8F" w:rsidRDefault="00195728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sz w:val="28"/>
          <w:szCs w:val="28"/>
        </w:rPr>
        <w:lastRenderedPageBreak/>
        <w:t xml:space="preserve">- в информационно-телекоммуникационной сети Интернет на официальном сайте муниципального </w:t>
      </w:r>
      <w:r w:rsidR="000D6CBA" w:rsidRPr="00496E8F">
        <w:rPr>
          <w:rFonts w:ascii="Times New Roman" w:hAnsi="Times New Roman" w:cs="Times New Roman"/>
          <w:sz w:val="28"/>
          <w:szCs w:val="28"/>
        </w:rPr>
        <w:t>образования «Сенгилеевский район» Ульяновской области:</w:t>
      </w:r>
      <w:r w:rsidR="00C96FBE" w:rsidRPr="00496E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6FBE" w:rsidRPr="00496E8F" w:rsidRDefault="00C96FBE" w:rsidP="0049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sz w:val="28"/>
          <w:szCs w:val="28"/>
        </w:rPr>
        <w:t>https://sengileevskij-73.gosweb.gosuslugi.ru/ofitsialno/dokumenty/postanovleniya-glavy-administratsii/postanovleniya-glavy-administratsii_181.html</w:t>
      </w:r>
    </w:p>
    <w:p w:rsidR="00D53D3D" w:rsidRPr="00496E8F" w:rsidRDefault="00D53D3D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sz w:val="28"/>
          <w:szCs w:val="28"/>
        </w:rPr>
        <w:t xml:space="preserve">- районной газете «Волжские зори» </w:t>
      </w:r>
      <w:r w:rsidR="004B6773" w:rsidRPr="00496E8F">
        <w:rPr>
          <w:rFonts w:ascii="Times New Roman" w:hAnsi="Times New Roman" w:cs="Times New Roman"/>
          <w:sz w:val="28"/>
          <w:szCs w:val="28"/>
        </w:rPr>
        <w:t>№14 от 07.04.2023</w:t>
      </w:r>
      <w:r w:rsidR="00E30E62" w:rsidRPr="00496E8F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195728" w:rsidRPr="00496E8F" w:rsidRDefault="00195728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sz w:val="28"/>
          <w:szCs w:val="28"/>
        </w:rPr>
        <w:t xml:space="preserve">-  по адресу: </w:t>
      </w:r>
      <w:r w:rsidR="000D6CBA" w:rsidRPr="00496E8F">
        <w:rPr>
          <w:rFonts w:ascii="Times New Roman" w:hAnsi="Times New Roman" w:cs="Times New Roman"/>
          <w:sz w:val="28"/>
          <w:szCs w:val="28"/>
        </w:rPr>
        <w:t>Ульяновская область, г. Сенгилей, пл. 1 Мая, д.2</w:t>
      </w:r>
    </w:p>
    <w:p w:rsidR="00723798" w:rsidRPr="00496E8F" w:rsidRDefault="00723798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1069" w:rsidRPr="00496E8F" w:rsidRDefault="00195728" w:rsidP="00496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b/>
          <w:sz w:val="28"/>
          <w:szCs w:val="28"/>
        </w:rPr>
        <w:t>Предложения и замечания по обсуждаемому вопросу, заявки на участие в</w:t>
      </w:r>
      <w:r w:rsidR="00CA0609" w:rsidRPr="00496E8F">
        <w:rPr>
          <w:rFonts w:ascii="Times New Roman" w:hAnsi="Times New Roman" w:cs="Times New Roman"/>
          <w:b/>
          <w:sz w:val="28"/>
          <w:szCs w:val="28"/>
        </w:rPr>
        <w:t> </w:t>
      </w:r>
      <w:r w:rsidRPr="00496E8F">
        <w:rPr>
          <w:rFonts w:ascii="Times New Roman" w:hAnsi="Times New Roman" w:cs="Times New Roman"/>
          <w:b/>
          <w:sz w:val="28"/>
          <w:szCs w:val="28"/>
        </w:rPr>
        <w:t>общественных слушаниях принимались:</w:t>
      </w:r>
      <w:r w:rsidRPr="00496E8F">
        <w:rPr>
          <w:rFonts w:ascii="Times New Roman" w:hAnsi="Times New Roman" w:cs="Times New Roman"/>
          <w:sz w:val="28"/>
          <w:szCs w:val="28"/>
        </w:rPr>
        <w:t xml:space="preserve"> по телефону </w:t>
      </w:r>
      <w:r w:rsidR="00941069" w:rsidRPr="00496E8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«Сенгилеевский район» Ульяновской области </w:t>
      </w:r>
      <w:r w:rsidRPr="00496E8F">
        <w:rPr>
          <w:rFonts w:ascii="Times New Roman" w:hAnsi="Times New Roman" w:cs="Times New Roman"/>
          <w:sz w:val="28"/>
          <w:szCs w:val="28"/>
        </w:rPr>
        <w:t>(842</w:t>
      </w:r>
      <w:r w:rsidR="000D6CBA" w:rsidRPr="00496E8F">
        <w:rPr>
          <w:rFonts w:ascii="Times New Roman" w:hAnsi="Times New Roman" w:cs="Times New Roman"/>
          <w:sz w:val="28"/>
          <w:szCs w:val="28"/>
        </w:rPr>
        <w:t>33</w:t>
      </w:r>
      <w:r w:rsidRPr="00496E8F">
        <w:rPr>
          <w:rFonts w:ascii="Times New Roman" w:hAnsi="Times New Roman" w:cs="Times New Roman"/>
          <w:sz w:val="28"/>
          <w:szCs w:val="28"/>
        </w:rPr>
        <w:t>)</w:t>
      </w:r>
      <w:r w:rsidR="000D6CBA" w:rsidRPr="00496E8F">
        <w:rPr>
          <w:rFonts w:ascii="Times New Roman" w:hAnsi="Times New Roman" w:cs="Times New Roman"/>
          <w:sz w:val="28"/>
          <w:szCs w:val="28"/>
        </w:rPr>
        <w:t>2</w:t>
      </w:r>
      <w:r w:rsidRPr="00496E8F">
        <w:rPr>
          <w:rFonts w:ascii="Times New Roman" w:hAnsi="Times New Roman" w:cs="Times New Roman"/>
          <w:sz w:val="28"/>
          <w:szCs w:val="28"/>
        </w:rPr>
        <w:t>2-14-</w:t>
      </w:r>
      <w:r w:rsidR="000D6CBA" w:rsidRPr="00496E8F">
        <w:rPr>
          <w:rFonts w:ascii="Times New Roman" w:hAnsi="Times New Roman" w:cs="Times New Roman"/>
          <w:sz w:val="28"/>
          <w:szCs w:val="28"/>
        </w:rPr>
        <w:t>7</w:t>
      </w:r>
      <w:r w:rsidRPr="00496E8F">
        <w:rPr>
          <w:rFonts w:ascii="Times New Roman" w:hAnsi="Times New Roman" w:cs="Times New Roman"/>
          <w:sz w:val="28"/>
          <w:szCs w:val="28"/>
        </w:rPr>
        <w:t>3, по адрес</w:t>
      </w:r>
      <w:r w:rsidR="00E10E9C" w:rsidRPr="00496E8F">
        <w:rPr>
          <w:rFonts w:ascii="Times New Roman" w:hAnsi="Times New Roman" w:cs="Times New Roman"/>
          <w:sz w:val="28"/>
          <w:szCs w:val="28"/>
        </w:rPr>
        <w:t>у</w:t>
      </w:r>
      <w:r w:rsidRPr="00496E8F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="00941069" w:rsidRPr="00496E8F">
        <w:rPr>
          <w:rFonts w:ascii="Times New Roman" w:hAnsi="Times New Roman" w:cs="Times New Roman"/>
          <w:sz w:val="28"/>
          <w:szCs w:val="28"/>
        </w:rPr>
        <w:t>:</w:t>
      </w:r>
      <w:r w:rsidRPr="00496E8F">
        <w:rPr>
          <w:rFonts w:ascii="Times New Roman" w:hAnsi="Times New Roman" w:cs="Times New Roman"/>
          <w:sz w:val="28"/>
          <w:szCs w:val="28"/>
        </w:rPr>
        <w:t xml:space="preserve"> </w:t>
      </w:r>
      <w:r w:rsidR="00941069" w:rsidRPr="00496E8F">
        <w:rPr>
          <w:rFonts w:ascii="Times New Roman" w:hAnsi="Times New Roman" w:cs="Times New Roman"/>
          <w:sz w:val="28"/>
          <w:szCs w:val="28"/>
        </w:rPr>
        <w:t>ecolog_sen@mail.ru</w:t>
      </w:r>
      <w:r w:rsidRPr="00496E8F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941069" w:rsidRPr="00496E8F">
        <w:rPr>
          <w:rFonts w:ascii="Times New Roman" w:hAnsi="Times New Roman" w:cs="Times New Roman"/>
          <w:sz w:val="28"/>
          <w:szCs w:val="28"/>
        </w:rPr>
        <w:t>Ульяновская область, г. Сенгилей, пл. 1 Мая, д.2</w:t>
      </w:r>
    </w:p>
    <w:p w:rsidR="00AC5942" w:rsidRPr="00496E8F" w:rsidRDefault="00AC5942" w:rsidP="00496E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со списком зарегистрированных участников общественных обсуждений (в форме слушаний) </w:t>
      </w:r>
      <w:r w:rsidR="000D211D" w:rsidRPr="00496E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0D211D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Разработка проектно-сметной документации по ликвидации объекта накопленного вреда окружающей среде «Ликвидация (Рекультивация) полигона ТКО в г. Сенгилей Сенгилеевского района, Ульяновской области» </w:t>
      </w:r>
      <w:r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>на общественных слушаниях зарегистрирован</w:t>
      </w:r>
      <w:r w:rsidR="00852635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96FBE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="000D211D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>человек.</w:t>
      </w:r>
    </w:p>
    <w:p w:rsidR="00E653EB" w:rsidRPr="00496E8F" w:rsidRDefault="00E653EB" w:rsidP="00496E8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195728" w:rsidRPr="00496E8F" w:rsidRDefault="00496E8F" w:rsidP="00496E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</w:t>
      </w:r>
      <w:r w:rsidR="00195728" w:rsidRPr="00496E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СЛУШАЛИ:</w:t>
      </w:r>
    </w:p>
    <w:p w:rsidR="00C96FBE" w:rsidRPr="00496E8F" w:rsidRDefault="00C96FBE" w:rsidP="00496E8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E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</w:t>
      </w:r>
      <w:r w:rsidR="00496E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96E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496E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Цепцова</w:t>
      </w:r>
      <w:proofErr w:type="spellEnd"/>
      <w:r w:rsidRPr="00496E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Д.А.</w:t>
      </w:r>
      <w:r w:rsidR="007C24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="00195728" w:rsidRPr="00496E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195728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</w:t>
      </w:r>
      <w:r w:rsidR="007C24D0">
        <w:rPr>
          <w:rFonts w:ascii="Times New Roman" w:eastAsia="Calibri" w:hAnsi="Times New Roman" w:cs="Times New Roman"/>
          <w:sz w:val="28"/>
          <w:szCs w:val="28"/>
          <w:lang w:eastAsia="en-US"/>
        </w:rPr>
        <w:t>ствующего</w:t>
      </w:r>
      <w:r w:rsidR="00195728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подготовке общественных обсуждений в форме слушаний</w:t>
      </w:r>
      <w:r w:rsidR="00AA33A6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96E8F">
        <w:rPr>
          <w:rFonts w:ascii="Times New Roman" w:hAnsi="Times New Roman" w:cs="Times New Roman"/>
          <w:sz w:val="28"/>
          <w:szCs w:val="28"/>
        </w:rPr>
        <w:t>предварительных ма</w:t>
      </w:r>
      <w:r w:rsidR="007C24D0">
        <w:rPr>
          <w:rFonts w:ascii="Times New Roman" w:hAnsi="Times New Roman" w:cs="Times New Roman"/>
          <w:sz w:val="28"/>
          <w:szCs w:val="28"/>
        </w:rPr>
        <w:t>териалов проектной документации</w:t>
      </w:r>
      <w:r w:rsidRPr="00496E8F">
        <w:rPr>
          <w:rFonts w:ascii="Times New Roman" w:hAnsi="Times New Roman" w:cs="Times New Roman"/>
          <w:sz w:val="28"/>
          <w:szCs w:val="28"/>
        </w:rPr>
        <w:t xml:space="preserve"> по объекту: «Ликвидация (рекультивация) полигона ТКО в г. Сенгилей </w:t>
      </w:r>
      <w:proofErr w:type="spellStart"/>
      <w:r w:rsidRPr="00496E8F">
        <w:rPr>
          <w:rFonts w:ascii="Times New Roman" w:hAnsi="Times New Roman" w:cs="Times New Roman"/>
          <w:sz w:val="28"/>
          <w:szCs w:val="28"/>
        </w:rPr>
        <w:t>Сенгилеевского</w:t>
      </w:r>
      <w:proofErr w:type="spellEnd"/>
      <w:r w:rsidRPr="00496E8F">
        <w:rPr>
          <w:rFonts w:ascii="Times New Roman" w:hAnsi="Times New Roman" w:cs="Times New Roman"/>
          <w:sz w:val="28"/>
          <w:szCs w:val="28"/>
        </w:rPr>
        <w:t xml:space="preserve"> района Ульяновской области»</w:t>
      </w:r>
      <w:proofErr w:type="gramStart"/>
      <w:r w:rsidRPr="00496E8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95728" w:rsidRPr="00496E8F" w:rsidRDefault="007C24D0" w:rsidP="00496E8F">
      <w:pPr>
        <w:pStyle w:val="a3"/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195728" w:rsidRPr="00496E8F">
        <w:rPr>
          <w:rFonts w:eastAsia="Calibri"/>
          <w:sz w:val="28"/>
          <w:szCs w:val="28"/>
          <w:lang w:eastAsia="en-US"/>
        </w:rPr>
        <w:t>Открыл общественные слушания. Огласил тему общественных слушаний, представил инициаторов их проведения.</w:t>
      </w:r>
    </w:p>
    <w:p w:rsidR="00195728" w:rsidRPr="00496E8F" w:rsidRDefault="007C24D0" w:rsidP="007C2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5728" w:rsidRPr="00496E8F">
        <w:rPr>
          <w:rFonts w:ascii="Times New Roman" w:hAnsi="Times New Roman" w:cs="Times New Roman"/>
          <w:sz w:val="28"/>
          <w:szCs w:val="28"/>
        </w:rPr>
        <w:t>Заказчиком общественных слушаний является Общество с ограниченной ответственностью</w:t>
      </w:r>
      <w:r w:rsidR="00D920F9" w:rsidRPr="00496E8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920F9" w:rsidRPr="00496E8F">
        <w:rPr>
          <w:rFonts w:ascii="Times New Roman" w:hAnsi="Times New Roman" w:cs="Times New Roman"/>
          <w:sz w:val="28"/>
          <w:szCs w:val="28"/>
        </w:rPr>
        <w:t>ПромПроект</w:t>
      </w:r>
      <w:proofErr w:type="spellEnd"/>
      <w:r w:rsidR="00D920F9" w:rsidRPr="00496E8F">
        <w:rPr>
          <w:rFonts w:ascii="Times New Roman" w:hAnsi="Times New Roman" w:cs="Times New Roman"/>
          <w:sz w:val="28"/>
          <w:szCs w:val="28"/>
        </w:rPr>
        <w:t xml:space="preserve"> ЦЕНТР».</w:t>
      </w:r>
    </w:p>
    <w:p w:rsidR="00195728" w:rsidRPr="00496E8F" w:rsidRDefault="00467F27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sz w:val="28"/>
          <w:szCs w:val="28"/>
        </w:rPr>
        <w:t>С</w:t>
      </w:r>
      <w:r w:rsidR="00195728" w:rsidRPr="00496E8F">
        <w:rPr>
          <w:rFonts w:ascii="Times New Roman" w:hAnsi="Times New Roman" w:cs="Times New Roman"/>
          <w:sz w:val="28"/>
          <w:szCs w:val="28"/>
        </w:rPr>
        <w:t xml:space="preserve"> момента опубликования </w:t>
      </w:r>
      <w:r w:rsidRPr="00496E8F">
        <w:rPr>
          <w:rFonts w:ascii="Times New Roman" w:hAnsi="Times New Roman" w:cs="Times New Roman"/>
          <w:sz w:val="28"/>
          <w:szCs w:val="28"/>
        </w:rPr>
        <w:t>извещени</w:t>
      </w:r>
      <w:r w:rsidR="000D211D" w:rsidRPr="00496E8F">
        <w:rPr>
          <w:rFonts w:ascii="Times New Roman" w:hAnsi="Times New Roman" w:cs="Times New Roman"/>
          <w:sz w:val="28"/>
          <w:szCs w:val="28"/>
        </w:rPr>
        <w:t>я</w:t>
      </w:r>
      <w:r w:rsidRPr="00496E8F">
        <w:rPr>
          <w:rFonts w:ascii="Times New Roman" w:hAnsi="Times New Roman" w:cs="Times New Roman"/>
          <w:sz w:val="28"/>
          <w:szCs w:val="28"/>
        </w:rPr>
        <w:t xml:space="preserve"> о проведении общественных </w:t>
      </w:r>
      <w:r w:rsidR="00DA30F0" w:rsidRPr="00496E8F">
        <w:rPr>
          <w:rFonts w:ascii="Times New Roman" w:hAnsi="Times New Roman" w:cs="Times New Roman"/>
          <w:sz w:val="28"/>
          <w:szCs w:val="28"/>
        </w:rPr>
        <w:t>обсуждений</w:t>
      </w:r>
      <w:r w:rsidR="00CF1131" w:rsidRPr="00496E8F">
        <w:rPr>
          <w:rFonts w:ascii="Times New Roman" w:hAnsi="Times New Roman" w:cs="Times New Roman"/>
          <w:sz w:val="28"/>
          <w:szCs w:val="28"/>
        </w:rPr>
        <w:t xml:space="preserve"> </w:t>
      </w:r>
      <w:r w:rsidR="00195728" w:rsidRPr="00496E8F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 </w:t>
      </w:r>
      <w:r w:rsidR="009F0160" w:rsidRPr="00496E8F">
        <w:rPr>
          <w:rFonts w:ascii="Times New Roman" w:hAnsi="Times New Roman" w:cs="Times New Roman"/>
          <w:sz w:val="28"/>
          <w:szCs w:val="28"/>
        </w:rPr>
        <w:t>до начала проведения общественных обсуждений</w:t>
      </w:r>
      <w:r w:rsidR="00CF1131" w:rsidRPr="00496E8F">
        <w:rPr>
          <w:rFonts w:ascii="Times New Roman" w:hAnsi="Times New Roman" w:cs="Times New Roman"/>
          <w:sz w:val="28"/>
          <w:szCs w:val="28"/>
        </w:rPr>
        <w:t xml:space="preserve"> </w:t>
      </w:r>
      <w:r w:rsidR="007C173B" w:rsidRPr="00496E8F">
        <w:rPr>
          <w:rFonts w:ascii="Times New Roman" w:hAnsi="Times New Roman" w:cs="Times New Roman"/>
          <w:sz w:val="28"/>
          <w:szCs w:val="28"/>
        </w:rPr>
        <w:t>на адрес</w:t>
      </w:r>
      <w:r w:rsidR="00195728" w:rsidRPr="00496E8F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="000D211D" w:rsidRPr="00496E8F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0D211D" w:rsidRPr="00496E8F">
          <w:rPr>
            <w:rStyle w:val="ac"/>
            <w:rFonts w:ascii="Times New Roman" w:hAnsi="Times New Roman" w:cs="Times New Roman"/>
            <w:sz w:val="28"/>
            <w:szCs w:val="28"/>
          </w:rPr>
          <w:t>ecolog_sen@mail.ru</w:t>
        </w:r>
      </w:hyperlink>
      <w:r w:rsidR="000D211D" w:rsidRPr="00496E8F">
        <w:rPr>
          <w:rFonts w:ascii="Times New Roman" w:hAnsi="Times New Roman" w:cs="Times New Roman"/>
          <w:sz w:val="28"/>
          <w:szCs w:val="28"/>
        </w:rPr>
        <w:t xml:space="preserve">  предложений и</w:t>
      </w:r>
      <w:r w:rsidR="00CA0609" w:rsidRPr="00496E8F">
        <w:rPr>
          <w:rFonts w:ascii="Times New Roman" w:hAnsi="Times New Roman" w:cs="Times New Roman"/>
          <w:sz w:val="28"/>
          <w:szCs w:val="28"/>
        </w:rPr>
        <w:t> </w:t>
      </w:r>
      <w:r w:rsidR="000D211D" w:rsidRPr="00496E8F">
        <w:rPr>
          <w:rFonts w:ascii="Times New Roman" w:hAnsi="Times New Roman" w:cs="Times New Roman"/>
          <w:sz w:val="28"/>
          <w:szCs w:val="28"/>
        </w:rPr>
        <w:t xml:space="preserve">замечаний от жителей </w:t>
      </w:r>
      <w:r w:rsidR="00195728" w:rsidRPr="00496E8F">
        <w:rPr>
          <w:rFonts w:ascii="Times New Roman" w:hAnsi="Times New Roman" w:cs="Times New Roman"/>
          <w:sz w:val="28"/>
          <w:szCs w:val="28"/>
        </w:rPr>
        <w:t xml:space="preserve"> </w:t>
      </w:r>
      <w:r w:rsidR="007C173B" w:rsidRPr="00496E8F">
        <w:rPr>
          <w:rFonts w:ascii="Times New Roman" w:hAnsi="Times New Roman" w:cs="Times New Roman"/>
          <w:sz w:val="28"/>
          <w:szCs w:val="28"/>
        </w:rPr>
        <w:t>не поступало</w:t>
      </w:r>
      <w:r w:rsidR="001A48B0" w:rsidRPr="00496E8F">
        <w:rPr>
          <w:rFonts w:ascii="Times New Roman" w:hAnsi="Times New Roman" w:cs="Times New Roman"/>
          <w:sz w:val="28"/>
          <w:szCs w:val="28"/>
        </w:rPr>
        <w:t>.</w:t>
      </w:r>
    </w:p>
    <w:p w:rsidR="00AC5942" w:rsidRPr="00496E8F" w:rsidRDefault="007C24D0" w:rsidP="00496E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</w:t>
      </w:r>
      <w:r w:rsidR="00AC5942" w:rsidRPr="00496E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состав Комитета вошли:</w:t>
      </w:r>
    </w:p>
    <w:tbl>
      <w:tblPr>
        <w:tblW w:w="9837" w:type="dxa"/>
        <w:tblLook w:val="04A0"/>
      </w:tblPr>
      <w:tblGrid>
        <w:gridCol w:w="3402"/>
        <w:gridCol w:w="6435"/>
      </w:tblGrid>
      <w:tr w:rsidR="00FA7290" w:rsidRPr="00496E8F" w:rsidTr="002E2E2E">
        <w:tc>
          <w:tcPr>
            <w:tcW w:w="3402" w:type="dxa"/>
          </w:tcPr>
          <w:p w:rsidR="00FA7290" w:rsidRPr="00496E8F" w:rsidRDefault="00FA7290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Председатель организационного комитета: </w:t>
            </w: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proofErr w:type="spellStart"/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Цепцов</w:t>
            </w:r>
            <w:proofErr w:type="spellEnd"/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Д.А.</w:t>
            </w:r>
          </w:p>
        </w:tc>
        <w:tc>
          <w:tcPr>
            <w:tcW w:w="6435" w:type="dxa"/>
          </w:tcPr>
          <w:p w:rsidR="00FA7290" w:rsidRPr="00496E8F" w:rsidRDefault="00FA7290" w:rsidP="00496E8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Первый Заместитель Главы администрации</w:t>
            </w:r>
          </w:p>
          <w:p w:rsidR="00FA7290" w:rsidRPr="00496E8F" w:rsidRDefault="00FA7290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образования «Сенгилеевский район» </w:t>
            </w:r>
          </w:p>
        </w:tc>
      </w:tr>
      <w:tr w:rsidR="00FA7290" w:rsidRPr="00496E8F" w:rsidTr="002E2E2E">
        <w:tc>
          <w:tcPr>
            <w:tcW w:w="3402" w:type="dxa"/>
          </w:tcPr>
          <w:p w:rsidR="00FA7290" w:rsidRPr="00496E8F" w:rsidRDefault="00FA7290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Секретарь организационного комитета: </w:t>
            </w:r>
          </w:p>
          <w:p w:rsidR="00FA7290" w:rsidRPr="00496E8F" w:rsidRDefault="00FA7290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>Дидык</w:t>
            </w:r>
            <w:proofErr w:type="spellEnd"/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Е.А.</w:t>
            </w:r>
          </w:p>
        </w:tc>
        <w:tc>
          <w:tcPr>
            <w:tcW w:w="6435" w:type="dxa"/>
          </w:tcPr>
          <w:p w:rsidR="002E2E2E" w:rsidRPr="00496E8F" w:rsidRDefault="002E2E2E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A7290" w:rsidRPr="00496E8F" w:rsidRDefault="00FA7290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Помощник (советник) Главы администрации муниципального образования «Сенгилеевский район»- Главный эколог </w:t>
            </w:r>
          </w:p>
        </w:tc>
      </w:tr>
      <w:tr w:rsidR="00FA7290" w:rsidRPr="00496E8F" w:rsidTr="002E2E2E">
        <w:tc>
          <w:tcPr>
            <w:tcW w:w="3402" w:type="dxa"/>
          </w:tcPr>
          <w:p w:rsidR="00FA7290" w:rsidRPr="00496E8F" w:rsidRDefault="00FA7290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организационного комитета:</w:t>
            </w:r>
          </w:p>
          <w:p w:rsidR="00FA7290" w:rsidRPr="00496E8F" w:rsidRDefault="00FA7290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Рогова А.А.</w:t>
            </w:r>
          </w:p>
        </w:tc>
        <w:tc>
          <w:tcPr>
            <w:tcW w:w="6435" w:type="dxa"/>
          </w:tcPr>
          <w:p w:rsidR="002E2E2E" w:rsidRPr="00496E8F" w:rsidRDefault="00FA7290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FA7290" w:rsidRPr="00496E8F" w:rsidRDefault="00FA7290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Консультант отдела ТЭР и ЖКХ администрации муниципального образования «Сенгилеевский район»</w:t>
            </w:r>
          </w:p>
        </w:tc>
      </w:tr>
      <w:tr w:rsidR="00FA7290" w:rsidRPr="00496E8F" w:rsidTr="002E2E2E">
        <w:tc>
          <w:tcPr>
            <w:tcW w:w="3402" w:type="dxa"/>
          </w:tcPr>
          <w:p w:rsidR="00FA7290" w:rsidRPr="00496E8F" w:rsidRDefault="00FA7290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Золотов О. Н.</w:t>
            </w:r>
          </w:p>
        </w:tc>
        <w:tc>
          <w:tcPr>
            <w:tcW w:w="6435" w:type="dxa"/>
          </w:tcPr>
          <w:p w:rsidR="00FA7290" w:rsidRPr="00496E8F" w:rsidRDefault="00FA7290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 Комитета по управлению муниципальным имуществом и земельным отношениям администрации муниципального образования «Сенгилеевский район»</w:t>
            </w:r>
          </w:p>
        </w:tc>
      </w:tr>
      <w:tr w:rsidR="00FA7290" w:rsidRPr="00496E8F" w:rsidTr="002E2E2E">
        <w:tc>
          <w:tcPr>
            <w:tcW w:w="3402" w:type="dxa"/>
          </w:tcPr>
          <w:p w:rsidR="00FA7290" w:rsidRPr="00496E8F" w:rsidRDefault="00FA7290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>Самаркин О. А.</w:t>
            </w:r>
          </w:p>
        </w:tc>
        <w:tc>
          <w:tcPr>
            <w:tcW w:w="6435" w:type="dxa"/>
          </w:tcPr>
          <w:p w:rsidR="00FA7290" w:rsidRPr="00496E8F" w:rsidRDefault="00FA7290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>Директор БУ «Управление архитектуры, строительства и дорожного хозяйства» муниципального образования «Сенгилеевский район»</w:t>
            </w:r>
          </w:p>
        </w:tc>
      </w:tr>
      <w:tr w:rsidR="00FA7290" w:rsidRPr="00496E8F" w:rsidTr="002E2E2E">
        <w:tc>
          <w:tcPr>
            <w:tcW w:w="3402" w:type="dxa"/>
          </w:tcPr>
          <w:p w:rsidR="00FA7290" w:rsidRPr="00496E8F" w:rsidRDefault="00FA7290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Назаров А. В.</w:t>
            </w:r>
          </w:p>
        </w:tc>
        <w:tc>
          <w:tcPr>
            <w:tcW w:w="6435" w:type="dxa"/>
          </w:tcPr>
          <w:p w:rsidR="00FA7290" w:rsidRPr="00496E8F" w:rsidRDefault="00FA7290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отдела правового обеспечения администрации муниципального образования «Сенгилеевский район»</w:t>
            </w:r>
          </w:p>
        </w:tc>
      </w:tr>
      <w:tr w:rsidR="00FA7290" w:rsidRPr="00496E8F" w:rsidTr="002E2E2E">
        <w:tc>
          <w:tcPr>
            <w:tcW w:w="3402" w:type="dxa"/>
          </w:tcPr>
          <w:p w:rsidR="00FA7290" w:rsidRPr="00496E8F" w:rsidRDefault="00FA7290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>Фролагина</w:t>
            </w:r>
            <w:proofErr w:type="spellEnd"/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Е. В. </w:t>
            </w:r>
          </w:p>
        </w:tc>
        <w:tc>
          <w:tcPr>
            <w:tcW w:w="6435" w:type="dxa"/>
          </w:tcPr>
          <w:p w:rsidR="00FA7290" w:rsidRPr="00496E8F" w:rsidRDefault="00FA7290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>Архитектор БУ «Управление архитектуры, строительства и дорожного хозяйства» муниципального образования «Сенгилеевский район» (по согласованию)</w:t>
            </w:r>
          </w:p>
        </w:tc>
      </w:tr>
    </w:tbl>
    <w:p w:rsidR="00106B28" w:rsidRPr="00496E8F" w:rsidRDefault="00106B28" w:rsidP="00496E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Председательствующий довел до сведения участников общественных слушаний Регламент общественных слушаний.</w:t>
      </w:r>
      <w:r w:rsidR="007C24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Продолжительность выступления докладчиков – не более 10 минут.</w:t>
      </w:r>
    </w:p>
    <w:p w:rsidR="005133FB" w:rsidRPr="00496E8F" w:rsidRDefault="00805A6A" w:rsidP="00496E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>Слушали:</w:t>
      </w:r>
    </w:p>
    <w:p w:rsidR="002E2E2E" w:rsidRPr="00496E8F" w:rsidRDefault="002E2E2E" w:rsidP="00496E8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D920F9" w:rsidRPr="00496E8F">
        <w:rPr>
          <w:rFonts w:ascii="Times New Roman" w:hAnsi="Times New Roman" w:cs="Times New Roman"/>
          <w:b/>
          <w:sz w:val="28"/>
          <w:szCs w:val="28"/>
        </w:rPr>
        <w:t>Купоросов</w:t>
      </w:r>
      <w:r w:rsidR="00FA7635" w:rsidRPr="00496E8F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D920F9" w:rsidRPr="00496E8F">
        <w:rPr>
          <w:rFonts w:ascii="Times New Roman" w:hAnsi="Times New Roman" w:cs="Times New Roman"/>
          <w:b/>
          <w:sz w:val="28"/>
          <w:szCs w:val="28"/>
        </w:rPr>
        <w:t xml:space="preserve"> В.А.</w:t>
      </w:r>
      <w:r w:rsidR="00D920F9" w:rsidRPr="00496E8F">
        <w:rPr>
          <w:rFonts w:ascii="Times New Roman" w:hAnsi="Times New Roman" w:cs="Times New Roman"/>
          <w:sz w:val="28"/>
          <w:szCs w:val="28"/>
        </w:rPr>
        <w:t xml:space="preserve"> </w:t>
      </w:r>
      <w:r w:rsidR="00FA7635" w:rsidRPr="00496E8F">
        <w:rPr>
          <w:rFonts w:ascii="Times New Roman" w:hAnsi="Times New Roman" w:cs="Times New Roman"/>
          <w:sz w:val="28"/>
          <w:szCs w:val="28"/>
        </w:rPr>
        <w:t xml:space="preserve">- </w:t>
      </w:r>
      <w:r w:rsidR="00D920F9" w:rsidRPr="00496E8F">
        <w:rPr>
          <w:rFonts w:ascii="Times New Roman" w:hAnsi="Times New Roman" w:cs="Times New Roman"/>
          <w:sz w:val="28"/>
          <w:szCs w:val="28"/>
        </w:rPr>
        <w:t>главн</w:t>
      </w:r>
      <w:r w:rsidR="00FA7635" w:rsidRPr="00496E8F">
        <w:rPr>
          <w:rFonts w:ascii="Times New Roman" w:hAnsi="Times New Roman" w:cs="Times New Roman"/>
          <w:sz w:val="28"/>
          <w:szCs w:val="28"/>
        </w:rPr>
        <w:t>ого</w:t>
      </w:r>
      <w:r w:rsidR="00D920F9" w:rsidRPr="00496E8F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FA7635" w:rsidRPr="00496E8F">
        <w:rPr>
          <w:rFonts w:ascii="Times New Roman" w:hAnsi="Times New Roman" w:cs="Times New Roman"/>
          <w:sz w:val="28"/>
          <w:szCs w:val="28"/>
        </w:rPr>
        <w:t>а</w:t>
      </w:r>
      <w:r w:rsidR="00D920F9" w:rsidRPr="00496E8F">
        <w:rPr>
          <w:rFonts w:ascii="Times New Roman" w:hAnsi="Times New Roman" w:cs="Times New Roman"/>
          <w:sz w:val="28"/>
          <w:szCs w:val="28"/>
        </w:rPr>
        <w:t xml:space="preserve"> </w:t>
      </w:r>
      <w:r w:rsidR="00CA0609" w:rsidRPr="00496E8F">
        <w:rPr>
          <w:rFonts w:ascii="Times New Roman" w:hAnsi="Times New Roman" w:cs="Times New Roman"/>
          <w:sz w:val="28"/>
          <w:szCs w:val="28"/>
        </w:rPr>
        <w:t>п</w:t>
      </w:r>
      <w:r w:rsidR="00D920F9" w:rsidRPr="00496E8F">
        <w:rPr>
          <w:rFonts w:ascii="Times New Roman" w:hAnsi="Times New Roman" w:cs="Times New Roman"/>
          <w:sz w:val="28"/>
          <w:szCs w:val="28"/>
        </w:rPr>
        <w:t>роект</w:t>
      </w:r>
      <w:proofErr w:type="gramStart"/>
      <w:r w:rsidR="00D920F9" w:rsidRPr="00496E8F">
        <w:rPr>
          <w:rFonts w:ascii="Times New Roman" w:hAnsi="Times New Roman" w:cs="Times New Roman"/>
          <w:sz w:val="28"/>
          <w:szCs w:val="28"/>
        </w:rPr>
        <w:t xml:space="preserve">а </w:t>
      </w:r>
      <w:r w:rsidR="00CA0609" w:rsidRPr="00496E8F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CA0609" w:rsidRPr="00496E8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A0609" w:rsidRPr="00496E8F">
        <w:rPr>
          <w:rFonts w:ascii="Times New Roman" w:hAnsi="Times New Roman" w:cs="Times New Roman"/>
          <w:sz w:val="28"/>
          <w:szCs w:val="28"/>
        </w:rPr>
        <w:t>ПромПроект</w:t>
      </w:r>
      <w:proofErr w:type="spellEnd"/>
      <w:r w:rsidR="00CA0609" w:rsidRPr="00496E8F">
        <w:rPr>
          <w:rFonts w:ascii="Times New Roman" w:hAnsi="Times New Roman" w:cs="Times New Roman"/>
          <w:sz w:val="28"/>
          <w:szCs w:val="28"/>
        </w:rPr>
        <w:t xml:space="preserve"> ЦЕНТР» </w:t>
      </w:r>
      <w:r w:rsidR="00D920F9" w:rsidRPr="00496E8F">
        <w:rPr>
          <w:rFonts w:ascii="Times New Roman" w:hAnsi="Times New Roman" w:cs="Times New Roman"/>
          <w:sz w:val="28"/>
          <w:szCs w:val="28"/>
        </w:rPr>
        <w:t xml:space="preserve"> по</w:t>
      </w:r>
      <w:r w:rsidRPr="00496E8F">
        <w:rPr>
          <w:rFonts w:ascii="Times New Roman" w:hAnsi="Times New Roman" w:cs="Times New Roman"/>
          <w:sz w:val="28"/>
          <w:szCs w:val="28"/>
        </w:rPr>
        <w:t xml:space="preserve"> объекту</w:t>
      </w:r>
      <w:r w:rsidR="00C0633C" w:rsidRPr="00496E8F">
        <w:rPr>
          <w:rFonts w:ascii="Times New Roman" w:hAnsi="Times New Roman" w:cs="Times New Roman"/>
          <w:sz w:val="28"/>
          <w:szCs w:val="28"/>
        </w:rPr>
        <w:t>:</w:t>
      </w:r>
      <w:r w:rsidRPr="00496E8F">
        <w:rPr>
          <w:rFonts w:ascii="Times New Roman" w:hAnsi="Times New Roman" w:cs="Times New Roman"/>
          <w:sz w:val="28"/>
          <w:szCs w:val="28"/>
        </w:rPr>
        <w:t xml:space="preserve"> «Ликвидация (рекультивация) полигона ТКО в </w:t>
      </w:r>
      <w:proofErr w:type="gramStart"/>
      <w:r w:rsidRPr="00496E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6E8F">
        <w:rPr>
          <w:rFonts w:ascii="Times New Roman" w:hAnsi="Times New Roman" w:cs="Times New Roman"/>
          <w:sz w:val="28"/>
          <w:szCs w:val="28"/>
        </w:rPr>
        <w:t xml:space="preserve">. Сенгилей </w:t>
      </w:r>
      <w:proofErr w:type="spellStart"/>
      <w:r w:rsidRPr="00496E8F">
        <w:rPr>
          <w:rFonts w:ascii="Times New Roman" w:hAnsi="Times New Roman" w:cs="Times New Roman"/>
          <w:sz w:val="28"/>
          <w:szCs w:val="28"/>
        </w:rPr>
        <w:t>Сенгилеевского</w:t>
      </w:r>
      <w:proofErr w:type="spellEnd"/>
      <w:r w:rsidRPr="00496E8F">
        <w:rPr>
          <w:rFonts w:ascii="Times New Roman" w:hAnsi="Times New Roman" w:cs="Times New Roman"/>
          <w:sz w:val="28"/>
          <w:szCs w:val="28"/>
        </w:rPr>
        <w:t xml:space="preserve"> района Ульяновской области»  </w:t>
      </w:r>
    </w:p>
    <w:p w:rsidR="00810CD1" w:rsidRPr="00496E8F" w:rsidRDefault="00C0633C" w:rsidP="00496E8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E8F">
        <w:rPr>
          <w:rFonts w:ascii="Times New Roman" w:hAnsi="Times New Roman" w:cs="Times New Roman"/>
          <w:sz w:val="28"/>
          <w:szCs w:val="28"/>
        </w:rPr>
        <w:t xml:space="preserve">  </w:t>
      </w:r>
      <w:r w:rsidR="002E2E2E" w:rsidRPr="00496E8F">
        <w:rPr>
          <w:rFonts w:ascii="Times New Roman" w:hAnsi="Times New Roman" w:cs="Times New Roman"/>
          <w:sz w:val="28"/>
          <w:szCs w:val="28"/>
        </w:rPr>
        <w:t xml:space="preserve">        </w:t>
      </w:r>
      <w:r w:rsidR="00810CD1" w:rsidRPr="00496E8F">
        <w:rPr>
          <w:rFonts w:ascii="Times New Roman" w:hAnsi="Times New Roman" w:cs="Times New Roman"/>
          <w:sz w:val="28"/>
          <w:szCs w:val="28"/>
        </w:rPr>
        <w:t>Представил</w:t>
      </w:r>
      <w:r w:rsidR="00D920F9" w:rsidRPr="00496E8F">
        <w:rPr>
          <w:rFonts w:ascii="Times New Roman" w:hAnsi="Times New Roman" w:cs="Times New Roman"/>
          <w:sz w:val="28"/>
          <w:szCs w:val="28"/>
        </w:rPr>
        <w:t xml:space="preserve"> разработанную проектную документацию по ликвидации </w:t>
      </w:r>
      <w:r w:rsidR="0021390A" w:rsidRPr="00496E8F">
        <w:rPr>
          <w:rFonts w:ascii="Times New Roman" w:hAnsi="Times New Roman" w:cs="Times New Roman"/>
          <w:sz w:val="28"/>
          <w:szCs w:val="28"/>
        </w:rPr>
        <w:t>накопленного вреда окружающей</w:t>
      </w:r>
      <w:r w:rsidR="002E2E2E" w:rsidRPr="00496E8F">
        <w:rPr>
          <w:rFonts w:ascii="Times New Roman" w:hAnsi="Times New Roman" w:cs="Times New Roman"/>
          <w:sz w:val="28"/>
          <w:szCs w:val="28"/>
        </w:rPr>
        <w:t xml:space="preserve"> среде</w:t>
      </w:r>
      <w:r w:rsidR="007C24D0">
        <w:rPr>
          <w:rFonts w:ascii="Times New Roman" w:hAnsi="Times New Roman" w:cs="Times New Roman"/>
          <w:sz w:val="28"/>
          <w:szCs w:val="28"/>
        </w:rPr>
        <w:t>:</w:t>
      </w:r>
      <w:r w:rsidRPr="00496E8F">
        <w:rPr>
          <w:rFonts w:ascii="Times New Roman" w:hAnsi="Times New Roman" w:cs="Times New Roman"/>
          <w:sz w:val="28"/>
          <w:szCs w:val="28"/>
        </w:rPr>
        <w:t xml:space="preserve"> </w:t>
      </w:r>
      <w:r w:rsidR="002E2E2E" w:rsidRPr="00496E8F">
        <w:rPr>
          <w:rFonts w:ascii="Times New Roman" w:hAnsi="Times New Roman" w:cs="Times New Roman"/>
          <w:sz w:val="28"/>
          <w:szCs w:val="28"/>
        </w:rPr>
        <w:t xml:space="preserve">«Ликвидация (рекультивация) полигона ТКО в г. Сенгилей </w:t>
      </w:r>
      <w:proofErr w:type="spellStart"/>
      <w:r w:rsidR="002E2E2E" w:rsidRPr="00496E8F">
        <w:rPr>
          <w:rFonts w:ascii="Times New Roman" w:hAnsi="Times New Roman" w:cs="Times New Roman"/>
          <w:sz w:val="28"/>
          <w:szCs w:val="28"/>
        </w:rPr>
        <w:t>Сенгилеевского</w:t>
      </w:r>
      <w:proofErr w:type="spellEnd"/>
      <w:r w:rsidR="002E2E2E" w:rsidRPr="00496E8F">
        <w:rPr>
          <w:rFonts w:ascii="Times New Roman" w:hAnsi="Times New Roman" w:cs="Times New Roman"/>
          <w:sz w:val="28"/>
          <w:szCs w:val="28"/>
        </w:rPr>
        <w:t xml:space="preserve"> района Ульяновской области»</w:t>
      </w:r>
      <w:r w:rsidRPr="00496E8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920F9" w:rsidRPr="00496E8F" w:rsidRDefault="00810CD1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sz w:val="28"/>
          <w:szCs w:val="28"/>
        </w:rPr>
        <w:t>Пояснил, что</w:t>
      </w:r>
      <w:r w:rsidR="00D920F9" w:rsidRPr="00496E8F">
        <w:rPr>
          <w:rFonts w:ascii="Times New Roman" w:hAnsi="Times New Roman" w:cs="Times New Roman"/>
          <w:sz w:val="28"/>
          <w:szCs w:val="28"/>
        </w:rPr>
        <w:t xml:space="preserve"> Проектом предусматривается ликвидация свал</w:t>
      </w:r>
      <w:r w:rsidR="00560FC4" w:rsidRPr="00496E8F">
        <w:rPr>
          <w:rFonts w:ascii="Times New Roman" w:hAnsi="Times New Roman" w:cs="Times New Roman"/>
          <w:sz w:val="28"/>
          <w:szCs w:val="28"/>
        </w:rPr>
        <w:t>ки</w:t>
      </w:r>
      <w:r w:rsidR="00D920F9" w:rsidRPr="00496E8F">
        <w:rPr>
          <w:rFonts w:ascii="Times New Roman" w:hAnsi="Times New Roman" w:cs="Times New Roman"/>
          <w:sz w:val="28"/>
          <w:szCs w:val="28"/>
        </w:rPr>
        <w:t xml:space="preserve"> путем сбора мусора с предварительной его сортировкой и вывоз</w:t>
      </w:r>
      <w:r w:rsidRPr="00496E8F">
        <w:rPr>
          <w:rFonts w:ascii="Times New Roman" w:hAnsi="Times New Roman" w:cs="Times New Roman"/>
          <w:sz w:val="28"/>
          <w:szCs w:val="28"/>
        </w:rPr>
        <w:t xml:space="preserve"> его</w:t>
      </w:r>
      <w:r w:rsidR="00D920F9" w:rsidRPr="00496E8F">
        <w:rPr>
          <w:rFonts w:ascii="Times New Roman" w:hAnsi="Times New Roman" w:cs="Times New Roman"/>
          <w:sz w:val="28"/>
          <w:szCs w:val="28"/>
        </w:rPr>
        <w:t xml:space="preserve"> на полигон ТКО для последующей утилизации. Также проектом предусматривается рекультивация земельных участков после их очистки</w:t>
      </w:r>
      <w:r w:rsidR="0021390A" w:rsidRPr="00496E8F">
        <w:rPr>
          <w:rFonts w:ascii="Times New Roman" w:hAnsi="Times New Roman" w:cs="Times New Roman"/>
          <w:sz w:val="28"/>
          <w:szCs w:val="28"/>
        </w:rPr>
        <w:t>.</w:t>
      </w:r>
    </w:p>
    <w:p w:rsidR="002E2E2E" w:rsidRPr="00496E8F" w:rsidRDefault="002E2E2E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sz w:val="28"/>
          <w:szCs w:val="28"/>
        </w:rPr>
        <w:t>Работы по выполнению комплексных инженерных изысканий полностью завершены. Материалы изыскательских и проектных работ предоставлены Заказчику. На настоящий момент проводится корректировка сметных расчетов к проектной документации.</w:t>
      </w:r>
    </w:p>
    <w:p w:rsidR="002E2E2E" w:rsidRPr="00496E8F" w:rsidRDefault="002E2E2E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sz w:val="28"/>
          <w:szCs w:val="28"/>
        </w:rPr>
        <w:t>Площадь земельного участка, на котором расположен полигон ТКО, составляет 4,3 га, объем отходов на территории, по предварительной оценке, составляет 265 000 м</w:t>
      </w:r>
      <w:r w:rsidRPr="00496E8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96E8F">
        <w:rPr>
          <w:rFonts w:ascii="Times New Roman" w:hAnsi="Times New Roman" w:cs="Times New Roman"/>
          <w:sz w:val="28"/>
          <w:szCs w:val="28"/>
        </w:rPr>
        <w:t xml:space="preserve">. Отходы ТКО преимущественно представлены смесью бытовых и промышленных отходов и отнесены к </w:t>
      </w:r>
      <w:r w:rsidRPr="00496E8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96E8F">
        <w:rPr>
          <w:rFonts w:ascii="Times New Roman" w:hAnsi="Times New Roman" w:cs="Times New Roman"/>
          <w:sz w:val="28"/>
          <w:szCs w:val="28"/>
        </w:rPr>
        <w:t xml:space="preserve"> классу опасности.</w:t>
      </w:r>
    </w:p>
    <w:p w:rsidR="002E2E2E" w:rsidRPr="00496E8F" w:rsidRDefault="002E2E2E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sz w:val="28"/>
          <w:szCs w:val="28"/>
        </w:rPr>
        <w:t>Нормативно-методическое основание разработки ОВОС:</w:t>
      </w:r>
    </w:p>
    <w:p w:rsidR="002E2E2E" w:rsidRPr="00496E8F" w:rsidRDefault="002E2E2E" w:rsidP="0049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sz w:val="28"/>
          <w:szCs w:val="28"/>
        </w:rPr>
        <w:t>- Федеральный закон РФ от 10.01.2002г. №7-ФЗ «Об охране окружающей среды»;</w:t>
      </w:r>
    </w:p>
    <w:p w:rsidR="002E2E2E" w:rsidRPr="00496E8F" w:rsidRDefault="002E2E2E" w:rsidP="0049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sz w:val="28"/>
          <w:szCs w:val="28"/>
        </w:rPr>
        <w:t>- Федеральный закон РФ от 23.11.1995г. №174-ФЗ «Об экологической экспертизе»;</w:t>
      </w:r>
    </w:p>
    <w:p w:rsidR="002E2E2E" w:rsidRPr="00496E8F" w:rsidRDefault="002E2E2E" w:rsidP="0049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sz w:val="28"/>
          <w:szCs w:val="28"/>
        </w:rPr>
        <w:t>- Приказ Минприроды РФ от 01.12.2020 №999 «Об утверждении требований к материалам оценки воздействия на окружающую среду».</w:t>
      </w:r>
    </w:p>
    <w:p w:rsidR="002E2E2E" w:rsidRPr="00496E8F" w:rsidRDefault="002E2E2E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sz w:val="28"/>
          <w:szCs w:val="28"/>
        </w:rPr>
        <w:t>Целью оценки воздействия на окружающую среду является:</w:t>
      </w:r>
    </w:p>
    <w:p w:rsidR="002E2E2E" w:rsidRPr="00496E8F" w:rsidRDefault="002E2E2E" w:rsidP="0049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sz w:val="28"/>
          <w:szCs w:val="28"/>
        </w:rPr>
        <w:lastRenderedPageBreak/>
        <w:t>- предотвращение или смягчение воздействия этой деятельности на окружающую среду и связанных с ней социальных, экономических и иных последствий;</w:t>
      </w:r>
    </w:p>
    <w:p w:rsidR="002E2E2E" w:rsidRPr="00496E8F" w:rsidRDefault="002E2E2E" w:rsidP="0049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sz w:val="28"/>
          <w:szCs w:val="28"/>
        </w:rPr>
        <w:t>- выявление значимых потенциальных воздействий от намечаемой деятельности, прогноз возможных последствий и рисков для окружающей среды для дальнейшей разработки и принятия мер по предупреждению и снижению негативного воздействия, а также связанных с ним социальных, экономических и иных последствий.</w:t>
      </w:r>
    </w:p>
    <w:p w:rsidR="002E2E2E" w:rsidRPr="00496E8F" w:rsidRDefault="002E2E2E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sz w:val="28"/>
          <w:szCs w:val="28"/>
        </w:rPr>
        <w:t xml:space="preserve">В проекте ОВОС рассмотрено 3 варианта реализации деятельности – основной (базовый) вариант, альтернативный вариант и отказ от деятельности («нулевой вариант»). </w:t>
      </w:r>
    </w:p>
    <w:p w:rsidR="002E2E2E" w:rsidRPr="00496E8F" w:rsidRDefault="002E2E2E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sz w:val="28"/>
          <w:szCs w:val="28"/>
        </w:rPr>
        <w:t>Отказ от намечаемой деятельности неприемлем, в связи с тем, что этот вариант приведет к ухудшению состояния окружающей среды в районе размещения объекта. При отказе от рекультивации объекта будут нарушены требования природоохранного законодательства и продолжится негативное воздействие на окружающую среду.</w:t>
      </w:r>
    </w:p>
    <w:p w:rsidR="002E2E2E" w:rsidRPr="00496E8F" w:rsidRDefault="002E2E2E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sz w:val="28"/>
          <w:szCs w:val="28"/>
        </w:rPr>
        <w:t xml:space="preserve">В альтернативном варианте предусмотрено достижение целей намечаемой деятельности (рекультивация) ликвидационным способом – рекультивация несанкционированной свалки, включающая выемку массива отходов, полную выемку </w:t>
      </w:r>
      <w:proofErr w:type="spellStart"/>
      <w:r w:rsidRPr="00496E8F">
        <w:rPr>
          <w:rFonts w:ascii="Times New Roman" w:hAnsi="Times New Roman" w:cs="Times New Roman"/>
          <w:sz w:val="28"/>
          <w:szCs w:val="28"/>
        </w:rPr>
        <w:t>подмассивного</w:t>
      </w:r>
      <w:proofErr w:type="spellEnd"/>
      <w:r w:rsidRPr="00496E8F">
        <w:rPr>
          <w:rFonts w:ascii="Times New Roman" w:hAnsi="Times New Roman" w:cs="Times New Roman"/>
          <w:sz w:val="28"/>
          <w:szCs w:val="28"/>
        </w:rPr>
        <w:t xml:space="preserve"> грунта и строительных отходов до глубины 3,0 м с вывозом на санкционированный полигон размещения отходов. Образовавшиеся выработки засыпаются привозным грунтом, осуществляется разравнивание и планировка территории. На завершающем этапе проводятся работы по рекультивации (завоз растительного грунта с посевом трав).</w:t>
      </w:r>
    </w:p>
    <w:p w:rsidR="002E2E2E" w:rsidRPr="00496E8F" w:rsidRDefault="002E2E2E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sz w:val="28"/>
          <w:szCs w:val="28"/>
        </w:rPr>
        <w:t>В базовом (основном) варианте предусмотрено достижение целей намечаемой деятельности (рекультивация) ликвидационным способом – рекультивация несанкционированной свалки, включающая выемку части массива отходов I</w:t>
      </w:r>
      <w:r w:rsidRPr="00496E8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96E8F">
        <w:rPr>
          <w:rFonts w:ascii="Times New Roman" w:hAnsi="Times New Roman" w:cs="Times New Roman"/>
          <w:sz w:val="28"/>
          <w:szCs w:val="28"/>
        </w:rPr>
        <w:t xml:space="preserve"> класса опасности, с вывозом этого объема на санкционированный полигон размещения отходов. Остальные отходы на площадке </w:t>
      </w:r>
      <w:proofErr w:type="spellStart"/>
      <w:r w:rsidRPr="00496E8F">
        <w:rPr>
          <w:rFonts w:ascii="Times New Roman" w:hAnsi="Times New Roman" w:cs="Times New Roman"/>
          <w:sz w:val="28"/>
          <w:szCs w:val="28"/>
        </w:rPr>
        <w:t>рекультивируются</w:t>
      </w:r>
      <w:proofErr w:type="spellEnd"/>
      <w:r w:rsidRPr="00496E8F">
        <w:rPr>
          <w:rFonts w:ascii="Times New Roman" w:hAnsi="Times New Roman" w:cs="Times New Roman"/>
          <w:sz w:val="28"/>
          <w:szCs w:val="28"/>
        </w:rPr>
        <w:t xml:space="preserve"> путем разравнивания и засыпания привозным грунтом, осуществляется планировка территории. На завершающем этапе проводятся работы по рекультивации (завоз растительного грунта с посевом трав). Достоинством данного варианта является меньшее воздействие на окружающую среду намечаемой хозяйственной деятельности за счет уменьшения количества выбросов в атмосферных воздух и шумового воздействия, а также уменьшение стоимости работ по вывозу и размещению на полигоне отходов.</w:t>
      </w:r>
    </w:p>
    <w:p w:rsidR="007C24D0" w:rsidRDefault="007C24D0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E2E" w:rsidRPr="00496E8F" w:rsidRDefault="002E2E2E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sz w:val="28"/>
          <w:szCs w:val="28"/>
        </w:rPr>
        <w:t>Основные проектные решения:</w:t>
      </w:r>
    </w:p>
    <w:p w:rsidR="002E2E2E" w:rsidRPr="00496E8F" w:rsidRDefault="002E2E2E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sz w:val="28"/>
          <w:szCs w:val="28"/>
        </w:rPr>
        <w:t xml:space="preserve">1 этап: обустройство </w:t>
      </w:r>
      <w:proofErr w:type="spellStart"/>
      <w:r w:rsidRPr="00496E8F">
        <w:rPr>
          <w:rFonts w:ascii="Times New Roman" w:hAnsi="Times New Roman" w:cs="Times New Roman"/>
          <w:sz w:val="28"/>
          <w:szCs w:val="28"/>
        </w:rPr>
        <w:t>стройгородка</w:t>
      </w:r>
      <w:proofErr w:type="spellEnd"/>
      <w:r w:rsidRPr="00496E8F">
        <w:rPr>
          <w:rFonts w:ascii="Times New Roman" w:hAnsi="Times New Roman" w:cs="Times New Roman"/>
          <w:sz w:val="28"/>
          <w:szCs w:val="28"/>
        </w:rPr>
        <w:t>, площадки ля техники, устройство ограждения, поста мойки колес, склада материалов, выемка загрязненного грунта, вывоз на полигон, завоз чистого грунта, планировка территории.</w:t>
      </w:r>
    </w:p>
    <w:p w:rsidR="002E2E2E" w:rsidRPr="00496E8F" w:rsidRDefault="002E2E2E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sz w:val="28"/>
          <w:szCs w:val="28"/>
        </w:rPr>
        <w:t>2 этап: проведение биологической рекультивации: подготовка почвы, внесение удобрений, посев трав, полив, уход за посевами.</w:t>
      </w:r>
    </w:p>
    <w:p w:rsidR="002E2E2E" w:rsidRPr="00496E8F" w:rsidRDefault="002E2E2E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sz w:val="28"/>
          <w:szCs w:val="28"/>
        </w:rPr>
        <w:t>3 этап: уход за посевами</w:t>
      </w:r>
    </w:p>
    <w:p w:rsidR="002E2E2E" w:rsidRPr="00496E8F" w:rsidRDefault="002E2E2E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Техническое задание на ОВОС соответствует нормативно-правовой базе РФ, содержит требования к целям, задачам, способам и методам реализации оценки, сравнение альтернативных вариантов с выбором оптимального, обоснование уровня воздействия и прогнозируемых последствий деятельности, иным условиям Положения об ОВОС и Федерального закона «Об экологической экспертизе» от 23.11.1995г. </w:t>
      </w:r>
      <w:r w:rsidRPr="00496E8F">
        <w:rPr>
          <w:rFonts w:ascii="Times New Roman" w:hAnsi="Times New Roman" w:cs="Times New Roman"/>
          <w:sz w:val="28"/>
          <w:szCs w:val="28"/>
        </w:rPr>
        <w:br/>
        <w:t xml:space="preserve">№174-ФЗ. </w:t>
      </w:r>
    </w:p>
    <w:p w:rsidR="002E2E2E" w:rsidRPr="00496E8F" w:rsidRDefault="002E2E2E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sz w:val="28"/>
          <w:szCs w:val="28"/>
        </w:rPr>
        <w:t>В соответствии с намечаемыми проектными решениями состав проекта следующий: тома ПЗ (Пояснительная записка), ПЗУ (Схема планировочной организации земельного участка), ПОС (Проект организации строительства), ООС (Перечень мероприятий по охране окружающей среды), сметная документация, ОВОС, ЭЭО (Пояснительная записка и эколого-экономическое обоснование работ по ликвидации накопленного вреда), ГР (Содержание, объемы и график работ по ликвидации накопленного вреда).</w:t>
      </w:r>
    </w:p>
    <w:p w:rsidR="002E2E2E" w:rsidRPr="00496E8F" w:rsidRDefault="002E2E2E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sz w:val="28"/>
          <w:szCs w:val="28"/>
        </w:rPr>
        <w:t xml:space="preserve">После вывоза отходов, </w:t>
      </w:r>
      <w:proofErr w:type="spellStart"/>
      <w:r w:rsidRPr="00496E8F">
        <w:rPr>
          <w:rFonts w:ascii="Times New Roman" w:hAnsi="Times New Roman" w:cs="Times New Roman"/>
          <w:sz w:val="28"/>
          <w:szCs w:val="28"/>
        </w:rPr>
        <w:t>зарытия</w:t>
      </w:r>
      <w:proofErr w:type="spellEnd"/>
      <w:r w:rsidRPr="00496E8F">
        <w:rPr>
          <w:rFonts w:ascii="Times New Roman" w:hAnsi="Times New Roman" w:cs="Times New Roman"/>
          <w:sz w:val="28"/>
          <w:szCs w:val="28"/>
        </w:rPr>
        <w:t xml:space="preserve"> траншей, зачистки участка и планировки территории, производится восстановление растительного покрова. Для посева должны быть подобраны сорта трав, не требовательные к высокому содержанию нитратов в почве, и имеющие развитую корневую систему (житняк, </w:t>
      </w:r>
      <w:proofErr w:type="spellStart"/>
      <w:r w:rsidRPr="00496E8F">
        <w:rPr>
          <w:rFonts w:ascii="Times New Roman" w:hAnsi="Times New Roman" w:cs="Times New Roman"/>
          <w:sz w:val="28"/>
          <w:szCs w:val="28"/>
        </w:rPr>
        <w:t>волоснец</w:t>
      </w:r>
      <w:proofErr w:type="spellEnd"/>
      <w:r w:rsidRPr="00496E8F">
        <w:rPr>
          <w:rFonts w:ascii="Times New Roman" w:hAnsi="Times New Roman" w:cs="Times New Roman"/>
          <w:sz w:val="28"/>
          <w:szCs w:val="28"/>
        </w:rPr>
        <w:t>, овсяница красная, мятлик луговой).</w:t>
      </w:r>
    </w:p>
    <w:p w:rsidR="002E2E2E" w:rsidRPr="00496E8F" w:rsidRDefault="002E2E2E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sz w:val="28"/>
          <w:szCs w:val="28"/>
        </w:rPr>
        <w:t xml:space="preserve">Участок планируется </w:t>
      </w:r>
      <w:proofErr w:type="spellStart"/>
      <w:r w:rsidRPr="00496E8F">
        <w:rPr>
          <w:rFonts w:ascii="Times New Roman" w:hAnsi="Times New Roman" w:cs="Times New Roman"/>
          <w:sz w:val="28"/>
          <w:szCs w:val="28"/>
        </w:rPr>
        <w:t>рекультивировать</w:t>
      </w:r>
      <w:proofErr w:type="spellEnd"/>
      <w:r w:rsidRPr="00496E8F">
        <w:rPr>
          <w:rFonts w:ascii="Times New Roman" w:hAnsi="Times New Roman" w:cs="Times New Roman"/>
          <w:sz w:val="28"/>
          <w:szCs w:val="28"/>
        </w:rPr>
        <w:t xml:space="preserve"> на протяжении 5 лет, проводя мониторинг состояния почв. После завершения рекультивации участок будет иметь выровненный рельеф, восстановленный травяной покров, и пригоден к использованию по своему назначению.</w:t>
      </w:r>
    </w:p>
    <w:p w:rsidR="002E2E2E" w:rsidRPr="00496E8F" w:rsidRDefault="002E2E2E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hAnsi="Times New Roman" w:cs="Times New Roman"/>
          <w:sz w:val="28"/>
          <w:szCs w:val="28"/>
        </w:rPr>
        <w:t>Финансирование работ будет осуществляться из Федерального бюджета за счет Госпрограмм</w:t>
      </w:r>
    </w:p>
    <w:p w:rsidR="002E2E2E" w:rsidRPr="00496E8F" w:rsidRDefault="002E2E2E" w:rsidP="0049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6CD" w:rsidRPr="00496E8F" w:rsidRDefault="00195728" w:rsidP="00496E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6E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Председатель</w:t>
      </w:r>
      <w:r w:rsidR="008930F2" w:rsidRPr="00496E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ствующий</w:t>
      </w:r>
      <w:r w:rsidRPr="00496E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общественных слушаний сообщил, что заслушаны все запланированные доклады, попросил высказать свои замечания и предложения по проекту</w:t>
      </w:r>
      <w:r w:rsidR="00C75BEB" w:rsidRPr="00496E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дал возможность выступить желающи</w:t>
      </w:r>
      <w:r w:rsidR="00B46825" w:rsidRPr="00496E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</w:t>
      </w:r>
      <w:r w:rsidR="005133FB" w:rsidRPr="00496E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4324EB" w:rsidRPr="00496E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0E56CD" w:rsidRPr="00496E8F" w:rsidRDefault="000E56CD" w:rsidP="00496E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6E8F" w:rsidRPr="00496E8F" w:rsidRDefault="00496E8F" w:rsidP="00496E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6E8F">
        <w:rPr>
          <w:rFonts w:ascii="Times New Roman" w:hAnsi="Times New Roman" w:cs="Times New Roman"/>
          <w:b/>
          <w:sz w:val="28"/>
          <w:szCs w:val="28"/>
        </w:rPr>
        <w:t xml:space="preserve">Самаркин О. А. </w:t>
      </w:r>
      <w:r w:rsidRPr="00496E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указал</w:t>
      </w:r>
      <w:r w:rsidR="00160615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r w:rsidR="0021390A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>то, что проведение</w:t>
      </w:r>
      <w:r w:rsidR="00160615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 по ликвидации свал</w:t>
      </w:r>
      <w:r w:rsidR="0021390A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>ки</w:t>
      </w:r>
      <w:r w:rsidR="00160615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CA0609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160615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территории </w:t>
      </w:r>
      <w:r w:rsidR="00810CD1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>г. Сенгилея</w:t>
      </w:r>
      <w:r w:rsidR="0021390A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важным вопросом</w:t>
      </w:r>
      <w:r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653EB" w:rsidRPr="00496E8F" w:rsidRDefault="00E653EB" w:rsidP="00496E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попросил приступить к голосованию.</w:t>
      </w:r>
    </w:p>
    <w:p w:rsidR="00E653EB" w:rsidRPr="00496E8F" w:rsidRDefault="00E653EB" w:rsidP="00496E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496E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Итоги голосования</w:t>
      </w:r>
      <w:r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4324EB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>«ЗА» –</w:t>
      </w:r>
      <w:r w:rsidRPr="00496E8F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496E8F" w:rsidRPr="00496E8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12</w:t>
      </w:r>
      <w:r w:rsidRPr="00496E8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>человек, «ПРОТИВ» -</w:t>
      </w:r>
      <w:r w:rsidRPr="00496E8F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F6687E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человек, «ВОЗДЕРЖАЛИСЬ»</w:t>
      </w:r>
      <w:r w:rsidRPr="00496E8F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>- 0 человек.</w:t>
      </w:r>
    </w:p>
    <w:p w:rsidR="00E653EB" w:rsidRPr="00496E8F" w:rsidRDefault="00E653EB" w:rsidP="00496E8F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голосования занесены в протокол.</w:t>
      </w:r>
    </w:p>
    <w:p w:rsidR="00496E8F" w:rsidRPr="00496E8F" w:rsidRDefault="00E653EB" w:rsidP="00496E8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</w:t>
      </w:r>
      <w:r w:rsidR="008930F2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>ствующий</w:t>
      </w:r>
      <w:r w:rsidR="00496E8F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отметил, что повестка заседания общественных обсуждений исчерпана и цели общественных обсуждений достигнуты. До всех присутствующих доведена информация </w:t>
      </w:r>
      <w:r w:rsidR="005133FB" w:rsidRPr="00496E8F">
        <w:rPr>
          <w:rFonts w:ascii="Times New Roman" w:hAnsi="Times New Roman" w:cs="Times New Roman"/>
          <w:sz w:val="28"/>
          <w:szCs w:val="28"/>
        </w:rPr>
        <w:t>по объекту:</w:t>
      </w:r>
      <w:r w:rsidR="00C0633C" w:rsidRPr="00496E8F">
        <w:rPr>
          <w:rFonts w:ascii="Times New Roman" w:hAnsi="Times New Roman" w:cs="Times New Roman"/>
          <w:sz w:val="28"/>
          <w:szCs w:val="28"/>
        </w:rPr>
        <w:t xml:space="preserve"> </w:t>
      </w:r>
      <w:r w:rsidR="00496E8F" w:rsidRPr="00496E8F">
        <w:rPr>
          <w:rFonts w:ascii="Times New Roman" w:hAnsi="Times New Roman" w:cs="Times New Roman"/>
          <w:sz w:val="28"/>
          <w:szCs w:val="28"/>
        </w:rPr>
        <w:t xml:space="preserve">«Ликвидация (рекультивация) полигона ТКО в г. Сенгилей </w:t>
      </w:r>
      <w:proofErr w:type="spellStart"/>
      <w:r w:rsidR="00496E8F" w:rsidRPr="00496E8F">
        <w:rPr>
          <w:rFonts w:ascii="Times New Roman" w:hAnsi="Times New Roman" w:cs="Times New Roman"/>
          <w:sz w:val="28"/>
          <w:szCs w:val="28"/>
        </w:rPr>
        <w:t>Сенгилеевского</w:t>
      </w:r>
      <w:proofErr w:type="spellEnd"/>
      <w:r w:rsidR="00496E8F" w:rsidRPr="00496E8F">
        <w:rPr>
          <w:rFonts w:ascii="Times New Roman" w:hAnsi="Times New Roman" w:cs="Times New Roman"/>
          <w:sz w:val="28"/>
          <w:szCs w:val="28"/>
        </w:rPr>
        <w:t xml:space="preserve"> района Ульяновской области»  </w:t>
      </w:r>
    </w:p>
    <w:p w:rsidR="00E653EB" w:rsidRPr="00496E8F" w:rsidRDefault="00E653EB" w:rsidP="00496E8F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>Процедура информирования общественности и других заинтересованных лиц проведена в соответствии с требованиями действующего законодательства Российской Федерации.</w:t>
      </w:r>
    </w:p>
    <w:p w:rsidR="00496E8F" w:rsidRPr="00496E8F" w:rsidRDefault="00E653EB" w:rsidP="00496E8F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>Любой участник общественных обсуждений вправе ознакомится с</w:t>
      </w:r>
      <w:r w:rsidR="00CA0609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протоколом заседания общественных обсуждений в форме общественных </w:t>
      </w:r>
      <w:r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слушаний</w:t>
      </w:r>
      <w:r w:rsidR="00F37406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адресу: Ульяновская область, </w:t>
      </w:r>
      <w:r w:rsidR="00C0633C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>г. Сенгилей, пл. 1 Мая д.2,</w:t>
      </w:r>
      <w:r w:rsidR="00496E8F" w:rsidRPr="00496E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="00496E8F" w:rsidRPr="00496E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каб</w:t>
      </w:r>
      <w:proofErr w:type="spellEnd"/>
      <w:r w:rsidR="00496E8F" w:rsidRPr="00496E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№16 </w:t>
      </w:r>
    </w:p>
    <w:p w:rsidR="00496E8F" w:rsidRPr="00496E8F" w:rsidRDefault="00496E8F" w:rsidP="00496E8F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653EB" w:rsidRPr="007C24D0" w:rsidRDefault="00E653EB" w:rsidP="00496E8F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C24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РЕШИЛИ:</w:t>
      </w:r>
    </w:p>
    <w:p w:rsidR="00E653EB" w:rsidRPr="00496E8F" w:rsidRDefault="007C24D0" w:rsidP="00496E8F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FF0DED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E653EB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бщественные обсуждения в форме общественных слушаний </w:t>
      </w:r>
      <w:r w:rsidR="00E653EB" w:rsidRPr="00496E8F">
        <w:rPr>
          <w:rFonts w:ascii="Times New Roman" w:hAnsi="Times New Roman" w:cs="Times New Roman"/>
          <w:sz w:val="28"/>
          <w:szCs w:val="28"/>
        </w:rPr>
        <w:t>по объекту</w:t>
      </w:r>
      <w:r w:rsidR="004324EB" w:rsidRPr="00496E8F">
        <w:rPr>
          <w:rFonts w:ascii="Times New Roman" w:hAnsi="Times New Roman" w:cs="Times New Roman"/>
          <w:sz w:val="28"/>
          <w:szCs w:val="28"/>
        </w:rPr>
        <w:t>:</w:t>
      </w:r>
      <w:r w:rsidR="00160615" w:rsidRPr="00496E8F">
        <w:rPr>
          <w:rFonts w:ascii="Times New Roman" w:hAnsi="Times New Roman" w:cs="Times New Roman"/>
          <w:sz w:val="28"/>
          <w:szCs w:val="28"/>
        </w:rPr>
        <w:t xml:space="preserve"> </w:t>
      </w:r>
      <w:r w:rsidR="00496E8F" w:rsidRPr="00496E8F">
        <w:rPr>
          <w:rFonts w:ascii="Times New Roman" w:hAnsi="Times New Roman" w:cs="Times New Roman"/>
          <w:sz w:val="28"/>
          <w:szCs w:val="28"/>
        </w:rPr>
        <w:t xml:space="preserve">«Ликвидация (рекультивация) полигона ТКО в </w:t>
      </w:r>
      <w:proofErr w:type="gramStart"/>
      <w:r w:rsidR="00496E8F" w:rsidRPr="00496E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96E8F" w:rsidRPr="00496E8F">
        <w:rPr>
          <w:rFonts w:ascii="Times New Roman" w:hAnsi="Times New Roman" w:cs="Times New Roman"/>
          <w:sz w:val="28"/>
          <w:szCs w:val="28"/>
        </w:rPr>
        <w:t xml:space="preserve">. Сенгилей </w:t>
      </w:r>
      <w:proofErr w:type="spellStart"/>
      <w:r w:rsidR="00496E8F" w:rsidRPr="00496E8F">
        <w:rPr>
          <w:rFonts w:ascii="Times New Roman" w:hAnsi="Times New Roman" w:cs="Times New Roman"/>
          <w:sz w:val="28"/>
          <w:szCs w:val="28"/>
        </w:rPr>
        <w:t>Сенгилеевского</w:t>
      </w:r>
      <w:proofErr w:type="spellEnd"/>
      <w:r w:rsidR="00496E8F" w:rsidRPr="00496E8F">
        <w:rPr>
          <w:rFonts w:ascii="Times New Roman" w:hAnsi="Times New Roman" w:cs="Times New Roman"/>
          <w:sz w:val="28"/>
          <w:szCs w:val="28"/>
        </w:rPr>
        <w:t xml:space="preserve"> района Ульяновской области»   </w:t>
      </w:r>
      <w:r w:rsidR="00E653EB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>объяви</w:t>
      </w:r>
      <w:r w:rsidR="00810CD1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>ть</w:t>
      </w:r>
      <w:r w:rsidR="00E653EB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закрытыми. </w:t>
      </w:r>
    </w:p>
    <w:p w:rsidR="00CA0609" w:rsidRPr="00496E8F" w:rsidRDefault="00CA0609" w:rsidP="00496E8F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53EB" w:rsidRPr="00496E8F" w:rsidRDefault="007C24D0" w:rsidP="00496E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</w:t>
      </w:r>
      <w:r w:rsidR="00E653EB" w:rsidRPr="00496E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Приложени</w:t>
      </w:r>
      <w:r w:rsidR="00467F27" w:rsidRPr="00496E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</w:t>
      </w:r>
      <w:r w:rsidR="00E653EB" w:rsidRPr="00496E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E653EB" w:rsidRPr="00496E8F" w:rsidRDefault="007C24D0" w:rsidP="00496E8F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467F27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>Ж</w:t>
      </w:r>
      <w:r w:rsidR="00E653EB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>урнал участников общественных слушаний по объекту</w:t>
      </w:r>
      <w:r w:rsidR="004324EB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160615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0633C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96E8F" w:rsidRPr="00496E8F">
        <w:rPr>
          <w:rFonts w:ascii="Times New Roman" w:hAnsi="Times New Roman" w:cs="Times New Roman"/>
          <w:sz w:val="28"/>
          <w:szCs w:val="28"/>
        </w:rPr>
        <w:t xml:space="preserve">«Ликвидация (рекультивация) полигона ТКО в </w:t>
      </w:r>
      <w:proofErr w:type="gramStart"/>
      <w:r w:rsidR="00496E8F" w:rsidRPr="00496E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96E8F" w:rsidRPr="00496E8F">
        <w:rPr>
          <w:rFonts w:ascii="Times New Roman" w:hAnsi="Times New Roman" w:cs="Times New Roman"/>
          <w:sz w:val="28"/>
          <w:szCs w:val="28"/>
        </w:rPr>
        <w:t xml:space="preserve">. Сенгилей </w:t>
      </w:r>
      <w:proofErr w:type="spellStart"/>
      <w:r w:rsidR="00496E8F" w:rsidRPr="00496E8F">
        <w:rPr>
          <w:rFonts w:ascii="Times New Roman" w:hAnsi="Times New Roman" w:cs="Times New Roman"/>
          <w:sz w:val="28"/>
          <w:szCs w:val="28"/>
        </w:rPr>
        <w:t>Сенгилеевского</w:t>
      </w:r>
      <w:proofErr w:type="spellEnd"/>
      <w:r w:rsidR="00496E8F" w:rsidRPr="00496E8F">
        <w:rPr>
          <w:rFonts w:ascii="Times New Roman" w:hAnsi="Times New Roman" w:cs="Times New Roman"/>
          <w:sz w:val="28"/>
          <w:szCs w:val="28"/>
        </w:rPr>
        <w:t xml:space="preserve"> района Ульяновской области»  </w:t>
      </w:r>
      <w:r w:rsidR="00E653EB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C0633C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653EB" w:rsidRPr="00496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 в 1 экз.</w:t>
      </w:r>
    </w:p>
    <w:tbl>
      <w:tblPr>
        <w:tblW w:w="9979" w:type="dxa"/>
        <w:tblLook w:val="04A0"/>
      </w:tblPr>
      <w:tblGrid>
        <w:gridCol w:w="3544"/>
        <w:gridCol w:w="6435"/>
      </w:tblGrid>
      <w:tr w:rsidR="00496E8F" w:rsidRPr="00496E8F" w:rsidTr="00496E8F">
        <w:tc>
          <w:tcPr>
            <w:tcW w:w="3544" w:type="dxa"/>
          </w:tcPr>
          <w:p w:rsidR="00496E8F" w:rsidRPr="00496E8F" w:rsidRDefault="00496E8F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6E8F" w:rsidRPr="00496E8F" w:rsidRDefault="00496E8F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Председатель организационного комитета: </w:t>
            </w: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proofErr w:type="spellStart"/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Цепцов</w:t>
            </w:r>
            <w:proofErr w:type="spellEnd"/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Д.А.</w:t>
            </w:r>
          </w:p>
        </w:tc>
        <w:tc>
          <w:tcPr>
            <w:tcW w:w="6435" w:type="dxa"/>
          </w:tcPr>
          <w:p w:rsidR="00496E8F" w:rsidRPr="00496E8F" w:rsidRDefault="00496E8F" w:rsidP="00496E8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496E8F" w:rsidRPr="00496E8F" w:rsidRDefault="00496E8F" w:rsidP="00496E8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Первый Заместитель Главы администрации</w:t>
            </w:r>
          </w:p>
          <w:p w:rsidR="00496E8F" w:rsidRPr="00496E8F" w:rsidRDefault="00496E8F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образования «Сенгилеевский район» </w:t>
            </w:r>
          </w:p>
        </w:tc>
      </w:tr>
      <w:tr w:rsidR="00496E8F" w:rsidRPr="00496E8F" w:rsidTr="00496E8F">
        <w:tc>
          <w:tcPr>
            <w:tcW w:w="3544" w:type="dxa"/>
          </w:tcPr>
          <w:p w:rsidR="00496E8F" w:rsidRPr="00496E8F" w:rsidRDefault="00496E8F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Секретарь организационного комитета: </w:t>
            </w:r>
          </w:p>
          <w:p w:rsidR="00496E8F" w:rsidRPr="00496E8F" w:rsidRDefault="00496E8F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>Дидык</w:t>
            </w:r>
            <w:proofErr w:type="spellEnd"/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Е.А.</w:t>
            </w:r>
          </w:p>
        </w:tc>
        <w:tc>
          <w:tcPr>
            <w:tcW w:w="6435" w:type="dxa"/>
          </w:tcPr>
          <w:p w:rsidR="00496E8F" w:rsidRPr="00496E8F" w:rsidRDefault="00496E8F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6E8F" w:rsidRPr="00496E8F" w:rsidRDefault="00496E8F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Помощник (советник) Главы администрации муниципального образования «Сенгилеевский район»- Главный эколог </w:t>
            </w:r>
          </w:p>
        </w:tc>
      </w:tr>
      <w:tr w:rsidR="00496E8F" w:rsidRPr="00496E8F" w:rsidTr="00496E8F">
        <w:tc>
          <w:tcPr>
            <w:tcW w:w="3544" w:type="dxa"/>
          </w:tcPr>
          <w:p w:rsidR="00496E8F" w:rsidRPr="00496E8F" w:rsidRDefault="00496E8F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6E8F" w:rsidRPr="00496E8F" w:rsidRDefault="00496E8F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Члены </w:t>
            </w:r>
          </w:p>
          <w:p w:rsidR="00496E8F" w:rsidRPr="00496E8F" w:rsidRDefault="00496E8F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организационного комитета:</w:t>
            </w:r>
          </w:p>
          <w:p w:rsidR="00496E8F" w:rsidRPr="00496E8F" w:rsidRDefault="00496E8F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Рогова А.А.</w:t>
            </w:r>
          </w:p>
        </w:tc>
        <w:tc>
          <w:tcPr>
            <w:tcW w:w="6435" w:type="dxa"/>
          </w:tcPr>
          <w:p w:rsidR="00496E8F" w:rsidRPr="00496E8F" w:rsidRDefault="00496E8F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496E8F" w:rsidRPr="00496E8F" w:rsidRDefault="00496E8F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6E8F" w:rsidRPr="00496E8F" w:rsidRDefault="00496E8F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Консультант отдела ТЭР и ЖКХ администрации муниципального образования «Сенгилеевский район»</w:t>
            </w:r>
          </w:p>
        </w:tc>
      </w:tr>
      <w:tr w:rsidR="00496E8F" w:rsidRPr="00496E8F" w:rsidTr="00496E8F">
        <w:tc>
          <w:tcPr>
            <w:tcW w:w="3544" w:type="dxa"/>
          </w:tcPr>
          <w:p w:rsidR="007C24D0" w:rsidRDefault="007C24D0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6E8F" w:rsidRPr="00496E8F" w:rsidRDefault="00496E8F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>Золотов О. Н.</w:t>
            </w:r>
          </w:p>
        </w:tc>
        <w:tc>
          <w:tcPr>
            <w:tcW w:w="6435" w:type="dxa"/>
          </w:tcPr>
          <w:p w:rsidR="00496E8F" w:rsidRPr="00496E8F" w:rsidRDefault="00496E8F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 Комитета по управлению муниципальным имуществом и земельным отношениям администрации муниципального образования «Сенгилеевский район»</w:t>
            </w:r>
          </w:p>
        </w:tc>
      </w:tr>
      <w:tr w:rsidR="00496E8F" w:rsidRPr="00496E8F" w:rsidTr="00496E8F">
        <w:tc>
          <w:tcPr>
            <w:tcW w:w="3544" w:type="dxa"/>
          </w:tcPr>
          <w:p w:rsidR="00496E8F" w:rsidRPr="00496E8F" w:rsidRDefault="00496E8F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>Самаркин О. А.</w:t>
            </w:r>
          </w:p>
        </w:tc>
        <w:tc>
          <w:tcPr>
            <w:tcW w:w="6435" w:type="dxa"/>
          </w:tcPr>
          <w:p w:rsidR="00496E8F" w:rsidRPr="00496E8F" w:rsidRDefault="00496E8F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>Директор БУ «Управление архитектуры, строительства и дорожного хозяйства» муниципального образования «Сенгилеевский район»</w:t>
            </w:r>
          </w:p>
        </w:tc>
      </w:tr>
      <w:tr w:rsidR="00496E8F" w:rsidRPr="00496E8F" w:rsidTr="00496E8F">
        <w:tc>
          <w:tcPr>
            <w:tcW w:w="3544" w:type="dxa"/>
          </w:tcPr>
          <w:p w:rsidR="00496E8F" w:rsidRPr="00496E8F" w:rsidRDefault="00496E8F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Назаров А. В.</w:t>
            </w:r>
          </w:p>
        </w:tc>
        <w:tc>
          <w:tcPr>
            <w:tcW w:w="6435" w:type="dxa"/>
          </w:tcPr>
          <w:p w:rsidR="00496E8F" w:rsidRPr="00496E8F" w:rsidRDefault="00496E8F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отдела правового обеспечения администрации муниципального образования «Сенгилеевский район»</w:t>
            </w:r>
          </w:p>
        </w:tc>
      </w:tr>
      <w:tr w:rsidR="00496E8F" w:rsidRPr="00496E8F" w:rsidTr="00496E8F">
        <w:tc>
          <w:tcPr>
            <w:tcW w:w="3544" w:type="dxa"/>
          </w:tcPr>
          <w:p w:rsidR="00496E8F" w:rsidRPr="00496E8F" w:rsidRDefault="00496E8F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>Фролагина</w:t>
            </w:r>
            <w:proofErr w:type="spellEnd"/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Е. В. </w:t>
            </w:r>
          </w:p>
        </w:tc>
        <w:tc>
          <w:tcPr>
            <w:tcW w:w="6435" w:type="dxa"/>
          </w:tcPr>
          <w:p w:rsidR="00496E8F" w:rsidRPr="00496E8F" w:rsidRDefault="00496E8F" w:rsidP="00496E8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b w:val="0"/>
                <w:sz w:val="28"/>
                <w:szCs w:val="28"/>
              </w:rPr>
              <w:t>Архитектор БУ «Управление архитектуры, строительства и дорожного хозяйства» муниципального образования «Сенгилеевский район» (по согласованию)</w:t>
            </w:r>
          </w:p>
        </w:tc>
      </w:tr>
    </w:tbl>
    <w:p w:rsidR="00CA0609" w:rsidRPr="00496E8F" w:rsidRDefault="00CA0609" w:rsidP="00496E8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0609" w:rsidRPr="00496E8F" w:rsidRDefault="00CA0609" w:rsidP="00496E8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503" w:type="dxa"/>
        <w:tblInd w:w="-147" w:type="dxa"/>
        <w:tblLook w:val="04A0"/>
      </w:tblPr>
      <w:tblGrid>
        <w:gridCol w:w="6096"/>
        <w:gridCol w:w="714"/>
        <w:gridCol w:w="2693"/>
      </w:tblGrid>
      <w:tr w:rsidR="00F37406" w:rsidRPr="00496E8F" w:rsidTr="007C24D0">
        <w:tc>
          <w:tcPr>
            <w:tcW w:w="6096" w:type="dxa"/>
          </w:tcPr>
          <w:p w:rsidR="00F37406" w:rsidRPr="00496E8F" w:rsidRDefault="00F37406" w:rsidP="00496E8F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37406" w:rsidRPr="00496E8F" w:rsidRDefault="00F37406" w:rsidP="00496E8F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37406" w:rsidRPr="00496E8F" w:rsidRDefault="00F37406" w:rsidP="00496E8F">
            <w:pPr>
              <w:tabs>
                <w:tab w:val="left" w:pos="1588"/>
              </w:tabs>
              <w:spacing w:after="0" w:line="240" w:lineRule="auto"/>
              <w:ind w:left="29" w:right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3333" w:rsidRPr="00496E8F" w:rsidTr="007C24D0">
        <w:tc>
          <w:tcPr>
            <w:tcW w:w="6096" w:type="dxa"/>
          </w:tcPr>
          <w:p w:rsidR="00213333" w:rsidRPr="00496E8F" w:rsidRDefault="00213333" w:rsidP="00496E8F">
            <w:pPr>
              <w:spacing w:after="0" w:line="240" w:lineRule="auto"/>
              <w:ind w:right="85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96E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Представители заказчика:</w:t>
            </w:r>
          </w:p>
          <w:p w:rsidR="00496E8F" w:rsidRPr="00496E8F" w:rsidRDefault="00213333" w:rsidP="00496E8F">
            <w:pPr>
              <w:spacing w:after="0" w:line="240" w:lineRule="auto"/>
              <w:ind w:right="3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6E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Главный инженер</w:t>
            </w:r>
          </w:p>
          <w:p w:rsidR="00213333" w:rsidRPr="00496E8F" w:rsidRDefault="00213333" w:rsidP="00496E8F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96E8F">
              <w:rPr>
                <w:rFonts w:ascii="Times New Roman" w:hAnsi="Times New Roman" w:cs="Times New Roman"/>
                <w:sz w:val="28"/>
                <w:szCs w:val="28"/>
              </w:rPr>
              <w:t>ПромПроект</w:t>
            </w:r>
            <w:proofErr w:type="spellEnd"/>
            <w:r w:rsidRPr="00496E8F">
              <w:rPr>
                <w:rFonts w:ascii="Times New Roman" w:hAnsi="Times New Roman" w:cs="Times New Roman"/>
                <w:sz w:val="28"/>
                <w:szCs w:val="28"/>
              </w:rPr>
              <w:t xml:space="preserve"> ЦЕНТР»</w:t>
            </w:r>
          </w:p>
        </w:tc>
        <w:tc>
          <w:tcPr>
            <w:tcW w:w="714" w:type="dxa"/>
          </w:tcPr>
          <w:p w:rsidR="00213333" w:rsidRPr="00496E8F" w:rsidRDefault="00213333" w:rsidP="00496E8F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213333" w:rsidRPr="00496E8F" w:rsidRDefault="00213333" w:rsidP="007C24D0">
            <w:pPr>
              <w:tabs>
                <w:tab w:val="left" w:pos="1735"/>
              </w:tabs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6E8F">
              <w:rPr>
                <w:rFonts w:ascii="Times New Roman" w:hAnsi="Times New Roman" w:cs="Times New Roman"/>
                <w:sz w:val="28"/>
                <w:szCs w:val="28"/>
              </w:rPr>
              <w:t xml:space="preserve">Купоросов </w:t>
            </w:r>
            <w:r w:rsidR="00CA0609" w:rsidRPr="00496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E8F">
              <w:rPr>
                <w:rFonts w:ascii="Times New Roman" w:hAnsi="Times New Roman" w:cs="Times New Roman"/>
                <w:sz w:val="28"/>
                <w:szCs w:val="28"/>
              </w:rPr>
              <w:t>В.А.</w:t>
            </w:r>
          </w:p>
        </w:tc>
      </w:tr>
    </w:tbl>
    <w:p w:rsidR="00CA0609" w:rsidRPr="00496E8F" w:rsidRDefault="00CA0609" w:rsidP="00496E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5D2C" w:rsidRPr="00810CD1" w:rsidRDefault="00BE6BB2" w:rsidP="00810CD1">
      <w:pPr>
        <w:tabs>
          <w:tab w:val="right" w:pos="9356"/>
        </w:tabs>
        <w:spacing w:after="0" w:line="288" w:lineRule="auto"/>
        <w:ind w:right="850"/>
        <w:jc w:val="both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  <w:bookmarkStart w:id="0" w:name="_GoBack"/>
      <w:bookmarkEnd w:id="0"/>
      <w:r w:rsidRPr="00810CD1">
        <w:rPr>
          <w:rFonts w:ascii="PT Astra Serif" w:hAnsi="PT Astra Serif" w:cs="Times New Roman"/>
          <w:sz w:val="26"/>
          <w:szCs w:val="26"/>
        </w:rPr>
        <w:tab/>
      </w:r>
      <w:r w:rsidR="00605C2F" w:rsidRPr="00810CD1">
        <w:rPr>
          <w:rFonts w:ascii="PT Astra Serif" w:hAnsi="PT Astra Serif" w:cs="Times New Roman"/>
          <w:sz w:val="26"/>
          <w:szCs w:val="26"/>
        </w:rPr>
        <w:t xml:space="preserve"> </w:t>
      </w:r>
      <w:r w:rsidR="00213333" w:rsidRPr="00810CD1">
        <w:rPr>
          <w:rFonts w:ascii="PT Astra Serif" w:hAnsi="PT Astra Serif" w:cs="Times New Roman"/>
          <w:sz w:val="26"/>
          <w:szCs w:val="26"/>
        </w:rPr>
        <w:t xml:space="preserve">      </w:t>
      </w:r>
      <w:r w:rsidR="00605C2F" w:rsidRPr="00810CD1">
        <w:rPr>
          <w:rFonts w:ascii="PT Astra Serif" w:hAnsi="PT Astra Serif" w:cs="Times New Roman"/>
          <w:sz w:val="26"/>
          <w:szCs w:val="26"/>
        </w:rPr>
        <w:t xml:space="preserve">   </w:t>
      </w:r>
    </w:p>
    <w:p w:rsidR="00213333" w:rsidRPr="00605C2F" w:rsidRDefault="00213333">
      <w:pPr>
        <w:tabs>
          <w:tab w:val="right" w:pos="9356"/>
        </w:tabs>
        <w:spacing w:after="0" w:line="240" w:lineRule="auto"/>
        <w:ind w:right="850"/>
        <w:jc w:val="right"/>
        <w:rPr>
          <w:rFonts w:ascii="PT Astra Serif" w:eastAsia="Calibri" w:hAnsi="PT Astra Serif" w:cs="Times New Roman"/>
          <w:b/>
          <w:sz w:val="24"/>
          <w:szCs w:val="24"/>
          <w:lang w:eastAsia="en-US"/>
        </w:rPr>
      </w:pPr>
    </w:p>
    <w:sectPr w:rsidR="00213333" w:rsidRPr="00605C2F" w:rsidSect="007C24D0">
      <w:pgSz w:w="11906" w:h="16838"/>
      <w:pgMar w:top="907" w:right="851" w:bottom="62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0D5D"/>
    <w:multiLevelType w:val="hybridMultilevel"/>
    <w:tmpl w:val="90B6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B6228"/>
    <w:multiLevelType w:val="hybridMultilevel"/>
    <w:tmpl w:val="57140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D049C"/>
    <w:multiLevelType w:val="hybridMultilevel"/>
    <w:tmpl w:val="0A1C4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A2EBF"/>
    <w:multiLevelType w:val="hybridMultilevel"/>
    <w:tmpl w:val="9FFAA77E"/>
    <w:lvl w:ilvl="0" w:tplc="19BEF64A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E8D0BE2"/>
    <w:multiLevelType w:val="hybridMultilevel"/>
    <w:tmpl w:val="012AE2B0"/>
    <w:lvl w:ilvl="0" w:tplc="01F0AC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38AB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56F1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A826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18ED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CC3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9C3A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60C8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DAC1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012C8B"/>
    <w:multiLevelType w:val="hybridMultilevel"/>
    <w:tmpl w:val="21726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44DFB"/>
    <w:multiLevelType w:val="hybridMultilevel"/>
    <w:tmpl w:val="3DFC52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B5852"/>
    <w:multiLevelType w:val="hybridMultilevel"/>
    <w:tmpl w:val="478C3E16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95728"/>
    <w:rsid w:val="000037C1"/>
    <w:rsid w:val="00027527"/>
    <w:rsid w:val="00051CFA"/>
    <w:rsid w:val="00063B6D"/>
    <w:rsid w:val="000A64FC"/>
    <w:rsid w:val="000B5432"/>
    <w:rsid w:val="000C036C"/>
    <w:rsid w:val="000D1B18"/>
    <w:rsid w:val="000D211D"/>
    <w:rsid w:val="000D6CBA"/>
    <w:rsid w:val="000E56CD"/>
    <w:rsid w:val="00106AF9"/>
    <w:rsid w:val="00106B28"/>
    <w:rsid w:val="00131F8B"/>
    <w:rsid w:val="00160615"/>
    <w:rsid w:val="0019142D"/>
    <w:rsid w:val="00195728"/>
    <w:rsid w:val="001A4094"/>
    <w:rsid w:val="001A48B0"/>
    <w:rsid w:val="001A79E8"/>
    <w:rsid w:val="001B392F"/>
    <w:rsid w:val="001B4D21"/>
    <w:rsid w:val="00213333"/>
    <w:rsid w:val="0021390A"/>
    <w:rsid w:val="00260FE2"/>
    <w:rsid w:val="00280147"/>
    <w:rsid w:val="002840F5"/>
    <w:rsid w:val="002E2E2E"/>
    <w:rsid w:val="002E5194"/>
    <w:rsid w:val="002E65D4"/>
    <w:rsid w:val="0034212E"/>
    <w:rsid w:val="0036411D"/>
    <w:rsid w:val="003C0A7D"/>
    <w:rsid w:val="003D09BB"/>
    <w:rsid w:val="003E34B1"/>
    <w:rsid w:val="0040442A"/>
    <w:rsid w:val="004324EB"/>
    <w:rsid w:val="0043286E"/>
    <w:rsid w:val="00442BE9"/>
    <w:rsid w:val="0046074C"/>
    <w:rsid w:val="00467F27"/>
    <w:rsid w:val="00493B4C"/>
    <w:rsid w:val="00496E8F"/>
    <w:rsid w:val="004B6773"/>
    <w:rsid w:val="004D7D73"/>
    <w:rsid w:val="005133FB"/>
    <w:rsid w:val="00560FC4"/>
    <w:rsid w:val="00562A36"/>
    <w:rsid w:val="00587C4F"/>
    <w:rsid w:val="00587DA1"/>
    <w:rsid w:val="00592877"/>
    <w:rsid w:val="005D2B37"/>
    <w:rsid w:val="005D587A"/>
    <w:rsid w:val="005D6E13"/>
    <w:rsid w:val="00605C2F"/>
    <w:rsid w:val="00615350"/>
    <w:rsid w:val="006365AE"/>
    <w:rsid w:val="00654735"/>
    <w:rsid w:val="0065749B"/>
    <w:rsid w:val="00674BB5"/>
    <w:rsid w:val="00682309"/>
    <w:rsid w:val="006B5F27"/>
    <w:rsid w:val="006D60A5"/>
    <w:rsid w:val="006F2669"/>
    <w:rsid w:val="00704832"/>
    <w:rsid w:val="00723798"/>
    <w:rsid w:val="0075637E"/>
    <w:rsid w:val="007A37C3"/>
    <w:rsid w:val="007A61A8"/>
    <w:rsid w:val="007A644F"/>
    <w:rsid w:val="007C173B"/>
    <w:rsid w:val="007C24D0"/>
    <w:rsid w:val="007C4960"/>
    <w:rsid w:val="007D1B4B"/>
    <w:rsid w:val="007D34A5"/>
    <w:rsid w:val="00802EDD"/>
    <w:rsid w:val="00805A6A"/>
    <w:rsid w:val="00810CD1"/>
    <w:rsid w:val="00813445"/>
    <w:rsid w:val="00852635"/>
    <w:rsid w:val="00876DCD"/>
    <w:rsid w:val="008930F2"/>
    <w:rsid w:val="00893E8B"/>
    <w:rsid w:val="008E2FAE"/>
    <w:rsid w:val="008F3F1E"/>
    <w:rsid w:val="00941069"/>
    <w:rsid w:val="00955002"/>
    <w:rsid w:val="00962D1E"/>
    <w:rsid w:val="009B5D2C"/>
    <w:rsid w:val="009F0160"/>
    <w:rsid w:val="00A351B2"/>
    <w:rsid w:val="00AA33A6"/>
    <w:rsid w:val="00AB7C8F"/>
    <w:rsid w:val="00AC5942"/>
    <w:rsid w:val="00AE53B5"/>
    <w:rsid w:val="00AF4830"/>
    <w:rsid w:val="00B17258"/>
    <w:rsid w:val="00B25BCF"/>
    <w:rsid w:val="00B36DB4"/>
    <w:rsid w:val="00B44D64"/>
    <w:rsid w:val="00B46825"/>
    <w:rsid w:val="00BC6BD9"/>
    <w:rsid w:val="00BD3FC0"/>
    <w:rsid w:val="00BE6BB2"/>
    <w:rsid w:val="00C0633C"/>
    <w:rsid w:val="00C448D7"/>
    <w:rsid w:val="00C550F2"/>
    <w:rsid w:val="00C57082"/>
    <w:rsid w:val="00C70D74"/>
    <w:rsid w:val="00C75BEB"/>
    <w:rsid w:val="00C96FBE"/>
    <w:rsid w:val="00CA0609"/>
    <w:rsid w:val="00CE6B66"/>
    <w:rsid w:val="00CF1131"/>
    <w:rsid w:val="00D11A95"/>
    <w:rsid w:val="00D25C7C"/>
    <w:rsid w:val="00D43B61"/>
    <w:rsid w:val="00D53D3D"/>
    <w:rsid w:val="00D833D4"/>
    <w:rsid w:val="00D920F9"/>
    <w:rsid w:val="00DA30F0"/>
    <w:rsid w:val="00DB7475"/>
    <w:rsid w:val="00DC4F80"/>
    <w:rsid w:val="00DE74F7"/>
    <w:rsid w:val="00E10E9C"/>
    <w:rsid w:val="00E213BD"/>
    <w:rsid w:val="00E30E62"/>
    <w:rsid w:val="00E518DF"/>
    <w:rsid w:val="00E653EB"/>
    <w:rsid w:val="00F24807"/>
    <w:rsid w:val="00F37406"/>
    <w:rsid w:val="00F477A3"/>
    <w:rsid w:val="00F6687E"/>
    <w:rsid w:val="00F82A88"/>
    <w:rsid w:val="00F95FDE"/>
    <w:rsid w:val="00F95FF3"/>
    <w:rsid w:val="00FA5C69"/>
    <w:rsid w:val="00FA7290"/>
    <w:rsid w:val="00FA7635"/>
    <w:rsid w:val="00FB2DE3"/>
    <w:rsid w:val="00FB57EA"/>
    <w:rsid w:val="00FB7A60"/>
    <w:rsid w:val="00FF0DED"/>
    <w:rsid w:val="00FF2FBB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9572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9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9572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9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72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95728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E653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a">
    <w:name w:val="Table Grid"/>
    <w:basedOn w:val="a1"/>
    <w:rsid w:val="00592877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59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0D211D"/>
    <w:rPr>
      <w:color w:val="0000FF" w:themeColor="hyperlink"/>
      <w:u w:val="single"/>
    </w:rPr>
  </w:style>
  <w:style w:type="paragraph" w:customStyle="1" w:styleId="ConsPlusTitle">
    <w:name w:val="ConsPlusTitle"/>
    <w:rsid w:val="00560F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log_se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B4D2-D803-49CB-8B27-27523AA5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ИТ</cp:lastModifiedBy>
  <cp:revision>2</cp:revision>
  <cp:lastPrinted>2022-10-18T05:45:00Z</cp:lastPrinted>
  <dcterms:created xsi:type="dcterms:W3CDTF">2023-04-28T07:16:00Z</dcterms:created>
  <dcterms:modified xsi:type="dcterms:W3CDTF">2023-04-28T07:16:00Z</dcterms:modified>
</cp:coreProperties>
</file>