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576" w:rsidRDefault="00955909" w:rsidP="006F5BE4">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Итоги</w:t>
      </w:r>
      <w:r w:rsidR="00F8090B" w:rsidRPr="001437A6">
        <w:rPr>
          <w:rFonts w:ascii="Times New Roman" w:hAnsi="Times New Roman" w:cs="Times New Roman"/>
          <w:b/>
          <w:sz w:val="28"/>
          <w:szCs w:val="28"/>
          <w:u w:val="single"/>
        </w:rPr>
        <w:t xml:space="preserve"> </w:t>
      </w:r>
      <w:r w:rsidR="006F5BE4">
        <w:rPr>
          <w:rFonts w:ascii="Times New Roman" w:hAnsi="Times New Roman" w:cs="Times New Roman"/>
          <w:b/>
          <w:sz w:val="28"/>
          <w:szCs w:val="28"/>
          <w:u w:val="single"/>
        </w:rPr>
        <w:t xml:space="preserve">по </w:t>
      </w:r>
      <w:r w:rsidR="00F8090B" w:rsidRPr="001437A6">
        <w:rPr>
          <w:rFonts w:ascii="Times New Roman" w:hAnsi="Times New Roman" w:cs="Times New Roman"/>
          <w:b/>
          <w:sz w:val="28"/>
          <w:szCs w:val="28"/>
          <w:u w:val="single"/>
        </w:rPr>
        <w:t>реализации национальных проектов</w:t>
      </w:r>
      <w:r w:rsidR="00BD6B4D">
        <w:rPr>
          <w:rFonts w:ascii="Times New Roman" w:hAnsi="Times New Roman" w:cs="Times New Roman"/>
          <w:b/>
          <w:sz w:val="28"/>
          <w:szCs w:val="28"/>
          <w:u w:val="single"/>
        </w:rPr>
        <w:t xml:space="preserve"> </w:t>
      </w:r>
    </w:p>
    <w:p w:rsidR="006859BE" w:rsidRPr="001437A6" w:rsidRDefault="00F8090B" w:rsidP="006F5BE4">
      <w:pPr>
        <w:spacing w:after="0" w:line="240" w:lineRule="auto"/>
        <w:jc w:val="center"/>
        <w:rPr>
          <w:rFonts w:ascii="Times New Roman" w:hAnsi="Times New Roman" w:cs="Times New Roman"/>
          <w:b/>
          <w:sz w:val="28"/>
          <w:szCs w:val="28"/>
          <w:u w:val="single"/>
        </w:rPr>
      </w:pPr>
      <w:r w:rsidRPr="001437A6">
        <w:rPr>
          <w:rFonts w:ascii="Times New Roman" w:hAnsi="Times New Roman" w:cs="Times New Roman"/>
          <w:b/>
          <w:sz w:val="28"/>
          <w:szCs w:val="28"/>
          <w:u w:val="single"/>
        </w:rPr>
        <w:t>за</w:t>
      </w:r>
      <w:r w:rsidR="00C46499" w:rsidRPr="001437A6">
        <w:rPr>
          <w:rFonts w:ascii="Times New Roman" w:hAnsi="Times New Roman" w:cs="Times New Roman"/>
          <w:b/>
          <w:sz w:val="28"/>
          <w:szCs w:val="28"/>
          <w:u w:val="single"/>
        </w:rPr>
        <w:t xml:space="preserve"> </w:t>
      </w:r>
      <w:r w:rsidR="004C4B21">
        <w:rPr>
          <w:rFonts w:ascii="Times New Roman" w:hAnsi="Times New Roman" w:cs="Times New Roman"/>
          <w:b/>
          <w:sz w:val="28"/>
          <w:szCs w:val="28"/>
          <w:u w:val="single"/>
        </w:rPr>
        <w:t>9 месяцев</w:t>
      </w:r>
      <w:r w:rsidR="00903959">
        <w:rPr>
          <w:rFonts w:ascii="Times New Roman" w:hAnsi="Times New Roman" w:cs="Times New Roman"/>
          <w:b/>
          <w:sz w:val="28"/>
          <w:szCs w:val="28"/>
          <w:u w:val="single"/>
        </w:rPr>
        <w:t xml:space="preserve"> 2024</w:t>
      </w:r>
      <w:r w:rsidR="00A45576">
        <w:rPr>
          <w:rFonts w:ascii="Times New Roman" w:hAnsi="Times New Roman" w:cs="Times New Roman"/>
          <w:b/>
          <w:sz w:val="28"/>
          <w:szCs w:val="28"/>
          <w:u w:val="single"/>
        </w:rPr>
        <w:t xml:space="preserve"> год</w:t>
      </w:r>
      <w:r w:rsidR="00903959">
        <w:rPr>
          <w:rFonts w:ascii="Times New Roman" w:hAnsi="Times New Roman" w:cs="Times New Roman"/>
          <w:b/>
          <w:sz w:val="28"/>
          <w:szCs w:val="28"/>
          <w:u w:val="single"/>
        </w:rPr>
        <w:t>а</w:t>
      </w:r>
      <w:r w:rsidRPr="001437A6">
        <w:rPr>
          <w:rFonts w:ascii="Times New Roman" w:hAnsi="Times New Roman" w:cs="Times New Roman"/>
          <w:b/>
          <w:sz w:val="28"/>
          <w:szCs w:val="28"/>
          <w:u w:val="single"/>
        </w:rPr>
        <w:t xml:space="preserve"> на территории</w:t>
      </w:r>
    </w:p>
    <w:p w:rsidR="00913612" w:rsidRPr="001437A6" w:rsidRDefault="00F8090B" w:rsidP="001437A6">
      <w:pPr>
        <w:spacing w:after="0" w:line="240" w:lineRule="auto"/>
        <w:jc w:val="center"/>
        <w:rPr>
          <w:rFonts w:ascii="Times New Roman" w:hAnsi="Times New Roman" w:cs="Times New Roman"/>
          <w:b/>
          <w:sz w:val="28"/>
          <w:szCs w:val="28"/>
          <w:u w:val="single"/>
        </w:rPr>
      </w:pPr>
      <w:r w:rsidRPr="001437A6">
        <w:rPr>
          <w:rFonts w:ascii="Times New Roman" w:hAnsi="Times New Roman" w:cs="Times New Roman"/>
          <w:b/>
          <w:sz w:val="28"/>
          <w:szCs w:val="28"/>
          <w:u w:val="single"/>
        </w:rPr>
        <w:t>муниципального образования «</w:t>
      </w:r>
      <w:proofErr w:type="spellStart"/>
      <w:r w:rsidRPr="001437A6">
        <w:rPr>
          <w:rFonts w:ascii="Times New Roman" w:hAnsi="Times New Roman" w:cs="Times New Roman"/>
          <w:b/>
          <w:sz w:val="28"/>
          <w:szCs w:val="28"/>
          <w:u w:val="single"/>
        </w:rPr>
        <w:t>Сенгилеевский</w:t>
      </w:r>
      <w:proofErr w:type="spellEnd"/>
      <w:r w:rsidRPr="001437A6">
        <w:rPr>
          <w:rFonts w:ascii="Times New Roman" w:hAnsi="Times New Roman" w:cs="Times New Roman"/>
          <w:b/>
          <w:sz w:val="28"/>
          <w:szCs w:val="28"/>
          <w:u w:val="single"/>
        </w:rPr>
        <w:t xml:space="preserve"> район»</w:t>
      </w:r>
    </w:p>
    <w:p w:rsidR="00170F15" w:rsidRPr="008D19D0" w:rsidRDefault="00170F15" w:rsidP="008D19D0">
      <w:pPr>
        <w:spacing w:after="0" w:line="240" w:lineRule="auto"/>
        <w:jc w:val="both"/>
        <w:rPr>
          <w:rFonts w:ascii="Times New Roman" w:hAnsi="Times New Roman" w:cs="Times New Roman"/>
          <w:b/>
          <w:sz w:val="28"/>
          <w:szCs w:val="28"/>
          <w:u w:val="single"/>
        </w:rPr>
      </w:pPr>
    </w:p>
    <w:p w:rsidR="00F8090B" w:rsidRPr="008D19D0" w:rsidRDefault="008A4107" w:rsidP="008D19D0">
      <w:pPr>
        <w:spacing w:after="0" w:line="240" w:lineRule="auto"/>
        <w:ind w:firstLine="708"/>
        <w:jc w:val="both"/>
        <w:rPr>
          <w:rFonts w:ascii="Times New Roman" w:hAnsi="Times New Roman" w:cs="Times New Roman"/>
          <w:sz w:val="28"/>
          <w:szCs w:val="28"/>
        </w:rPr>
      </w:pPr>
      <w:r w:rsidRPr="008D19D0">
        <w:rPr>
          <w:rFonts w:ascii="Times New Roman" w:hAnsi="Times New Roman" w:cs="Times New Roman"/>
          <w:sz w:val="28"/>
          <w:szCs w:val="28"/>
        </w:rPr>
        <w:t>На территории муниципального образования реализуется</w:t>
      </w:r>
      <w:r w:rsidR="003F5A45" w:rsidRPr="008D19D0">
        <w:rPr>
          <w:rFonts w:ascii="Times New Roman" w:hAnsi="Times New Roman" w:cs="Times New Roman"/>
          <w:sz w:val="28"/>
          <w:szCs w:val="28"/>
        </w:rPr>
        <w:t xml:space="preserve"> </w:t>
      </w:r>
      <w:r w:rsidR="00A93B34" w:rsidRPr="008D19D0">
        <w:rPr>
          <w:rFonts w:ascii="Times New Roman" w:hAnsi="Times New Roman" w:cs="Times New Roman"/>
          <w:sz w:val="28"/>
          <w:szCs w:val="28"/>
        </w:rPr>
        <w:t>1</w:t>
      </w:r>
      <w:r w:rsidR="003C488E" w:rsidRPr="008D19D0">
        <w:rPr>
          <w:rFonts w:ascii="Times New Roman" w:hAnsi="Times New Roman" w:cs="Times New Roman"/>
          <w:sz w:val="28"/>
          <w:szCs w:val="28"/>
        </w:rPr>
        <w:t>6</w:t>
      </w:r>
      <w:r w:rsidR="003F5A45" w:rsidRPr="008D19D0">
        <w:rPr>
          <w:rFonts w:ascii="Times New Roman" w:hAnsi="Times New Roman" w:cs="Times New Roman"/>
          <w:sz w:val="28"/>
          <w:szCs w:val="28"/>
        </w:rPr>
        <w:t xml:space="preserve"> </w:t>
      </w:r>
      <w:r w:rsidR="000724AD" w:rsidRPr="008D19D0">
        <w:rPr>
          <w:rFonts w:ascii="Times New Roman" w:hAnsi="Times New Roman" w:cs="Times New Roman"/>
          <w:sz w:val="28"/>
          <w:szCs w:val="28"/>
        </w:rPr>
        <w:t>региональных проект</w:t>
      </w:r>
      <w:r w:rsidR="00595321" w:rsidRPr="008D19D0">
        <w:rPr>
          <w:rFonts w:ascii="Times New Roman" w:hAnsi="Times New Roman" w:cs="Times New Roman"/>
          <w:sz w:val="28"/>
          <w:szCs w:val="28"/>
        </w:rPr>
        <w:t>ов</w:t>
      </w:r>
      <w:r w:rsidR="000724AD" w:rsidRPr="008D19D0">
        <w:rPr>
          <w:rFonts w:ascii="Times New Roman" w:hAnsi="Times New Roman" w:cs="Times New Roman"/>
          <w:sz w:val="28"/>
          <w:szCs w:val="28"/>
        </w:rPr>
        <w:t xml:space="preserve"> </w:t>
      </w:r>
      <w:r w:rsidR="00E92A2B" w:rsidRPr="008D19D0">
        <w:rPr>
          <w:rFonts w:ascii="Times New Roman" w:hAnsi="Times New Roman" w:cs="Times New Roman"/>
          <w:sz w:val="28"/>
          <w:szCs w:val="28"/>
        </w:rPr>
        <w:t>входящих в структуру</w:t>
      </w:r>
      <w:r w:rsidR="000724AD" w:rsidRPr="008D19D0">
        <w:rPr>
          <w:rFonts w:ascii="Times New Roman" w:hAnsi="Times New Roman" w:cs="Times New Roman"/>
          <w:sz w:val="28"/>
          <w:szCs w:val="28"/>
        </w:rPr>
        <w:t xml:space="preserve"> </w:t>
      </w:r>
      <w:r w:rsidR="00A93B34" w:rsidRPr="008D19D0">
        <w:rPr>
          <w:rFonts w:ascii="Times New Roman" w:hAnsi="Times New Roman" w:cs="Times New Roman"/>
          <w:sz w:val="28"/>
          <w:szCs w:val="28"/>
        </w:rPr>
        <w:t>6</w:t>
      </w:r>
      <w:r w:rsidR="002072C2" w:rsidRPr="008D19D0">
        <w:rPr>
          <w:rFonts w:ascii="Times New Roman" w:hAnsi="Times New Roman" w:cs="Times New Roman"/>
          <w:sz w:val="28"/>
          <w:szCs w:val="28"/>
        </w:rPr>
        <w:t xml:space="preserve"> национальных проектов</w:t>
      </w:r>
      <w:r w:rsidR="0039294C" w:rsidRPr="008D19D0">
        <w:rPr>
          <w:rFonts w:ascii="Times New Roman" w:hAnsi="Times New Roman" w:cs="Times New Roman"/>
          <w:sz w:val="28"/>
          <w:szCs w:val="28"/>
        </w:rPr>
        <w:t xml:space="preserve">, что подразумевает </w:t>
      </w:r>
      <w:r w:rsidR="002072C2" w:rsidRPr="008D19D0">
        <w:rPr>
          <w:rFonts w:ascii="Times New Roman" w:hAnsi="Times New Roman" w:cs="Times New Roman"/>
          <w:sz w:val="28"/>
          <w:szCs w:val="28"/>
        </w:rPr>
        <w:t xml:space="preserve">исполнение </w:t>
      </w:r>
      <w:r w:rsidR="003C488E" w:rsidRPr="008D19D0">
        <w:rPr>
          <w:rFonts w:ascii="Times New Roman" w:hAnsi="Times New Roman" w:cs="Times New Roman"/>
          <w:sz w:val="28"/>
          <w:szCs w:val="28"/>
        </w:rPr>
        <w:t>25</w:t>
      </w:r>
      <w:r w:rsidR="00412343" w:rsidRPr="008D19D0">
        <w:rPr>
          <w:rFonts w:ascii="Times New Roman" w:hAnsi="Times New Roman" w:cs="Times New Roman"/>
          <w:sz w:val="28"/>
          <w:szCs w:val="28"/>
        </w:rPr>
        <w:t xml:space="preserve"> </w:t>
      </w:r>
      <w:r w:rsidR="002072C2" w:rsidRPr="008D19D0">
        <w:rPr>
          <w:rFonts w:ascii="Times New Roman" w:hAnsi="Times New Roman" w:cs="Times New Roman"/>
          <w:sz w:val="28"/>
          <w:szCs w:val="28"/>
        </w:rPr>
        <w:t>целев</w:t>
      </w:r>
      <w:r w:rsidR="00374997" w:rsidRPr="008D19D0">
        <w:rPr>
          <w:rFonts w:ascii="Times New Roman" w:hAnsi="Times New Roman" w:cs="Times New Roman"/>
          <w:sz w:val="28"/>
          <w:szCs w:val="28"/>
        </w:rPr>
        <w:t>ых</w:t>
      </w:r>
      <w:r w:rsidR="002072C2" w:rsidRPr="008D19D0">
        <w:rPr>
          <w:rFonts w:ascii="Times New Roman" w:hAnsi="Times New Roman" w:cs="Times New Roman"/>
          <w:sz w:val="28"/>
          <w:szCs w:val="28"/>
        </w:rPr>
        <w:t xml:space="preserve"> показател</w:t>
      </w:r>
      <w:r w:rsidR="00374997" w:rsidRPr="008D19D0">
        <w:rPr>
          <w:rFonts w:ascii="Times New Roman" w:hAnsi="Times New Roman" w:cs="Times New Roman"/>
          <w:sz w:val="28"/>
          <w:szCs w:val="28"/>
        </w:rPr>
        <w:t>ей</w:t>
      </w:r>
      <w:r w:rsidR="00535167" w:rsidRPr="008D19D0">
        <w:rPr>
          <w:rFonts w:ascii="Times New Roman" w:hAnsi="Times New Roman" w:cs="Times New Roman"/>
          <w:sz w:val="28"/>
          <w:szCs w:val="28"/>
        </w:rPr>
        <w:t>.</w:t>
      </w:r>
      <w:r w:rsidR="003F5ABA" w:rsidRPr="008D19D0">
        <w:rPr>
          <w:rFonts w:ascii="Times New Roman" w:hAnsi="Times New Roman" w:cs="Times New Roman"/>
          <w:sz w:val="28"/>
          <w:szCs w:val="28"/>
        </w:rPr>
        <w:t xml:space="preserve"> </w:t>
      </w:r>
    </w:p>
    <w:p w:rsidR="00580FBB" w:rsidRPr="008D19D0" w:rsidRDefault="00580FBB" w:rsidP="008D19D0">
      <w:pPr>
        <w:spacing w:after="0" w:line="240" w:lineRule="auto"/>
        <w:jc w:val="both"/>
        <w:rPr>
          <w:rFonts w:ascii="Times New Roman" w:hAnsi="Times New Roman" w:cs="Times New Roman"/>
          <w:sz w:val="28"/>
          <w:szCs w:val="28"/>
        </w:rPr>
      </w:pPr>
    </w:p>
    <w:p w:rsidR="002A0404" w:rsidRPr="008D19D0" w:rsidRDefault="00D17A53" w:rsidP="008D19D0">
      <w:pPr>
        <w:spacing w:after="0" w:line="240" w:lineRule="auto"/>
        <w:ind w:firstLine="708"/>
        <w:jc w:val="both"/>
        <w:rPr>
          <w:rFonts w:ascii="Times New Roman" w:hAnsi="Times New Roman" w:cs="Times New Roman"/>
          <w:sz w:val="28"/>
          <w:szCs w:val="28"/>
          <w:lang w:eastAsia="ru-RU"/>
        </w:rPr>
      </w:pPr>
      <w:r w:rsidRPr="008D19D0">
        <w:rPr>
          <w:rFonts w:ascii="Times New Roman" w:hAnsi="Times New Roman" w:cs="Times New Roman"/>
          <w:b/>
          <w:sz w:val="28"/>
          <w:szCs w:val="28"/>
          <w:lang w:eastAsia="ru-RU"/>
        </w:rPr>
        <w:t xml:space="preserve">В рамках национального проекта «Жилье», регионального проекта «Формирование комфортной городской среды» </w:t>
      </w:r>
      <w:r w:rsidRPr="008D19D0">
        <w:rPr>
          <w:rFonts w:ascii="Times New Roman" w:hAnsi="Times New Roman" w:cs="Times New Roman"/>
          <w:sz w:val="28"/>
          <w:szCs w:val="28"/>
          <w:lang w:eastAsia="ru-RU"/>
        </w:rPr>
        <w:t xml:space="preserve">на территории </w:t>
      </w:r>
      <w:r w:rsidR="002A0404" w:rsidRPr="008D19D0">
        <w:rPr>
          <w:rFonts w:ascii="Times New Roman" w:hAnsi="Times New Roman" w:cs="Times New Roman"/>
          <w:sz w:val="28"/>
          <w:szCs w:val="28"/>
          <w:lang w:eastAsia="ru-RU"/>
        </w:rPr>
        <w:t>МО «</w:t>
      </w:r>
      <w:proofErr w:type="spellStart"/>
      <w:r w:rsidR="002A0404" w:rsidRPr="008D19D0">
        <w:rPr>
          <w:rFonts w:ascii="Times New Roman" w:hAnsi="Times New Roman" w:cs="Times New Roman"/>
          <w:sz w:val="28"/>
          <w:szCs w:val="28"/>
          <w:lang w:eastAsia="ru-RU"/>
        </w:rPr>
        <w:t>Сенгилеевское</w:t>
      </w:r>
      <w:proofErr w:type="spellEnd"/>
      <w:r w:rsidR="002A0404" w:rsidRPr="008D19D0">
        <w:rPr>
          <w:rFonts w:ascii="Times New Roman" w:hAnsi="Times New Roman" w:cs="Times New Roman"/>
          <w:sz w:val="28"/>
          <w:szCs w:val="28"/>
          <w:lang w:eastAsia="ru-RU"/>
        </w:rPr>
        <w:t xml:space="preserve"> городское поселение» </w:t>
      </w:r>
      <w:r w:rsidRPr="008D19D0">
        <w:rPr>
          <w:rFonts w:ascii="Times New Roman" w:hAnsi="Times New Roman" w:cs="Times New Roman"/>
          <w:sz w:val="28"/>
          <w:szCs w:val="28"/>
          <w:lang w:eastAsia="ru-RU"/>
        </w:rPr>
        <w:t xml:space="preserve">в </w:t>
      </w:r>
      <w:r w:rsidR="002A0404" w:rsidRPr="008D19D0">
        <w:rPr>
          <w:rFonts w:ascii="Times New Roman" w:hAnsi="Times New Roman" w:cs="Times New Roman"/>
          <w:sz w:val="28"/>
          <w:szCs w:val="28"/>
          <w:lang w:eastAsia="ru-RU"/>
        </w:rPr>
        <w:t>2024 год</w:t>
      </w:r>
      <w:r w:rsidRPr="008D19D0">
        <w:rPr>
          <w:rFonts w:ascii="Times New Roman" w:hAnsi="Times New Roman" w:cs="Times New Roman"/>
          <w:sz w:val="28"/>
          <w:szCs w:val="28"/>
          <w:lang w:eastAsia="ru-RU"/>
        </w:rPr>
        <w:t>у запланировано:</w:t>
      </w:r>
    </w:p>
    <w:p w:rsidR="004C4B21" w:rsidRPr="008D19D0" w:rsidRDefault="004C4B21" w:rsidP="008D19D0">
      <w:pPr>
        <w:pStyle w:val="a7"/>
        <w:numPr>
          <w:ilvl w:val="0"/>
          <w:numId w:val="14"/>
        </w:numPr>
        <w:spacing w:after="0" w:line="240" w:lineRule="auto"/>
        <w:ind w:left="0" w:firstLine="0"/>
        <w:jc w:val="both"/>
        <w:rPr>
          <w:rFonts w:ascii="Times New Roman" w:hAnsi="Times New Roman" w:cs="Times New Roman"/>
          <w:sz w:val="28"/>
          <w:szCs w:val="28"/>
          <w:lang w:eastAsia="ru-RU"/>
        </w:rPr>
      </w:pPr>
      <w:r w:rsidRPr="008D19D0">
        <w:rPr>
          <w:rFonts w:ascii="Times New Roman" w:hAnsi="Times New Roman" w:cs="Times New Roman"/>
          <w:sz w:val="28"/>
          <w:szCs w:val="28"/>
          <w:lang w:eastAsia="ru-RU"/>
        </w:rPr>
        <w:t xml:space="preserve">Благоустройство общественной территории парка «Молодежный», расположенной по адресу </w:t>
      </w:r>
      <w:proofErr w:type="gramStart"/>
      <w:r w:rsidRPr="008D19D0">
        <w:rPr>
          <w:rFonts w:ascii="Times New Roman" w:hAnsi="Times New Roman" w:cs="Times New Roman"/>
          <w:sz w:val="28"/>
          <w:szCs w:val="28"/>
          <w:lang w:eastAsia="ru-RU"/>
        </w:rPr>
        <w:t>г</w:t>
      </w:r>
      <w:proofErr w:type="gramEnd"/>
      <w:r w:rsidRPr="008D19D0">
        <w:rPr>
          <w:rFonts w:ascii="Times New Roman" w:hAnsi="Times New Roman" w:cs="Times New Roman"/>
          <w:sz w:val="28"/>
          <w:szCs w:val="28"/>
          <w:lang w:eastAsia="ru-RU"/>
        </w:rPr>
        <w:t>. Сенгилей, ул. Гая (3 этап), муниципальный контракт № 5 от 20.11.2023 г.</w:t>
      </w:r>
    </w:p>
    <w:p w:rsidR="004C4B21" w:rsidRPr="008D19D0" w:rsidRDefault="004C4B21" w:rsidP="008D19D0">
      <w:pPr>
        <w:spacing w:after="0" w:line="240" w:lineRule="auto"/>
        <w:ind w:firstLine="708"/>
        <w:jc w:val="both"/>
        <w:rPr>
          <w:rFonts w:ascii="Times New Roman" w:hAnsi="Times New Roman" w:cs="Times New Roman"/>
          <w:sz w:val="28"/>
          <w:szCs w:val="28"/>
          <w:lang w:eastAsia="ru-RU"/>
        </w:rPr>
      </w:pPr>
      <w:r w:rsidRPr="008D19D0">
        <w:rPr>
          <w:rFonts w:ascii="Times New Roman" w:hAnsi="Times New Roman" w:cs="Times New Roman"/>
          <w:sz w:val="28"/>
          <w:szCs w:val="28"/>
          <w:lang w:eastAsia="ru-RU"/>
        </w:rPr>
        <w:t>Подрядчик ООО «</w:t>
      </w:r>
      <w:proofErr w:type="spellStart"/>
      <w:r w:rsidRPr="008D19D0">
        <w:rPr>
          <w:rFonts w:ascii="Times New Roman" w:hAnsi="Times New Roman" w:cs="Times New Roman"/>
          <w:sz w:val="28"/>
          <w:szCs w:val="28"/>
          <w:lang w:eastAsia="ru-RU"/>
        </w:rPr>
        <w:t>Профикс</w:t>
      </w:r>
      <w:proofErr w:type="spellEnd"/>
      <w:r w:rsidRPr="008D19D0">
        <w:rPr>
          <w:rFonts w:ascii="Times New Roman" w:hAnsi="Times New Roman" w:cs="Times New Roman"/>
          <w:sz w:val="28"/>
          <w:szCs w:val="28"/>
          <w:lang w:eastAsia="ru-RU"/>
        </w:rPr>
        <w:t>»,  сумма контракта 8 708 686,00 рублей, из них 500 000,00 - средства местного бюджета (оплачено 7 855 263,33).</w:t>
      </w:r>
    </w:p>
    <w:p w:rsidR="004C4B21" w:rsidRPr="008D19D0" w:rsidRDefault="004C4B21" w:rsidP="008D19D0">
      <w:pPr>
        <w:spacing w:after="0" w:line="240" w:lineRule="auto"/>
        <w:ind w:firstLine="708"/>
        <w:jc w:val="both"/>
        <w:rPr>
          <w:rFonts w:ascii="Times New Roman" w:hAnsi="Times New Roman" w:cs="Times New Roman"/>
          <w:sz w:val="28"/>
          <w:szCs w:val="28"/>
        </w:rPr>
      </w:pPr>
      <w:r w:rsidRPr="008D19D0">
        <w:rPr>
          <w:rFonts w:ascii="Times New Roman" w:hAnsi="Times New Roman" w:cs="Times New Roman"/>
          <w:sz w:val="28"/>
          <w:szCs w:val="28"/>
          <w:lang w:eastAsia="ru-RU"/>
        </w:rPr>
        <w:t>Виды работ:</w:t>
      </w:r>
      <w:r w:rsidRPr="008D19D0">
        <w:rPr>
          <w:rFonts w:ascii="Times New Roman" w:hAnsi="Times New Roman" w:cs="Times New Roman"/>
          <w:sz w:val="28"/>
          <w:szCs w:val="28"/>
        </w:rPr>
        <w:t xml:space="preserve"> подготовительные работы, устройство входной группы, устройство зоны отдыха с установкой беседок, устройство ограждения, косметический ремонт двух вспомогательных помещений, установка туалета и контейнерной площадки, устройство зоны </w:t>
      </w:r>
      <w:proofErr w:type="spellStart"/>
      <w:r w:rsidRPr="008D19D0">
        <w:rPr>
          <w:rFonts w:ascii="Times New Roman" w:hAnsi="Times New Roman" w:cs="Times New Roman"/>
          <w:sz w:val="28"/>
          <w:szCs w:val="28"/>
        </w:rPr>
        <w:t>воркаута</w:t>
      </w:r>
      <w:proofErr w:type="spellEnd"/>
      <w:r w:rsidRPr="008D19D0">
        <w:rPr>
          <w:rFonts w:ascii="Times New Roman" w:hAnsi="Times New Roman" w:cs="Times New Roman"/>
          <w:sz w:val="28"/>
          <w:szCs w:val="28"/>
        </w:rPr>
        <w:t>, установка видеонаблюдения, проведение работ по озеленению. Основные виды работ завершены, объект готовится к сдаче.</w:t>
      </w:r>
    </w:p>
    <w:p w:rsidR="004C4B21" w:rsidRPr="008D19D0" w:rsidRDefault="004C4B21" w:rsidP="008D19D0">
      <w:pPr>
        <w:spacing w:after="0" w:line="240" w:lineRule="auto"/>
        <w:ind w:firstLine="708"/>
        <w:jc w:val="both"/>
        <w:rPr>
          <w:rFonts w:ascii="Times New Roman" w:hAnsi="Times New Roman" w:cs="Times New Roman"/>
          <w:sz w:val="28"/>
          <w:szCs w:val="28"/>
        </w:rPr>
      </w:pPr>
    </w:p>
    <w:p w:rsidR="004C4B21" w:rsidRPr="008D19D0" w:rsidRDefault="004C4B21" w:rsidP="008D19D0">
      <w:pPr>
        <w:pStyle w:val="a7"/>
        <w:numPr>
          <w:ilvl w:val="0"/>
          <w:numId w:val="14"/>
        </w:numPr>
        <w:spacing w:after="0" w:line="240" w:lineRule="auto"/>
        <w:ind w:left="0" w:firstLine="0"/>
        <w:jc w:val="both"/>
        <w:rPr>
          <w:rFonts w:ascii="Times New Roman" w:hAnsi="Times New Roman" w:cs="Times New Roman"/>
          <w:sz w:val="28"/>
          <w:szCs w:val="28"/>
          <w:shd w:val="clear" w:color="auto" w:fill="FFFFFF"/>
        </w:rPr>
      </w:pPr>
      <w:r w:rsidRPr="008D19D0">
        <w:rPr>
          <w:rFonts w:ascii="Times New Roman" w:hAnsi="Times New Roman" w:cs="Times New Roman"/>
          <w:sz w:val="28"/>
          <w:szCs w:val="28"/>
          <w:shd w:val="clear" w:color="auto" w:fill="FFFFFF"/>
        </w:rPr>
        <w:t xml:space="preserve">Также в 2024 году реализуется проект по благоустройству прибрежной территории «Душа Волги» в городе Сенгилей Ульяновской области </w:t>
      </w:r>
    </w:p>
    <w:p w:rsidR="004C4B21" w:rsidRPr="008D19D0" w:rsidRDefault="004C4B21" w:rsidP="008D19D0">
      <w:pPr>
        <w:spacing w:after="0" w:line="240" w:lineRule="auto"/>
        <w:rPr>
          <w:rFonts w:ascii="Times New Roman" w:hAnsi="Times New Roman" w:cs="Times New Roman"/>
          <w:sz w:val="28"/>
          <w:szCs w:val="28"/>
          <w:shd w:val="clear" w:color="auto" w:fill="FFFFFF"/>
        </w:rPr>
      </w:pPr>
      <w:r w:rsidRPr="008D19D0">
        <w:rPr>
          <w:rFonts w:ascii="Times New Roman" w:hAnsi="Times New Roman" w:cs="Times New Roman"/>
          <w:sz w:val="28"/>
          <w:szCs w:val="28"/>
          <w:shd w:val="clear" w:color="auto" w:fill="FFFFFF"/>
        </w:rPr>
        <w:t>(107 663 000,00 , в том числе 3 000 000, 00 средства местного бюджета).</w:t>
      </w:r>
    </w:p>
    <w:p w:rsidR="004C4B21" w:rsidRPr="008D19D0" w:rsidRDefault="004C4B21" w:rsidP="008D19D0">
      <w:pPr>
        <w:spacing w:after="0" w:line="240" w:lineRule="auto"/>
        <w:rPr>
          <w:rFonts w:ascii="Times New Roman" w:hAnsi="Times New Roman" w:cs="Times New Roman"/>
          <w:color w:val="3E3E3E"/>
          <w:sz w:val="28"/>
          <w:szCs w:val="28"/>
          <w:shd w:val="clear" w:color="auto" w:fill="FFFFFF"/>
        </w:rPr>
      </w:pPr>
      <w:r w:rsidRPr="008D19D0">
        <w:rPr>
          <w:rFonts w:ascii="Times New Roman" w:hAnsi="Times New Roman" w:cs="Times New Roman"/>
          <w:color w:val="3E3E3E"/>
          <w:sz w:val="28"/>
          <w:szCs w:val="28"/>
          <w:shd w:val="clear" w:color="auto" w:fill="FFFFFF"/>
        </w:rPr>
        <w:t>Разработка  проектно-сметной документации, подрядчик ИП Осокин Максим Николаевич, сумма контракта 1 967 000,00 рублей, из них 54 809,91средства местного бюджета (оплачено)</w:t>
      </w:r>
    </w:p>
    <w:p w:rsidR="004C4B21" w:rsidRPr="008D19D0" w:rsidRDefault="004C4B21" w:rsidP="008D19D0">
      <w:pPr>
        <w:spacing w:after="0" w:line="240" w:lineRule="auto"/>
        <w:jc w:val="both"/>
        <w:rPr>
          <w:rFonts w:ascii="Times New Roman" w:hAnsi="Times New Roman" w:cs="Times New Roman"/>
          <w:sz w:val="28"/>
          <w:szCs w:val="28"/>
          <w:lang w:eastAsia="ru-RU"/>
        </w:rPr>
      </w:pPr>
      <w:r w:rsidRPr="008D19D0">
        <w:rPr>
          <w:rFonts w:ascii="Times New Roman" w:hAnsi="Times New Roman" w:cs="Times New Roman"/>
          <w:sz w:val="28"/>
          <w:szCs w:val="28"/>
          <w:shd w:val="clear" w:color="auto" w:fill="FFFFFF"/>
        </w:rPr>
        <w:t xml:space="preserve">   Подрядная организация ООО «</w:t>
      </w:r>
      <w:proofErr w:type="spellStart"/>
      <w:r w:rsidRPr="008D19D0">
        <w:rPr>
          <w:rFonts w:ascii="Times New Roman" w:hAnsi="Times New Roman" w:cs="Times New Roman"/>
          <w:sz w:val="28"/>
          <w:szCs w:val="28"/>
          <w:shd w:val="clear" w:color="auto" w:fill="FFFFFF"/>
        </w:rPr>
        <w:t>Регионстрой</w:t>
      </w:r>
      <w:proofErr w:type="spellEnd"/>
      <w:r w:rsidRPr="008D19D0">
        <w:rPr>
          <w:rFonts w:ascii="Times New Roman" w:hAnsi="Times New Roman" w:cs="Times New Roman"/>
          <w:sz w:val="28"/>
          <w:szCs w:val="28"/>
          <w:shd w:val="clear" w:color="auto" w:fill="FFFFFF"/>
        </w:rPr>
        <w:t xml:space="preserve">»,  муниципальный контракт    № 7 от 26.04.2024 г., стоимость контракта </w:t>
      </w:r>
      <w:r w:rsidRPr="008D19D0">
        <w:rPr>
          <w:rFonts w:ascii="Times New Roman" w:hAnsi="Times New Roman" w:cs="Times New Roman"/>
          <w:sz w:val="28"/>
          <w:szCs w:val="28"/>
          <w:lang w:eastAsia="ru-RU"/>
        </w:rPr>
        <w:t>105 169 510,57 рублей, из них 2 930 519,6 рублей средства местного бюджета (оплачено 59 312,41155).</w:t>
      </w:r>
    </w:p>
    <w:p w:rsidR="004C4B21" w:rsidRPr="008D19D0" w:rsidRDefault="004C4B21" w:rsidP="008D19D0">
      <w:pPr>
        <w:pStyle w:val="a7"/>
        <w:spacing w:after="0" w:line="240" w:lineRule="auto"/>
        <w:ind w:left="0"/>
        <w:jc w:val="both"/>
        <w:rPr>
          <w:rFonts w:ascii="Times New Roman" w:hAnsi="Times New Roman" w:cs="Times New Roman"/>
          <w:sz w:val="28"/>
          <w:szCs w:val="28"/>
          <w:shd w:val="clear" w:color="auto" w:fill="FFFFFF"/>
        </w:rPr>
      </w:pPr>
    </w:p>
    <w:p w:rsidR="004C4B21" w:rsidRPr="008D19D0" w:rsidRDefault="004C4B21" w:rsidP="008D19D0">
      <w:pPr>
        <w:spacing w:after="0" w:line="240" w:lineRule="auto"/>
        <w:ind w:firstLine="708"/>
        <w:jc w:val="both"/>
        <w:rPr>
          <w:rFonts w:ascii="Times New Roman" w:hAnsi="Times New Roman" w:cs="Times New Roman"/>
          <w:sz w:val="28"/>
          <w:szCs w:val="28"/>
          <w:lang w:eastAsia="ru-RU"/>
        </w:rPr>
      </w:pPr>
      <w:r w:rsidRPr="008D19D0">
        <w:rPr>
          <w:rFonts w:ascii="Times New Roman" w:hAnsi="Times New Roman" w:cs="Times New Roman"/>
          <w:sz w:val="28"/>
          <w:szCs w:val="28"/>
          <w:lang w:eastAsia="ru-RU"/>
        </w:rPr>
        <w:t>Предусмотренные виды работ, процент выполнения:</w:t>
      </w:r>
    </w:p>
    <w:p w:rsidR="004C4B21" w:rsidRPr="008D19D0" w:rsidRDefault="004C4B21" w:rsidP="008D19D0">
      <w:pPr>
        <w:spacing w:after="0" w:line="240" w:lineRule="auto"/>
        <w:ind w:firstLine="708"/>
        <w:jc w:val="both"/>
        <w:rPr>
          <w:rFonts w:ascii="Times New Roman" w:hAnsi="Times New Roman" w:cs="Times New Roman"/>
          <w:sz w:val="28"/>
          <w:szCs w:val="28"/>
          <w:lang w:eastAsia="ru-RU"/>
        </w:rPr>
      </w:pPr>
      <w:r w:rsidRPr="008D19D0">
        <w:rPr>
          <w:rFonts w:ascii="Times New Roman" w:hAnsi="Times New Roman" w:cs="Times New Roman"/>
          <w:sz w:val="28"/>
          <w:szCs w:val="28"/>
          <w:lang w:eastAsia="ru-RU"/>
        </w:rPr>
        <w:t>- Демонтажные работы – 100 %</w:t>
      </w:r>
    </w:p>
    <w:p w:rsidR="004C4B21" w:rsidRPr="008D19D0" w:rsidRDefault="004C4B21" w:rsidP="008D19D0">
      <w:pPr>
        <w:spacing w:after="0" w:line="240" w:lineRule="auto"/>
        <w:ind w:firstLine="708"/>
        <w:jc w:val="both"/>
        <w:rPr>
          <w:rFonts w:ascii="Times New Roman" w:hAnsi="Times New Roman" w:cs="Times New Roman"/>
          <w:sz w:val="28"/>
          <w:szCs w:val="28"/>
          <w:lang w:eastAsia="ru-RU"/>
        </w:rPr>
      </w:pPr>
      <w:r w:rsidRPr="008D19D0">
        <w:rPr>
          <w:rFonts w:ascii="Times New Roman" w:hAnsi="Times New Roman" w:cs="Times New Roman"/>
          <w:sz w:val="28"/>
          <w:szCs w:val="28"/>
          <w:lang w:eastAsia="ru-RU"/>
        </w:rPr>
        <w:t>- земляные работы – 100 %</w:t>
      </w:r>
    </w:p>
    <w:p w:rsidR="004C4B21" w:rsidRPr="008D19D0" w:rsidRDefault="004C4B21" w:rsidP="008D19D0">
      <w:pPr>
        <w:spacing w:after="0" w:line="240" w:lineRule="auto"/>
        <w:ind w:firstLine="708"/>
        <w:jc w:val="both"/>
        <w:rPr>
          <w:rFonts w:ascii="Times New Roman" w:hAnsi="Times New Roman" w:cs="Times New Roman"/>
          <w:sz w:val="28"/>
          <w:szCs w:val="28"/>
          <w:lang w:eastAsia="ru-RU"/>
        </w:rPr>
      </w:pPr>
      <w:r w:rsidRPr="008D19D0">
        <w:rPr>
          <w:rFonts w:ascii="Times New Roman" w:hAnsi="Times New Roman" w:cs="Times New Roman"/>
          <w:sz w:val="28"/>
          <w:szCs w:val="28"/>
          <w:lang w:eastAsia="ru-RU"/>
        </w:rPr>
        <w:t>- устройство покрытий – 92 %</w:t>
      </w:r>
    </w:p>
    <w:p w:rsidR="004C4B21" w:rsidRPr="008D19D0" w:rsidRDefault="004C4B21" w:rsidP="008D19D0">
      <w:pPr>
        <w:spacing w:after="0" w:line="240" w:lineRule="auto"/>
        <w:ind w:firstLine="708"/>
        <w:jc w:val="both"/>
        <w:rPr>
          <w:rFonts w:ascii="Times New Roman" w:hAnsi="Times New Roman" w:cs="Times New Roman"/>
          <w:sz w:val="28"/>
          <w:szCs w:val="28"/>
          <w:lang w:eastAsia="ru-RU"/>
        </w:rPr>
      </w:pPr>
      <w:r w:rsidRPr="008D19D0">
        <w:rPr>
          <w:rFonts w:ascii="Times New Roman" w:hAnsi="Times New Roman" w:cs="Times New Roman"/>
          <w:sz w:val="28"/>
          <w:szCs w:val="28"/>
          <w:lang w:eastAsia="ru-RU"/>
        </w:rPr>
        <w:t>- монтаж малых архитектурных форм – 65 %</w:t>
      </w:r>
    </w:p>
    <w:p w:rsidR="004C4B21" w:rsidRPr="008D19D0" w:rsidRDefault="004C4B21" w:rsidP="008D19D0">
      <w:pPr>
        <w:spacing w:after="0" w:line="240" w:lineRule="auto"/>
        <w:ind w:firstLine="708"/>
        <w:jc w:val="both"/>
        <w:rPr>
          <w:rFonts w:ascii="Times New Roman" w:hAnsi="Times New Roman" w:cs="Times New Roman"/>
          <w:sz w:val="28"/>
          <w:szCs w:val="28"/>
          <w:lang w:eastAsia="ru-RU"/>
        </w:rPr>
      </w:pPr>
      <w:r w:rsidRPr="008D19D0">
        <w:rPr>
          <w:rFonts w:ascii="Times New Roman" w:hAnsi="Times New Roman" w:cs="Times New Roman"/>
          <w:sz w:val="28"/>
          <w:szCs w:val="28"/>
          <w:lang w:eastAsia="ru-RU"/>
        </w:rPr>
        <w:t>- наружное электроосвещение – 95 %</w:t>
      </w:r>
    </w:p>
    <w:p w:rsidR="004C4B21" w:rsidRPr="008D19D0" w:rsidRDefault="004C4B21" w:rsidP="008D19D0">
      <w:pPr>
        <w:spacing w:after="0" w:line="240" w:lineRule="auto"/>
        <w:ind w:firstLine="708"/>
        <w:jc w:val="both"/>
        <w:rPr>
          <w:rFonts w:ascii="Times New Roman" w:hAnsi="Times New Roman" w:cs="Times New Roman"/>
          <w:sz w:val="28"/>
          <w:szCs w:val="28"/>
          <w:lang w:eastAsia="ru-RU"/>
        </w:rPr>
      </w:pPr>
      <w:r w:rsidRPr="008D19D0">
        <w:rPr>
          <w:rFonts w:ascii="Times New Roman" w:hAnsi="Times New Roman" w:cs="Times New Roman"/>
          <w:sz w:val="28"/>
          <w:szCs w:val="28"/>
          <w:lang w:eastAsia="ru-RU"/>
        </w:rPr>
        <w:t>- наружные сети, санитарно-технические сети – 85 %</w:t>
      </w:r>
    </w:p>
    <w:p w:rsidR="004C4B21" w:rsidRPr="008D19D0" w:rsidRDefault="004C4B21" w:rsidP="008D19D0">
      <w:pPr>
        <w:spacing w:after="0" w:line="240" w:lineRule="auto"/>
        <w:ind w:firstLine="708"/>
        <w:jc w:val="both"/>
        <w:rPr>
          <w:rFonts w:ascii="Times New Roman" w:hAnsi="Times New Roman" w:cs="Times New Roman"/>
          <w:sz w:val="28"/>
          <w:szCs w:val="28"/>
          <w:lang w:eastAsia="ru-RU"/>
        </w:rPr>
      </w:pPr>
      <w:r w:rsidRPr="008D19D0">
        <w:rPr>
          <w:rFonts w:ascii="Times New Roman" w:hAnsi="Times New Roman" w:cs="Times New Roman"/>
          <w:sz w:val="28"/>
          <w:szCs w:val="28"/>
          <w:lang w:eastAsia="ru-RU"/>
        </w:rPr>
        <w:t>- устройство настилов – 96%</w:t>
      </w:r>
    </w:p>
    <w:p w:rsidR="004C4B21" w:rsidRPr="008D19D0" w:rsidRDefault="004C4B21" w:rsidP="008D19D0">
      <w:pPr>
        <w:spacing w:after="0" w:line="240" w:lineRule="auto"/>
        <w:ind w:firstLine="708"/>
        <w:jc w:val="both"/>
        <w:rPr>
          <w:rFonts w:ascii="Times New Roman" w:hAnsi="Times New Roman" w:cs="Times New Roman"/>
          <w:sz w:val="28"/>
          <w:szCs w:val="28"/>
          <w:lang w:eastAsia="ru-RU"/>
        </w:rPr>
      </w:pPr>
      <w:r w:rsidRPr="008D19D0">
        <w:rPr>
          <w:rFonts w:ascii="Times New Roman" w:hAnsi="Times New Roman" w:cs="Times New Roman"/>
          <w:sz w:val="28"/>
          <w:szCs w:val="28"/>
          <w:lang w:eastAsia="ru-RU"/>
        </w:rPr>
        <w:t>- озеленение – 50 %</w:t>
      </w:r>
    </w:p>
    <w:p w:rsidR="004C4B21" w:rsidRPr="008D19D0" w:rsidRDefault="004C4B21" w:rsidP="008D19D0">
      <w:pPr>
        <w:spacing w:after="0" w:line="240" w:lineRule="auto"/>
        <w:ind w:firstLine="708"/>
        <w:jc w:val="both"/>
        <w:rPr>
          <w:rFonts w:ascii="Times New Roman" w:hAnsi="Times New Roman" w:cs="Times New Roman"/>
          <w:sz w:val="28"/>
          <w:szCs w:val="28"/>
          <w:lang w:eastAsia="ru-RU"/>
        </w:rPr>
      </w:pPr>
      <w:r w:rsidRPr="008D19D0">
        <w:rPr>
          <w:rFonts w:ascii="Times New Roman" w:hAnsi="Times New Roman" w:cs="Times New Roman"/>
          <w:sz w:val="28"/>
          <w:szCs w:val="28"/>
          <w:lang w:eastAsia="ru-RU"/>
        </w:rPr>
        <w:t>- монтаж системы видеонаблюдения – 60 %</w:t>
      </w:r>
    </w:p>
    <w:p w:rsidR="004C4B21" w:rsidRPr="008D19D0" w:rsidRDefault="004C4B21" w:rsidP="008D19D0">
      <w:pPr>
        <w:spacing w:after="0" w:line="240" w:lineRule="auto"/>
        <w:ind w:firstLine="708"/>
        <w:jc w:val="both"/>
        <w:rPr>
          <w:rFonts w:ascii="Times New Roman" w:hAnsi="Times New Roman" w:cs="Times New Roman"/>
          <w:sz w:val="28"/>
          <w:szCs w:val="28"/>
          <w:lang w:eastAsia="ru-RU"/>
        </w:rPr>
      </w:pPr>
      <w:r w:rsidRPr="008D19D0">
        <w:rPr>
          <w:rFonts w:ascii="Times New Roman" w:hAnsi="Times New Roman" w:cs="Times New Roman"/>
          <w:sz w:val="28"/>
          <w:szCs w:val="28"/>
          <w:lang w:eastAsia="ru-RU"/>
        </w:rPr>
        <w:t>Общая техническая готовность объекта – 82 %</w:t>
      </w:r>
    </w:p>
    <w:p w:rsidR="004C4B21" w:rsidRPr="008D19D0" w:rsidRDefault="004C4B21" w:rsidP="008D19D0">
      <w:pPr>
        <w:spacing w:after="0" w:line="240" w:lineRule="auto"/>
        <w:ind w:firstLine="708"/>
        <w:jc w:val="both"/>
        <w:rPr>
          <w:rFonts w:ascii="Times New Roman" w:hAnsi="Times New Roman" w:cs="Times New Roman"/>
          <w:sz w:val="28"/>
          <w:szCs w:val="28"/>
          <w:lang w:eastAsia="ru-RU"/>
        </w:rPr>
      </w:pPr>
      <w:r w:rsidRPr="008D19D0">
        <w:rPr>
          <w:rFonts w:ascii="Times New Roman" w:hAnsi="Times New Roman" w:cs="Times New Roman"/>
          <w:sz w:val="28"/>
          <w:szCs w:val="28"/>
          <w:lang w:eastAsia="ru-RU"/>
        </w:rPr>
        <w:lastRenderedPageBreak/>
        <w:t>(виды работ: монтаж тротуарной плитки и бортового камня, монтаж маяка,  подготовка почвы под озеленение, монтаж МАФ)</w:t>
      </w:r>
    </w:p>
    <w:p w:rsidR="004C4B21" w:rsidRPr="008D19D0" w:rsidRDefault="004C4B21" w:rsidP="008D19D0">
      <w:pPr>
        <w:spacing w:after="0" w:line="240" w:lineRule="auto"/>
        <w:ind w:firstLine="708"/>
        <w:jc w:val="both"/>
        <w:rPr>
          <w:rFonts w:ascii="Times New Roman" w:hAnsi="Times New Roman" w:cs="Times New Roman"/>
          <w:sz w:val="28"/>
          <w:szCs w:val="28"/>
          <w:shd w:val="clear" w:color="auto" w:fill="FFFFFF"/>
        </w:rPr>
      </w:pPr>
      <w:r w:rsidRPr="008D19D0">
        <w:rPr>
          <w:rFonts w:ascii="Times New Roman" w:hAnsi="Times New Roman" w:cs="Times New Roman"/>
          <w:sz w:val="28"/>
          <w:szCs w:val="28"/>
          <w:shd w:val="clear" w:color="auto" w:fill="FFFFFF"/>
        </w:rPr>
        <w:t>До 10.11.2024 г. планируется сдача объекта.</w:t>
      </w:r>
    </w:p>
    <w:p w:rsidR="004C4B21" w:rsidRPr="008D19D0" w:rsidRDefault="004C4B21" w:rsidP="008D19D0">
      <w:pPr>
        <w:pStyle w:val="a3"/>
        <w:rPr>
          <w:rFonts w:ascii="Times New Roman" w:hAnsi="Times New Roman" w:cs="Times New Roman"/>
          <w:sz w:val="28"/>
          <w:szCs w:val="28"/>
        </w:rPr>
      </w:pPr>
      <w:r w:rsidRPr="008D19D0">
        <w:rPr>
          <w:rFonts w:ascii="Times New Roman" w:hAnsi="Times New Roman" w:cs="Times New Roman"/>
          <w:sz w:val="28"/>
          <w:szCs w:val="28"/>
        </w:rPr>
        <w:t xml:space="preserve">       </w:t>
      </w:r>
    </w:p>
    <w:p w:rsidR="004C4B21" w:rsidRPr="008D19D0" w:rsidRDefault="004C4B21" w:rsidP="008D19D0">
      <w:pPr>
        <w:pStyle w:val="a3"/>
        <w:ind w:firstLine="708"/>
        <w:rPr>
          <w:rFonts w:ascii="Times New Roman" w:hAnsi="Times New Roman" w:cs="Times New Roman"/>
          <w:b/>
          <w:sz w:val="28"/>
          <w:szCs w:val="28"/>
        </w:rPr>
      </w:pPr>
      <w:r w:rsidRPr="008D19D0">
        <w:rPr>
          <w:rFonts w:ascii="Times New Roman" w:hAnsi="Times New Roman" w:cs="Times New Roman"/>
          <w:b/>
          <w:sz w:val="28"/>
          <w:szCs w:val="28"/>
        </w:rPr>
        <w:t xml:space="preserve">МО </w:t>
      </w:r>
      <w:proofErr w:type="spellStart"/>
      <w:r w:rsidRPr="008D19D0">
        <w:rPr>
          <w:rFonts w:ascii="Times New Roman" w:hAnsi="Times New Roman" w:cs="Times New Roman"/>
          <w:b/>
          <w:sz w:val="28"/>
          <w:szCs w:val="28"/>
        </w:rPr>
        <w:t>Силикатненское</w:t>
      </w:r>
      <w:proofErr w:type="spellEnd"/>
      <w:r w:rsidRPr="008D19D0">
        <w:rPr>
          <w:rFonts w:ascii="Times New Roman" w:hAnsi="Times New Roman" w:cs="Times New Roman"/>
          <w:b/>
          <w:sz w:val="28"/>
          <w:szCs w:val="28"/>
        </w:rPr>
        <w:t xml:space="preserve"> городское поселение</w:t>
      </w:r>
    </w:p>
    <w:p w:rsidR="004C4B21" w:rsidRPr="008D19D0" w:rsidRDefault="004C4B21" w:rsidP="008D19D0">
      <w:pPr>
        <w:spacing w:after="0" w:line="240" w:lineRule="auto"/>
        <w:ind w:firstLine="708"/>
        <w:jc w:val="both"/>
        <w:rPr>
          <w:rFonts w:ascii="Times New Roman" w:hAnsi="Times New Roman" w:cs="Times New Roman"/>
          <w:sz w:val="28"/>
          <w:szCs w:val="28"/>
          <w:shd w:val="clear" w:color="auto" w:fill="FFFFFF"/>
        </w:rPr>
      </w:pPr>
      <w:proofErr w:type="gramStart"/>
      <w:r w:rsidRPr="008D19D0">
        <w:rPr>
          <w:rFonts w:ascii="Times New Roman" w:hAnsi="Times New Roman" w:cs="Times New Roman"/>
          <w:sz w:val="28"/>
          <w:szCs w:val="28"/>
          <w:shd w:val="clear" w:color="auto" w:fill="FFFFFF"/>
        </w:rPr>
        <w:t xml:space="preserve">Благоустройство  общественной территории – парка Культуры и отдыха  (2 очередь), муниципальный контракт № 01685000006230040780001 от 20.10.2023 г., подрядчик  ИП Козлов П.В. сумма контракта 5 222 500.00 рублей, из них 222 906,04 рублей сумма местного бюджета (оплачено </w:t>
      </w:r>
      <w:proofErr w:type="gramEnd"/>
    </w:p>
    <w:p w:rsidR="004C4B21" w:rsidRPr="008D19D0" w:rsidRDefault="004C4B21" w:rsidP="008D19D0">
      <w:pPr>
        <w:spacing w:after="0" w:line="240" w:lineRule="auto"/>
        <w:jc w:val="both"/>
        <w:rPr>
          <w:rFonts w:ascii="Times New Roman" w:hAnsi="Times New Roman" w:cs="Times New Roman"/>
          <w:sz w:val="28"/>
          <w:szCs w:val="28"/>
          <w:shd w:val="clear" w:color="auto" w:fill="FFFFFF"/>
        </w:rPr>
      </w:pPr>
      <w:r w:rsidRPr="008D19D0">
        <w:rPr>
          <w:rFonts w:ascii="Times New Roman" w:hAnsi="Times New Roman" w:cs="Times New Roman"/>
          <w:sz w:val="28"/>
          <w:szCs w:val="28"/>
          <w:shd w:val="clear" w:color="auto" w:fill="FFFFFF"/>
        </w:rPr>
        <w:t>330,77)</w:t>
      </w:r>
    </w:p>
    <w:p w:rsidR="004C4B21" w:rsidRPr="008D19D0" w:rsidRDefault="004C4B21" w:rsidP="008D19D0">
      <w:pPr>
        <w:spacing w:after="0" w:line="240" w:lineRule="auto"/>
        <w:jc w:val="both"/>
        <w:rPr>
          <w:rFonts w:ascii="Times New Roman" w:hAnsi="Times New Roman" w:cs="Times New Roman"/>
          <w:sz w:val="28"/>
          <w:szCs w:val="28"/>
          <w:lang w:eastAsia="ru-RU"/>
        </w:rPr>
      </w:pPr>
      <w:r w:rsidRPr="008D19D0">
        <w:rPr>
          <w:rFonts w:ascii="Times New Roman" w:hAnsi="Times New Roman" w:cs="Times New Roman"/>
          <w:sz w:val="28"/>
          <w:szCs w:val="28"/>
          <w:shd w:val="clear" w:color="auto" w:fill="FFFFFF"/>
        </w:rPr>
        <w:t xml:space="preserve"> </w:t>
      </w:r>
      <w:r w:rsidRPr="008D19D0">
        <w:rPr>
          <w:rFonts w:ascii="Times New Roman" w:hAnsi="Times New Roman" w:cs="Times New Roman"/>
          <w:sz w:val="28"/>
          <w:szCs w:val="28"/>
          <w:shd w:val="clear" w:color="auto" w:fill="FFFFFF"/>
        </w:rPr>
        <w:tab/>
      </w:r>
      <w:r w:rsidRPr="008D19D0">
        <w:rPr>
          <w:rFonts w:ascii="Times New Roman" w:hAnsi="Times New Roman" w:cs="Times New Roman"/>
          <w:sz w:val="28"/>
          <w:szCs w:val="28"/>
          <w:lang w:eastAsia="ru-RU"/>
        </w:rPr>
        <w:t>Виды работ: устройство ограждения входной группы, покрытие проездов, тротуаров, дорожек, освещение, устройство ограждения.</w:t>
      </w:r>
    </w:p>
    <w:p w:rsidR="004C4B21" w:rsidRPr="008D19D0" w:rsidRDefault="004C4B21" w:rsidP="008D19D0">
      <w:pPr>
        <w:spacing w:after="0" w:line="240" w:lineRule="auto"/>
        <w:jc w:val="both"/>
        <w:rPr>
          <w:rFonts w:ascii="Times New Roman" w:hAnsi="Times New Roman" w:cs="Times New Roman"/>
          <w:sz w:val="28"/>
          <w:szCs w:val="28"/>
          <w:shd w:val="clear" w:color="auto" w:fill="FFFFFF"/>
        </w:rPr>
      </w:pPr>
      <w:r w:rsidRPr="008D19D0">
        <w:rPr>
          <w:rFonts w:ascii="Times New Roman" w:hAnsi="Times New Roman" w:cs="Times New Roman"/>
          <w:sz w:val="28"/>
          <w:szCs w:val="28"/>
          <w:lang w:eastAsia="ru-RU"/>
        </w:rPr>
        <w:t xml:space="preserve">         Работы завершены.</w:t>
      </w:r>
    </w:p>
    <w:p w:rsidR="004C4B21" w:rsidRPr="008D19D0" w:rsidRDefault="004C4B21" w:rsidP="008D19D0">
      <w:pPr>
        <w:spacing w:after="0" w:line="240" w:lineRule="auto"/>
        <w:ind w:firstLine="708"/>
        <w:jc w:val="both"/>
        <w:rPr>
          <w:rFonts w:ascii="Times New Roman" w:hAnsi="Times New Roman" w:cs="Times New Roman"/>
          <w:b/>
          <w:sz w:val="28"/>
          <w:szCs w:val="28"/>
          <w:shd w:val="clear" w:color="auto" w:fill="FFFFFF"/>
        </w:rPr>
      </w:pPr>
      <w:r w:rsidRPr="008D19D0">
        <w:rPr>
          <w:rFonts w:ascii="Times New Roman" w:hAnsi="Times New Roman" w:cs="Times New Roman"/>
          <w:b/>
          <w:sz w:val="28"/>
          <w:szCs w:val="28"/>
          <w:shd w:val="clear" w:color="auto" w:fill="FFFFFF"/>
        </w:rPr>
        <w:t>Всего в МО «</w:t>
      </w:r>
      <w:proofErr w:type="spellStart"/>
      <w:r w:rsidRPr="008D19D0">
        <w:rPr>
          <w:rFonts w:ascii="Times New Roman" w:hAnsi="Times New Roman" w:cs="Times New Roman"/>
          <w:b/>
          <w:sz w:val="28"/>
          <w:szCs w:val="28"/>
          <w:shd w:val="clear" w:color="auto" w:fill="FFFFFF"/>
        </w:rPr>
        <w:t>Сенгилеевский</w:t>
      </w:r>
      <w:proofErr w:type="spellEnd"/>
      <w:r w:rsidRPr="008D19D0">
        <w:rPr>
          <w:rFonts w:ascii="Times New Roman" w:hAnsi="Times New Roman" w:cs="Times New Roman"/>
          <w:b/>
          <w:sz w:val="28"/>
          <w:szCs w:val="28"/>
          <w:shd w:val="clear" w:color="auto" w:fill="FFFFFF"/>
        </w:rPr>
        <w:t xml:space="preserve"> район» на 2024 год запланировано к реализации 118 905 672,00 рублей, из них 1 794 125,0 рублей средства местного бюджета.</w:t>
      </w:r>
    </w:p>
    <w:p w:rsidR="00311FC2" w:rsidRPr="008D19D0" w:rsidRDefault="00311FC2" w:rsidP="008D19D0">
      <w:pPr>
        <w:spacing w:after="0" w:line="240" w:lineRule="auto"/>
        <w:jc w:val="both"/>
        <w:rPr>
          <w:rFonts w:ascii="Times New Roman" w:hAnsi="Times New Roman" w:cs="Times New Roman"/>
          <w:b/>
          <w:sz w:val="28"/>
          <w:szCs w:val="28"/>
          <w:shd w:val="clear" w:color="auto" w:fill="FFFFFF"/>
        </w:rPr>
      </w:pPr>
    </w:p>
    <w:p w:rsidR="00311FC2" w:rsidRPr="008D19D0" w:rsidRDefault="00311FC2" w:rsidP="008D19D0">
      <w:pPr>
        <w:spacing w:after="0" w:line="240" w:lineRule="auto"/>
        <w:ind w:firstLine="709"/>
        <w:jc w:val="both"/>
        <w:rPr>
          <w:rFonts w:ascii="Times New Roman" w:hAnsi="Times New Roman" w:cs="Times New Roman"/>
          <w:sz w:val="28"/>
          <w:szCs w:val="28"/>
        </w:rPr>
      </w:pPr>
      <w:r w:rsidRPr="008D19D0">
        <w:rPr>
          <w:rFonts w:ascii="Times New Roman" w:hAnsi="Times New Roman" w:cs="Times New Roman"/>
          <w:sz w:val="28"/>
          <w:szCs w:val="28"/>
        </w:rPr>
        <w:t xml:space="preserve">По национальному проекту </w:t>
      </w:r>
      <w:r w:rsidRPr="008D19D0">
        <w:rPr>
          <w:rFonts w:ascii="Times New Roman" w:hAnsi="Times New Roman" w:cs="Times New Roman"/>
          <w:b/>
          <w:sz w:val="28"/>
          <w:szCs w:val="28"/>
        </w:rPr>
        <w:t>«Жилье»</w:t>
      </w:r>
      <w:r w:rsidRPr="008D19D0">
        <w:rPr>
          <w:rFonts w:ascii="Times New Roman" w:hAnsi="Times New Roman" w:cs="Times New Roman"/>
          <w:sz w:val="28"/>
          <w:szCs w:val="28"/>
        </w:rPr>
        <w:t xml:space="preserve"> в рамках программы по переселению граждан из аварийного жилья</w:t>
      </w:r>
      <w:r w:rsidR="00D33CEA" w:rsidRPr="008D19D0">
        <w:rPr>
          <w:rFonts w:ascii="Times New Roman" w:hAnsi="Times New Roman" w:cs="Times New Roman"/>
          <w:sz w:val="28"/>
          <w:szCs w:val="28"/>
        </w:rPr>
        <w:t>,</w:t>
      </w:r>
      <w:r w:rsidRPr="008D19D0">
        <w:rPr>
          <w:rFonts w:ascii="Times New Roman" w:hAnsi="Times New Roman" w:cs="Times New Roman"/>
          <w:sz w:val="28"/>
          <w:szCs w:val="28"/>
        </w:rPr>
        <w:t xml:space="preserve"> </w:t>
      </w:r>
      <w:r w:rsidR="00D33CEA" w:rsidRPr="008D19D0">
        <w:rPr>
          <w:rFonts w:ascii="Times New Roman" w:hAnsi="Times New Roman" w:cs="Times New Roman"/>
          <w:sz w:val="28"/>
          <w:szCs w:val="28"/>
        </w:rPr>
        <w:t>п</w:t>
      </w:r>
      <w:r w:rsidRPr="008D19D0">
        <w:rPr>
          <w:rFonts w:ascii="Times New Roman" w:hAnsi="Times New Roman" w:cs="Times New Roman"/>
          <w:sz w:val="28"/>
          <w:szCs w:val="28"/>
        </w:rPr>
        <w:t xml:space="preserve">о этапу 2022 – 2023 года переселению подлежат: </w:t>
      </w:r>
      <w:r w:rsidRPr="008D19D0">
        <w:rPr>
          <w:rFonts w:ascii="Times New Roman" w:hAnsi="Times New Roman" w:cs="Times New Roman"/>
          <w:b/>
          <w:sz w:val="28"/>
          <w:szCs w:val="28"/>
        </w:rPr>
        <w:t xml:space="preserve">220 человек из 108 жилых помещений. </w:t>
      </w:r>
      <w:r w:rsidRPr="008D19D0">
        <w:rPr>
          <w:rFonts w:ascii="Times New Roman" w:hAnsi="Times New Roman" w:cs="Times New Roman"/>
          <w:sz w:val="28"/>
          <w:szCs w:val="28"/>
        </w:rPr>
        <w:t xml:space="preserve"> Общая площадь расселяемых жилых помещений  составляет- 4362,00 кв.м. </w:t>
      </w:r>
    </w:p>
    <w:p w:rsidR="00712309" w:rsidRPr="008D19D0" w:rsidRDefault="00712309" w:rsidP="008D19D0">
      <w:pPr>
        <w:suppressAutoHyphens/>
        <w:spacing w:after="0" w:line="240" w:lineRule="auto"/>
        <w:ind w:firstLine="708"/>
        <w:contextualSpacing/>
        <w:jc w:val="both"/>
        <w:rPr>
          <w:rFonts w:ascii="Times New Roman" w:eastAsia="Times New Roman" w:hAnsi="Times New Roman" w:cs="Times New Roman"/>
          <w:bCs/>
          <w:sz w:val="28"/>
          <w:szCs w:val="28"/>
          <w:lang w:eastAsia="ru-RU"/>
        </w:rPr>
      </w:pPr>
      <w:r w:rsidRPr="008D19D0">
        <w:rPr>
          <w:rFonts w:ascii="Times New Roman" w:eastAsia="Times New Roman" w:hAnsi="Times New Roman" w:cs="Times New Roman"/>
          <w:bCs/>
          <w:sz w:val="28"/>
          <w:szCs w:val="28"/>
          <w:lang w:eastAsia="ru-RU"/>
        </w:rPr>
        <w:t xml:space="preserve">В рамках заключенных муниципальным образованием контрактов </w:t>
      </w:r>
      <w:r w:rsidRPr="008D19D0">
        <w:rPr>
          <w:rFonts w:ascii="Times New Roman" w:eastAsia="Times New Roman" w:hAnsi="Times New Roman" w:cs="Times New Roman"/>
          <w:bCs/>
          <w:sz w:val="28"/>
          <w:szCs w:val="28"/>
          <w:lang w:eastAsia="ru-RU"/>
        </w:rPr>
        <w:br/>
        <w:t>от 31.10.2022 с ООО «Эврика» на территории муниципального образования «</w:t>
      </w:r>
      <w:proofErr w:type="spellStart"/>
      <w:r w:rsidRPr="008D19D0">
        <w:rPr>
          <w:rFonts w:ascii="Times New Roman" w:eastAsia="Times New Roman" w:hAnsi="Times New Roman" w:cs="Times New Roman"/>
          <w:bCs/>
          <w:sz w:val="28"/>
          <w:szCs w:val="28"/>
          <w:lang w:eastAsia="ru-RU"/>
        </w:rPr>
        <w:t>Сенгилеевский</w:t>
      </w:r>
      <w:proofErr w:type="spellEnd"/>
      <w:r w:rsidRPr="008D19D0">
        <w:rPr>
          <w:rFonts w:ascii="Times New Roman" w:eastAsia="Times New Roman" w:hAnsi="Times New Roman" w:cs="Times New Roman"/>
          <w:bCs/>
          <w:sz w:val="28"/>
          <w:szCs w:val="28"/>
          <w:lang w:eastAsia="ru-RU"/>
        </w:rPr>
        <w:t xml:space="preserve"> район» ведётся строительство двух многоквартирных домов </w:t>
      </w:r>
      <w:r w:rsidRPr="008D19D0">
        <w:rPr>
          <w:rFonts w:ascii="Times New Roman" w:eastAsia="Times New Roman" w:hAnsi="Times New Roman" w:cs="Times New Roman"/>
          <w:bCs/>
          <w:sz w:val="28"/>
          <w:szCs w:val="28"/>
          <w:lang w:eastAsia="ru-RU"/>
        </w:rPr>
        <w:br/>
      </w:r>
      <w:proofErr w:type="gramStart"/>
      <w:r w:rsidRPr="008D19D0">
        <w:rPr>
          <w:rFonts w:ascii="Times New Roman" w:eastAsia="Times New Roman" w:hAnsi="Times New Roman" w:cs="Times New Roman"/>
          <w:bCs/>
          <w:sz w:val="28"/>
          <w:szCs w:val="28"/>
          <w:lang w:eastAsia="ru-RU"/>
        </w:rPr>
        <w:t>в</w:t>
      </w:r>
      <w:proofErr w:type="gramEnd"/>
      <w:r w:rsidRPr="008D19D0">
        <w:rPr>
          <w:rFonts w:ascii="Times New Roman" w:eastAsia="Times New Roman" w:hAnsi="Times New Roman" w:cs="Times New Roman"/>
          <w:bCs/>
          <w:sz w:val="28"/>
          <w:szCs w:val="28"/>
          <w:lang w:eastAsia="ru-RU"/>
        </w:rPr>
        <w:t xml:space="preserve"> с. </w:t>
      </w:r>
      <w:proofErr w:type="spellStart"/>
      <w:r w:rsidRPr="008D19D0">
        <w:rPr>
          <w:rFonts w:ascii="Times New Roman" w:eastAsia="Times New Roman" w:hAnsi="Times New Roman" w:cs="Times New Roman"/>
          <w:bCs/>
          <w:sz w:val="28"/>
          <w:szCs w:val="28"/>
          <w:lang w:eastAsia="ru-RU"/>
        </w:rPr>
        <w:t>Тушна</w:t>
      </w:r>
      <w:proofErr w:type="spellEnd"/>
      <w:r w:rsidRPr="008D19D0">
        <w:rPr>
          <w:rFonts w:ascii="Times New Roman" w:eastAsia="Times New Roman" w:hAnsi="Times New Roman" w:cs="Times New Roman"/>
          <w:bCs/>
          <w:sz w:val="28"/>
          <w:szCs w:val="28"/>
          <w:lang w:eastAsia="ru-RU"/>
        </w:rPr>
        <w:t xml:space="preserve"> (</w:t>
      </w:r>
      <w:proofErr w:type="gramStart"/>
      <w:r w:rsidRPr="008D19D0">
        <w:rPr>
          <w:rFonts w:ascii="Times New Roman" w:eastAsia="Times New Roman" w:hAnsi="Times New Roman" w:cs="Times New Roman"/>
          <w:bCs/>
          <w:sz w:val="28"/>
          <w:szCs w:val="28"/>
          <w:lang w:eastAsia="ru-RU"/>
        </w:rPr>
        <w:t>строительная</w:t>
      </w:r>
      <w:proofErr w:type="gramEnd"/>
      <w:r w:rsidRPr="008D19D0">
        <w:rPr>
          <w:rFonts w:ascii="Times New Roman" w:eastAsia="Times New Roman" w:hAnsi="Times New Roman" w:cs="Times New Roman"/>
          <w:bCs/>
          <w:sz w:val="28"/>
          <w:szCs w:val="28"/>
          <w:lang w:eastAsia="ru-RU"/>
        </w:rPr>
        <w:t xml:space="preserve"> готовность 95%) и г. Сенгилей (строительная готовность 80%). Срок завершения строительства был 30.11.2023 года. </w:t>
      </w:r>
    </w:p>
    <w:p w:rsidR="00483CD6" w:rsidRPr="008D19D0" w:rsidRDefault="003D3A57" w:rsidP="008D19D0">
      <w:pPr>
        <w:shd w:val="clear" w:color="auto" w:fill="FFFFFF"/>
        <w:spacing w:after="0" w:line="240" w:lineRule="auto"/>
        <w:ind w:firstLine="567"/>
        <w:jc w:val="both"/>
        <w:rPr>
          <w:rFonts w:ascii="Times New Roman" w:hAnsi="Times New Roman" w:cs="Times New Roman"/>
          <w:sz w:val="28"/>
          <w:szCs w:val="28"/>
        </w:rPr>
      </w:pPr>
      <w:r w:rsidRPr="008D19D0">
        <w:rPr>
          <w:rFonts w:ascii="Times New Roman" w:hAnsi="Times New Roman" w:cs="Times New Roman"/>
          <w:sz w:val="28"/>
          <w:szCs w:val="28"/>
        </w:rPr>
        <w:t xml:space="preserve">В настоящее время завершено строительство М К Д </w:t>
      </w:r>
      <w:proofErr w:type="gramStart"/>
      <w:r w:rsidRPr="008D19D0">
        <w:rPr>
          <w:rFonts w:ascii="Times New Roman" w:hAnsi="Times New Roman" w:cs="Times New Roman"/>
          <w:sz w:val="28"/>
          <w:szCs w:val="28"/>
        </w:rPr>
        <w:t>расположенного</w:t>
      </w:r>
      <w:proofErr w:type="gramEnd"/>
      <w:r w:rsidRPr="008D19D0">
        <w:rPr>
          <w:rFonts w:ascii="Times New Roman" w:hAnsi="Times New Roman" w:cs="Times New Roman"/>
          <w:sz w:val="28"/>
          <w:szCs w:val="28"/>
        </w:rPr>
        <w:t xml:space="preserve"> по адресу: Ульяновская обл., </w:t>
      </w:r>
      <w:proofErr w:type="spellStart"/>
      <w:r w:rsidRPr="008D19D0">
        <w:rPr>
          <w:rFonts w:ascii="Times New Roman" w:hAnsi="Times New Roman" w:cs="Times New Roman"/>
          <w:sz w:val="28"/>
          <w:szCs w:val="28"/>
        </w:rPr>
        <w:t>Сенгилеевский</w:t>
      </w:r>
      <w:proofErr w:type="spellEnd"/>
      <w:r w:rsidRPr="008D19D0">
        <w:rPr>
          <w:rFonts w:ascii="Times New Roman" w:hAnsi="Times New Roman" w:cs="Times New Roman"/>
          <w:sz w:val="28"/>
          <w:szCs w:val="28"/>
        </w:rPr>
        <w:t xml:space="preserve"> район, </w:t>
      </w:r>
      <w:proofErr w:type="spellStart"/>
      <w:r w:rsidRPr="008D19D0">
        <w:rPr>
          <w:rFonts w:ascii="Times New Roman" w:hAnsi="Times New Roman" w:cs="Times New Roman"/>
          <w:sz w:val="28"/>
          <w:szCs w:val="28"/>
        </w:rPr>
        <w:t>с</w:t>
      </w:r>
      <w:proofErr w:type="gramStart"/>
      <w:r w:rsidRPr="008D19D0">
        <w:rPr>
          <w:rFonts w:ascii="Times New Roman" w:hAnsi="Times New Roman" w:cs="Times New Roman"/>
          <w:sz w:val="28"/>
          <w:szCs w:val="28"/>
        </w:rPr>
        <w:t>.Т</w:t>
      </w:r>
      <w:proofErr w:type="gramEnd"/>
      <w:r w:rsidRPr="008D19D0">
        <w:rPr>
          <w:rFonts w:ascii="Times New Roman" w:hAnsi="Times New Roman" w:cs="Times New Roman"/>
          <w:sz w:val="28"/>
          <w:szCs w:val="28"/>
        </w:rPr>
        <w:t>ушна</w:t>
      </w:r>
      <w:proofErr w:type="spellEnd"/>
      <w:r w:rsidRPr="008D19D0">
        <w:rPr>
          <w:rFonts w:ascii="Times New Roman" w:hAnsi="Times New Roman" w:cs="Times New Roman"/>
          <w:sz w:val="28"/>
          <w:szCs w:val="28"/>
        </w:rPr>
        <w:t>, ул.Школьная д.8</w:t>
      </w:r>
      <w:r w:rsidR="005316CE" w:rsidRPr="008D19D0">
        <w:rPr>
          <w:rFonts w:ascii="Times New Roman" w:hAnsi="Times New Roman" w:cs="Times New Roman"/>
          <w:sz w:val="28"/>
          <w:szCs w:val="28"/>
        </w:rPr>
        <w:t xml:space="preserve"> (ожидается итоговая проверка ГАСН для получения заключения о соответствии построенного дома), общей площадью 2069,4 кв.м., в котором расположена 31 квартира общей площадью 1554,2 кв.м. Ожидаемый срок переселения 15 августа 2024 года.</w:t>
      </w:r>
    </w:p>
    <w:p w:rsidR="005316CE" w:rsidRPr="008D19D0" w:rsidRDefault="005316CE" w:rsidP="008D19D0">
      <w:pPr>
        <w:shd w:val="clear" w:color="auto" w:fill="FFFFFF"/>
        <w:spacing w:after="0" w:line="240" w:lineRule="auto"/>
        <w:ind w:firstLine="567"/>
        <w:jc w:val="both"/>
        <w:rPr>
          <w:rFonts w:ascii="Times New Roman" w:hAnsi="Times New Roman" w:cs="Times New Roman"/>
          <w:sz w:val="28"/>
          <w:szCs w:val="28"/>
        </w:rPr>
      </w:pPr>
      <w:r w:rsidRPr="008D19D0">
        <w:rPr>
          <w:rFonts w:ascii="Times New Roman" w:hAnsi="Times New Roman" w:cs="Times New Roman"/>
          <w:sz w:val="28"/>
          <w:szCs w:val="28"/>
        </w:rPr>
        <w:t>Так же в стадии завершения строительства находится М К Д расположенный по адресу г</w:t>
      </w:r>
      <w:proofErr w:type="gramStart"/>
      <w:r w:rsidRPr="008D19D0">
        <w:rPr>
          <w:rFonts w:ascii="Times New Roman" w:hAnsi="Times New Roman" w:cs="Times New Roman"/>
          <w:sz w:val="28"/>
          <w:szCs w:val="28"/>
        </w:rPr>
        <w:t>.С</w:t>
      </w:r>
      <w:proofErr w:type="gramEnd"/>
      <w:r w:rsidRPr="008D19D0">
        <w:rPr>
          <w:rFonts w:ascii="Times New Roman" w:hAnsi="Times New Roman" w:cs="Times New Roman"/>
          <w:sz w:val="28"/>
          <w:szCs w:val="28"/>
        </w:rPr>
        <w:t>енгилей, ул.Шевченко, д.39 общей площадью 4732,8 кв.м. Ожидаемый срок переселения 15 сентября 2024 года.</w:t>
      </w:r>
    </w:p>
    <w:p w:rsidR="005316CE" w:rsidRPr="008D19D0" w:rsidRDefault="005316CE" w:rsidP="008D19D0">
      <w:pPr>
        <w:shd w:val="clear" w:color="auto" w:fill="FFFFFF"/>
        <w:spacing w:after="0" w:line="240" w:lineRule="auto"/>
        <w:ind w:firstLine="567"/>
        <w:jc w:val="both"/>
        <w:rPr>
          <w:rFonts w:ascii="Times New Roman" w:hAnsi="Times New Roman" w:cs="Times New Roman"/>
          <w:sz w:val="28"/>
          <w:szCs w:val="28"/>
        </w:rPr>
      </w:pPr>
    </w:p>
    <w:p w:rsidR="001624D3" w:rsidRPr="008D19D0" w:rsidRDefault="00F129BD" w:rsidP="008D19D0">
      <w:pPr>
        <w:shd w:val="clear" w:color="auto" w:fill="FFFFFF"/>
        <w:spacing w:after="0" w:line="240" w:lineRule="auto"/>
        <w:ind w:firstLine="567"/>
        <w:jc w:val="both"/>
        <w:rPr>
          <w:rFonts w:ascii="Times New Roman" w:hAnsi="Times New Roman" w:cs="Times New Roman"/>
          <w:sz w:val="28"/>
          <w:szCs w:val="28"/>
        </w:rPr>
      </w:pPr>
      <w:r w:rsidRPr="008D19D0">
        <w:rPr>
          <w:rFonts w:ascii="Times New Roman" w:hAnsi="Times New Roman" w:cs="Times New Roman"/>
          <w:sz w:val="28"/>
          <w:szCs w:val="28"/>
        </w:rPr>
        <w:t xml:space="preserve">Начиная с реализации </w:t>
      </w:r>
      <w:r w:rsidRPr="008D19D0">
        <w:rPr>
          <w:rFonts w:ascii="Times New Roman" w:hAnsi="Times New Roman" w:cs="Times New Roman"/>
          <w:b/>
          <w:sz w:val="28"/>
          <w:szCs w:val="28"/>
        </w:rPr>
        <w:t>национального проекта «Образование»</w:t>
      </w:r>
      <w:r w:rsidRPr="008D19D0">
        <w:rPr>
          <w:rFonts w:ascii="Times New Roman" w:hAnsi="Times New Roman" w:cs="Times New Roman"/>
          <w:sz w:val="28"/>
          <w:szCs w:val="28"/>
        </w:rPr>
        <w:t xml:space="preserve">, районом выделяются серьезные средства на модернизацию инфраструктуры образовательных учреждений. </w:t>
      </w:r>
      <w:r w:rsidRPr="008D19D0">
        <w:rPr>
          <w:rFonts w:ascii="Times New Roman" w:hAnsi="Times New Roman" w:cs="Times New Roman"/>
          <w:b/>
          <w:sz w:val="28"/>
          <w:szCs w:val="28"/>
        </w:rPr>
        <w:t xml:space="preserve"> </w:t>
      </w:r>
    </w:p>
    <w:p w:rsidR="00F129BD" w:rsidRPr="008D19D0" w:rsidRDefault="002A0404" w:rsidP="008D19D0">
      <w:pPr>
        <w:pStyle w:val="a5"/>
        <w:spacing w:before="0" w:beforeAutospacing="0" w:after="0" w:afterAutospacing="0"/>
        <w:ind w:firstLine="709"/>
        <w:jc w:val="both"/>
        <w:rPr>
          <w:rFonts w:eastAsiaTheme="minorHAnsi"/>
          <w:sz w:val="28"/>
          <w:szCs w:val="28"/>
          <w:lang w:eastAsia="en-US"/>
        </w:rPr>
      </w:pPr>
      <w:proofErr w:type="gramStart"/>
      <w:r w:rsidRPr="008D19D0">
        <w:rPr>
          <w:rFonts w:eastAsiaTheme="minorHAnsi"/>
          <w:sz w:val="28"/>
          <w:szCs w:val="28"/>
          <w:lang w:eastAsia="en-US"/>
        </w:rPr>
        <w:t xml:space="preserve">В рамках национального проекта </w:t>
      </w:r>
      <w:r w:rsidRPr="008D19D0">
        <w:rPr>
          <w:rFonts w:eastAsiaTheme="minorHAnsi"/>
          <w:b/>
          <w:sz w:val="28"/>
          <w:szCs w:val="28"/>
          <w:lang w:eastAsia="en-US"/>
        </w:rPr>
        <w:t>«Поддержка семей, имеющих детей»</w:t>
      </w:r>
      <w:r w:rsidRPr="008D19D0">
        <w:rPr>
          <w:rFonts w:eastAsiaTheme="minorHAnsi"/>
          <w:sz w:val="28"/>
          <w:szCs w:val="28"/>
          <w:lang w:eastAsia="en-US"/>
        </w:rPr>
        <w:t xml:space="preserve"> на территории муниципального образования «</w:t>
      </w:r>
      <w:proofErr w:type="spellStart"/>
      <w:r w:rsidRPr="008D19D0">
        <w:rPr>
          <w:rFonts w:eastAsiaTheme="minorHAnsi"/>
          <w:sz w:val="28"/>
          <w:szCs w:val="28"/>
          <w:lang w:eastAsia="en-US"/>
        </w:rPr>
        <w:t>Сенгилеевский</w:t>
      </w:r>
      <w:proofErr w:type="spellEnd"/>
      <w:r w:rsidRPr="008D19D0">
        <w:rPr>
          <w:rFonts w:eastAsiaTheme="minorHAnsi"/>
          <w:sz w:val="28"/>
          <w:szCs w:val="28"/>
          <w:lang w:eastAsia="en-US"/>
        </w:rPr>
        <w:t xml:space="preserve"> район» для повышения компетентности родителей обучающихся в вопросах образования и воспитания, в том числе для раннего развития детей в возрасте до трех лет на базе каждого дошкольного учреждения организована работа консультационных центров для оказания услуг </w:t>
      </w:r>
      <w:proofErr w:type="spellStart"/>
      <w:r w:rsidRPr="008D19D0">
        <w:rPr>
          <w:rFonts w:eastAsiaTheme="minorHAnsi"/>
          <w:sz w:val="28"/>
          <w:szCs w:val="28"/>
          <w:lang w:eastAsia="en-US"/>
        </w:rPr>
        <w:t>психолого</w:t>
      </w:r>
      <w:proofErr w:type="spellEnd"/>
      <w:r w:rsidRPr="008D19D0">
        <w:rPr>
          <w:rFonts w:eastAsiaTheme="minorHAnsi"/>
          <w:sz w:val="28"/>
          <w:szCs w:val="28"/>
          <w:lang w:eastAsia="en-US"/>
        </w:rPr>
        <w:t xml:space="preserve">–педагогической, </w:t>
      </w:r>
      <w:r w:rsidRPr="008D19D0">
        <w:rPr>
          <w:rFonts w:eastAsiaTheme="minorHAnsi"/>
          <w:sz w:val="28"/>
          <w:szCs w:val="28"/>
          <w:lang w:eastAsia="en-US"/>
        </w:rPr>
        <w:lastRenderedPageBreak/>
        <w:t>методической и консультационной помощи родителям (законным представителям) детей.</w:t>
      </w:r>
      <w:proofErr w:type="gramEnd"/>
      <w:r w:rsidRPr="008D19D0">
        <w:rPr>
          <w:rFonts w:eastAsiaTheme="minorHAnsi"/>
          <w:sz w:val="28"/>
          <w:szCs w:val="28"/>
          <w:lang w:eastAsia="en-US"/>
        </w:rPr>
        <w:t xml:space="preserve"> На 01 июля</w:t>
      </w:r>
      <w:r w:rsidR="00D17A53" w:rsidRPr="008D19D0">
        <w:rPr>
          <w:rFonts w:eastAsiaTheme="minorHAnsi"/>
          <w:sz w:val="28"/>
          <w:szCs w:val="28"/>
          <w:lang w:eastAsia="en-US"/>
        </w:rPr>
        <w:t xml:space="preserve"> </w:t>
      </w:r>
      <w:r w:rsidRPr="008D19D0">
        <w:rPr>
          <w:rFonts w:eastAsiaTheme="minorHAnsi"/>
          <w:sz w:val="28"/>
          <w:szCs w:val="28"/>
          <w:lang w:eastAsia="en-US"/>
        </w:rPr>
        <w:t xml:space="preserve">2024 года было предоставлено 2993 услуги (план на 2024 год с нарастающим итогом не менее 2500 услуг). Доля граждан, положительно оценивших качество услуг </w:t>
      </w:r>
      <w:proofErr w:type="spellStart"/>
      <w:proofErr w:type="gramStart"/>
      <w:r w:rsidRPr="008D19D0">
        <w:rPr>
          <w:rFonts w:eastAsiaTheme="minorHAnsi"/>
          <w:sz w:val="28"/>
          <w:szCs w:val="28"/>
          <w:lang w:eastAsia="en-US"/>
        </w:rPr>
        <w:t>психолого</w:t>
      </w:r>
      <w:proofErr w:type="spellEnd"/>
      <w:r w:rsidRPr="008D19D0">
        <w:rPr>
          <w:rFonts w:eastAsiaTheme="minorHAnsi"/>
          <w:sz w:val="28"/>
          <w:szCs w:val="28"/>
          <w:lang w:eastAsia="en-US"/>
        </w:rPr>
        <w:t xml:space="preserve"> – педагогической</w:t>
      </w:r>
      <w:proofErr w:type="gramEnd"/>
      <w:r w:rsidRPr="008D19D0">
        <w:rPr>
          <w:rFonts w:eastAsiaTheme="minorHAnsi"/>
          <w:sz w:val="28"/>
          <w:szCs w:val="28"/>
          <w:lang w:eastAsia="en-US"/>
        </w:rPr>
        <w:t>, методической и консультативной помощи, от общего числа обратившихся за получением услуги на 2024 год составляет не менее 80%.</w:t>
      </w:r>
    </w:p>
    <w:p w:rsidR="004C4B21" w:rsidRPr="008D19D0" w:rsidRDefault="004C4B21" w:rsidP="008D19D0">
      <w:pPr>
        <w:spacing w:after="0" w:line="240" w:lineRule="auto"/>
        <w:ind w:firstLine="709"/>
        <w:jc w:val="both"/>
        <w:rPr>
          <w:rFonts w:ascii="Times New Roman" w:eastAsia="Calibri" w:hAnsi="Times New Roman" w:cs="Times New Roman"/>
          <w:sz w:val="28"/>
          <w:szCs w:val="28"/>
          <w:lang w:eastAsia="ru-RU"/>
        </w:rPr>
      </w:pPr>
      <w:r w:rsidRPr="008D19D0">
        <w:rPr>
          <w:rFonts w:ascii="Times New Roman" w:eastAsia="Calibri" w:hAnsi="Times New Roman" w:cs="Times New Roman"/>
          <w:sz w:val="28"/>
          <w:szCs w:val="28"/>
          <w:lang w:eastAsia="ru-RU"/>
        </w:rPr>
        <w:t xml:space="preserve">Целью </w:t>
      </w:r>
      <w:r w:rsidRPr="008D19D0">
        <w:rPr>
          <w:rFonts w:ascii="Times New Roman" w:eastAsia="Calibri" w:hAnsi="Times New Roman" w:cs="Times New Roman"/>
          <w:b/>
          <w:sz w:val="28"/>
          <w:szCs w:val="28"/>
          <w:lang w:eastAsia="ru-RU"/>
        </w:rPr>
        <w:t>федерального проекта «Успех каждого ребёнка»</w:t>
      </w:r>
      <w:r w:rsidRPr="008D19D0">
        <w:rPr>
          <w:rFonts w:ascii="Times New Roman" w:eastAsia="Calibri" w:hAnsi="Times New Roman" w:cs="Times New Roman"/>
          <w:sz w:val="28"/>
          <w:szCs w:val="28"/>
          <w:lang w:eastAsia="ru-RU"/>
        </w:rPr>
        <w:t xml:space="preserve"> является обеспечение к 2024 году для не менее 85,9% детей в возрасте от 5 до 18 лет доступных условий для воспитания гармонично развитой с социально-ответственной личности.</w:t>
      </w:r>
    </w:p>
    <w:p w:rsidR="004C4B21" w:rsidRPr="008D19D0" w:rsidRDefault="004C4B21" w:rsidP="008D19D0">
      <w:pPr>
        <w:pStyle w:val="a3"/>
        <w:jc w:val="both"/>
        <w:rPr>
          <w:rFonts w:ascii="Times New Roman" w:eastAsia="Calibri" w:hAnsi="Times New Roman" w:cs="Times New Roman"/>
          <w:b/>
          <w:sz w:val="28"/>
          <w:szCs w:val="28"/>
        </w:rPr>
      </w:pPr>
      <w:r w:rsidRPr="008D19D0">
        <w:rPr>
          <w:rFonts w:ascii="Times New Roman" w:hAnsi="Times New Roman" w:cs="Times New Roman"/>
          <w:sz w:val="28"/>
          <w:szCs w:val="28"/>
        </w:rPr>
        <w:tab/>
        <w:t>О</w:t>
      </w:r>
      <w:r w:rsidRPr="008D19D0">
        <w:rPr>
          <w:rFonts w:ascii="Times New Roman" w:eastAsia="Calibri" w:hAnsi="Times New Roman" w:cs="Times New Roman"/>
          <w:sz w:val="28"/>
          <w:szCs w:val="28"/>
        </w:rPr>
        <w:t>бщий охват составляет 1953 человек (70,7%) от общего числа детей проживающих на территории МО «</w:t>
      </w:r>
      <w:proofErr w:type="spellStart"/>
      <w:r w:rsidRPr="008D19D0">
        <w:rPr>
          <w:rFonts w:ascii="Times New Roman" w:eastAsia="Calibri" w:hAnsi="Times New Roman" w:cs="Times New Roman"/>
          <w:sz w:val="28"/>
          <w:szCs w:val="28"/>
        </w:rPr>
        <w:t>Сенгилеевский</w:t>
      </w:r>
      <w:proofErr w:type="spellEnd"/>
      <w:r w:rsidRPr="008D19D0">
        <w:rPr>
          <w:rFonts w:ascii="Times New Roman" w:eastAsia="Calibri" w:hAnsi="Times New Roman" w:cs="Times New Roman"/>
          <w:sz w:val="28"/>
          <w:szCs w:val="28"/>
        </w:rPr>
        <w:t xml:space="preserve"> район» в возрасте от 5-18 лет.</w:t>
      </w:r>
    </w:p>
    <w:p w:rsidR="004C4B21" w:rsidRPr="008D19D0" w:rsidRDefault="004C4B21" w:rsidP="008D19D0">
      <w:pPr>
        <w:spacing w:after="0" w:line="240" w:lineRule="auto"/>
        <w:ind w:firstLine="709"/>
        <w:jc w:val="both"/>
        <w:rPr>
          <w:rFonts w:ascii="Times New Roman" w:eastAsia="Calibri" w:hAnsi="Times New Roman" w:cs="Times New Roman"/>
          <w:sz w:val="28"/>
          <w:szCs w:val="28"/>
          <w:lang w:eastAsia="ru-RU"/>
        </w:rPr>
      </w:pPr>
      <w:r w:rsidRPr="008D19D0">
        <w:rPr>
          <w:rFonts w:ascii="Times New Roman" w:eastAsia="Calibri" w:hAnsi="Times New Roman" w:cs="Times New Roman"/>
          <w:sz w:val="28"/>
          <w:szCs w:val="28"/>
          <w:lang w:eastAsia="ru-RU"/>
        </w:rPr>
        <w:t xml:space="preserve">Задача на 2024 увеличить охват детей в возрасте от 5-18 лет дополнительным образованием, в общей численности детей в возрасте от 5 до 18 лет до 85,9 %. </w:t>
      </w:r>
    </w:p>
    <w:p w:rsidR="004C4B21" w:rsidRPr="008D19D0" w:rsidRDefault="004C4B21" w:rsidP="008D19D0">
      <w:pPr>
        <w:spacing w:after="0" w:line="240" w:lineRule="auto"/>
        <w:ind w:firstLine="709"/>
        <w:jc w:val="both"/>
        <w:rPr>
          <w:rFonts w:ascii="Times New Roman" w:hAnsi="Times New Roman" w:cs="Times New Roman"/>
          <w:color w:val="C00000"/>
          <w:sz w:val="28"/>
          <w:szCs w:val="28"/>
          <w:lang w:eastAsia="ru-RU"/>
        </w:rPr>
      </w:pPr>
      <w:r w:rsidRPr="008D19D0">
        <w:rPr>
          <w:rFonts w:ascii="Times New Roman" w:eastAsia="Calibri" w:hAnsi="Times New Roman" w:cs="Times New Roman"/>
          <w:sz w:val="28"/>
          <w:szCs w:val="28"/>
          <w:lang w:eastAsia="ru-RU"/>
        </w:rPr>
        <w:t xml:space="preserve">Целью </w:t>
      </w:r>
      <w:r w:rsidRPr="008D19D0">
        <w:rPr>
          <w:rFonts w:ascii="Times New Roman" w:eastAsia="Calibri" w:hAnsi="Times New Roman" w:cs="Times New Roman"/>
          <w:b/>
          <w:sz w:val="28"/>
          <w:szCs w:val="28"/>
          <w:lang w:eastAsia="ru-RU"/>
        </w:rPr>
        <w:t>федерального проекта «Успех каждого ребёнка»</w:t>
      </w:r>
      <w:r w:rsidRPr="008D19D0">
        <w:rPr>
          <w:rFonts w:ascii="Times New Roman" w:eastAsia="Calibri" w:hAnsi="Times New Roman" w:cs="Times New Roman"/>
          <w:sz w:val="28"/>
          <w:szCs w:val="28"/>
          <w:lang w:eastAsia="ru-RU"/>
        </w:rPr>
        <w:t xml:space="preserve"> - это создание условий для обучения к 2024 году не менее 72  детей, с ограниченными возможностями здоровья по дополнительным общеобразовательным программам, в том числе с использованием дистанционных технологий</w:t>
      </w:r>
      <w:r w:rsidRPr="008D19D0">
        <w:rPr>
          <w:rFonts w:ascii="Times New Roman" w:hAnsi="Times New Roman" w:cs="Times New Roman"/>
          <w:sz w:val="28"/>
          <w:szCs w:val="28"/>
          <w:lang w:eastAsia="ru-RU"/>
        </w:rPr>
        <w:t xml:space="preserve"> в возрасте от 5 до 18 лет</w:t>
      </w:r>
      <w:r w:rsidRPr="008D19D0">
        <w:rPr>
          <w:rFonts w:ascii="Times New Roman" w:eastAsia="Calibri" w:hAnsi="Times New Roman" w:cs="Times New Roman"/>
          <w:sz w:val="28"/>
          <w:szCs w:val="28"/>
          <w:lang w:eastAsia="ru-RU"/>
        </w:rPr>
        <w:t>.</w:t>
      </w:r>
    </w:p>
    <w:p w:rsidR="00D17A53" w:rsidRPr="008D19D0" w:rsidRDefault="002A0404" w:rsidP="008D19D0">
      <w:pPr>
        <w:spacing w:after="0" w:line="240" w:lineRule="auto"/>
        <w:ind w:firstLine="708"/>
        <w:jc w:val="both"/>
        <w:rPr>
          <w:rFonts w:ascii="Times New Roman" w:eastAsia="Calibri" w:hAnsi="Times New Roman" w:cs="Times New Roman"/>
          <w:sz w:val="28"/>
          <w:szCs w:val="28"/>
        </w:rPr>
      </w:pPr>
      <w:r w:rsidRPr="008D19D0">
        <w:rPr>
          <w:rFonts w:ascii="Times New Roman" w:hAnsi="Times New Roman" w:cs="Times New Roman"/>
          <w:sz w:val="28"/>
          <w:szCs w:val="28"/>
        </w:rPr>
        <w:t xml:space="preserve">Целью </w:t>
      </w:r>
      <w:r w:rsidRPr="008D19D0">
        <w:rPr>
          <w:rFonts w:ascii="Times New Roman" w:hAnsi="Times New Roman" w:cs="Times New Roman"/>
          <w:b/>
          <w:sz w:val="28"/>
          <w:szCs w:val="28"/>
        </w:rPr>
        <w:t>национального проекта «Культура»</w:t>
      </w:r>
      <w:r w:rsidRPr="008D19D0">
        <w:rPr>
          <w:rFonts w:ascii="Times New Roman" w:hAnsi="Times New Roman" w:cs="Times New Roman"/>
          <w:sz w:val="28"/>
          <w:szCs w:val="28"/>
        </w:rPr>
        <w:t xml:space="preserve"> является обеспечение выполнения Указа Президента Российской Федерации от 7 мая 2018 № 204 «О национальных целях и стратегических задачах развития Российской Федерации на период до 2024 года». Данный проект направлен на увеличение к 2024 году числа граждан, вовлеченных в культуру, путем создания современной инфраструктуры культуры, внедрения в деятельность организаций культуры новых форм и технологий, широкой поддержки культурных инициатив, направленных на укрепление российской гражданской идентичности. </w:t>
      </w:r>
    </w:p>
    <w:p w:rsidR="002A0404" w:rsidRPr="008D19D0" w:rsidRDefault="002A0404" w:rsidP="008D19D0">
      <w:pPr>
        <w:spacing w:after="0" w:line="240" w:lineRule="auto"/>
        <w:jc w:val="both"/>
        <w:rPr>
          <w:rFonts w:ascii="Times New Roman" w:eastAsia="Calibri" w:hAnsi="Times New Roman" w:cs="Times New Roman"/>
          <w:sz w:val="28"/>
          <w:szCs w:val="28"/>
        </w:rPr>
      </w:pPr>
      <w:r w:rsidRPr="008D19D0">
        <w:rPr>
          <w:rFonts w:ascii="Times New Roman" w:hAnsi="Times New Roman" w:cs="Times New Roman"/>
          <w:sz w:val="28"/>
          <w:szCs w:val="28"/>
        </w:rPr>
        <w:t>Срок реализации:</w:t>
      </w:r>
    </w:p>
    <w:p w:rsidR="002A0404" w:rsidRPr="008D19D0" w:rsidRDefault="002A0404" w:rsidP="008D19D0">
      <w:pPr>
        <w:keepNext/>
        <w:keepLines/>
        <w:spacing w:after="0" w:line="240" w:lineRule="auto"/>
        <w:contextualSpacing/>
        <w:jc w:val="both"/>
        <w:rPr>
          <w:rFonts w:ascii="Times New Roman" w:hAnsi="Times New Roman" w:cs="Times New Roman"/>
          <w:sz w:val="28"/>
          <w:szCs w:val="28"/>
        </w:rPr>
      </w:pPr>
      <w:r w:rsidRPr="008D19D0">
        <w:rPr>
          <w:rFonts w:ascii="Times New Roman" w:hAnsi="Times New Roman" w:cs="Times New Roman"/>
          <w:sz w:val="28"/>
          <w:szCs w:val="28"/>
        </w:rPr>
        <w:t>Январь 2019 – 31 декабря 2024 г.г.</w:t>
      </w:r>
    </w:p>
    <w:p w:rsidR="002A0404" w:rsidRPr="008D19D0" w:rsidRDefault="002A0404" w:rsidP="008D19D0">
      <w:pPr>
        <w:keepNext/>
        <w:keepLines/>
        <w:spacing w:after="0" w:line="240" w:lineRule="auto"/>
        <w:ind w:firstLine="708"/>
        <w:contextualSpacing/>
        <w:jc w:val="both"/>
        <w:rPr>
          <w:rFonts w:ascii="Times New Roman" w:hAnsi="Times New Roman" w:cs="Times New Roman"/>
          <w:sz w:val="28"/>
          <w:szCs w:val="28"/>
        </w:rPr>
      </w:pPr>
      <w:r w:rsidRPr="008D19D0">
        <w:rPr>
          <w:rFonts w:ascii="Times New Roman" w:hAnsi="Times New Roman" w:cs="Times New Roman"/>
          <w:sz w:val="28"/>
          <w:szCs w:val="28"/>
        </w:rPr>
        <w:t xml:space="preserve">Основные мероприятия, направленные на реализацию Национального проекта «Культура», делятся на 3 направления (Федеральные проекты): </w:t>
      </w:r>
    </w:p>
    <w:p w:rsidR="002A0404" w:rsidRPr="008D19D0" w:rsidRDefault="002A0404" w:rsidP="008D19D0">
      <w:pPr>
        <w:keepNext/>
        <w:keepLines/>
        <w:spacing w:after="0" w:line="240" w:lineRule="auto"/>
        <w:contextualSpacing/>
        <w:jc w:val="both"/>
        <w:rPr>
          <w:rFonts w:ascii="Times New Roman" w:hAnsi="Times New Roman" w:cs="Times New Roman"/>
          <w:sz w:val="28"/>
          <w:szCs w:val="28"/>
        </w:rPr>
      </w:pPr>
      <w:r w:rsidRPr="008D19D0">
        <w:rPr>
          <w:rFonts w:ascii="Times New Roman" w:hAnsi="Times New Roman" w:cs="Times New Roman"/>
          <w:sz w:val="28"/>
          <w:szCs w:val="28"/>
        </w:rPr>
        <w:t xml:space="preserve">- культурная среда, </w:t>
      </w:r>
    </w:p>
    <w:p w:rsidR="002A0404" w:rsidRPr="008D19D0" w:rsidRDefault="002A0404" w:rsidP="008D19D0">
      <w:pPr>
        <w:keepNext/>
        <w:keepLines/>
        <w:spacing w:after="0" w:line="240" w:lineRule="auto"/>
        <w:contextualSpacing/>
        <w:jc w:val="both"/>
        <w:rPr>
          <w:rFonts w:ascii="Times New Roman" w:hAnsi="Times New Roman" w:cs="Times New Roman"/>
          <w:sz w:val="28"/>
          <w:szCs w:val="28"/>
        </w:rPr>
      </w:pPr>
      <w:r w:rsidRPr="008D19D0">
        <w:rPr>
          <w:rFonts w:ascii="Times New Roman" w:hAnsi="Times New Roman" w:cs="Times New Roman"/>
          <w:sz w:val="28"/>
          <w:szCs w:val="28"/>
        </w:rPr>
        <w:t xml:space="preserve">- творческие люди, </w:t>
      </w:r>
    </w:p>
    <w:p w:rsidR="002A0404" w:rsidRPr="008D19D0" w:rsidRDefault="002A0404" w:rsidP="008D19D0">
      <w:pPr>
        <w:keepNext/>
        <w:keepLines/>
        <w:spacing w:after="0" w:line="240" w:lineRule="auto"/>
        <w:contextualSpacing/>
        <w:jc w:val="both"/>
        <w:rPr>
          <w:rFonts w:ascii="Times New Roman" w:hAnsi="Times New Roman" w:cs="Times New Roman"/>
          <w:sz w:val="28"/>
          <w:szCs w:val="28"/>
        </w:rPr>
      </w:pPr>
      <w:r w:rsidRPr="008D19D0">
        <w:rPr>
          <w:rFonts w:ascii="Times New Roman" w:hAnsi="Times New Roman" w:cs="Times New Roman"/>
          <w:sz w:val="28"/>
          <w:szCs w:val="28"/>
        </w:rPr>
        <w:t>- цифровая культура</w:t>
      </w:r>
    </w:p>
    <w:p w:rsidR="002A0404" w:rsidRPr="008D19D0" w:rsidRDefault="002A0404" w:rsidP="008D19D0">
      <w:pPr>
        <w:pStyle w:val="a3"/>
        <w:ind w:firstLine="708"/>
        <w:jc w:val="both"/>
        <w:rPr>
          <w:rFonts w:ascii="Times New Roman" w:hAnsi="Times New Roman" w:cs="Times New Roman"/>
          <w:sz w:val="28"/>
          <w:szCs w:val="28"/>
        </w:rPr>
      </w:pPr>
      <w:r w:rsidRPr="008D19D0">
        <w:rPr>
          <w:rFonts w:ascii="Times New Roman" w:hAnsi="Times New Roman" w:cs="Times New Roman"/>
          <w:sz w:val="28"/>
          <w:szCs w:val="28"/>
          <w:shd w:val="clear" w:color="auto" w:fill="FFFFFF"/>
        </w:rPr>
        <w:t>В 2024 году в рамках Национального проекта «Культура» было произведено техническое оснащение</w:t>
      </w:r>
      <w:r w:rsidRPr="008D19D0">
        <w:rPr>
          <w:rFonts w:ascii="Times New Roman" w:hAnsi="Times New Roman" w:cs="Times New Roman"/>
          <w:sz w:val="28"/>
          <w:szCs w:val="28"/>
        </w:rPr>
        <w:t xml:space="preserve"> оборудования для осуществления экспозиционно-выставочной деятельности и обеспечения хранения музейных предметов </w:t>
      </w:r>
      <w:proofErr w:type="gramStart"/>
      <w:r w:rsidRPr="008D19D0">
        <w:rPr>
          <w:rFonts w:ascii="Times New Roman" w:hAnsi="Times New Roman" w:cs="Times New Roman"/>
          <w:sz w:val="28"/>
          <w:szCs w:val="28"/>
        </w:rPr>
        <w:t>в</w:t>
      </w:r>
      <w:proofErr w:type="gramEnd"/>
      <w:r w:rsidRPr="008D19D0">
        <w:rPr>
          <w:rFonts w:ascii="Times New Roman" w:hAnsi="Times New Roman" w:cs="Times New Roman"/>
          <w:sz w:val="28"/>
          <w:szCs w:val="28"/>
        </w:rPr>
        <w:t xml:space="preserve"> </w:t>
      </w:r>
      <w:proofErr w:type="gramStart"/>
      <w:r w:rsidRPr="008D19D0">
        <w:rPr>
          <w:rFonts w:ascii="Times New Roman" w:hAnsi="Times New Roman" w:cs="Times New Roman"/>
          <w:sz w:val="28"/>
          <w:szCs w:val="28"/>
        </w:rPr>
        <w:t>МУК</w:t>
      </w:r>
      <w:proofErr w:type="gramEnd"/>
      <w:r w:rsidRPr="008D19D0">
        <w:rPr>
          <w:rFonts w:ascii="Times New Roman" w:hAnsi="Times New Roman" w:cs="Times New Roman"/>
          <w:sz w:val="28"/>
          <w:szCs w:val="28"/>
        </w:rPr>
        <w:t xml:space="preserve"> «</w:t>
      </w:r>
      <w:proofErr w:type="spellStart"/>
      <w:r w:rsidRPr="008D19D0">
        <w:rPr>
          <w:rFonts w:ascii="Times New Roman" w:hAnsi="Times New Roman" w:cs="Times New Roman"/>
          <w:sz w:val="28"/>
          <w:szCs w:val="28"/>
        </w:rPr>
        <w:t>Сенгилеевский</w:t>
      </w:r>
      <w:proofErr w:type="spellEnd"/>
      <w:r w:rsidRPr="008D19D0">
        <w:rPr>
          <w:rFonts w:ascii="Times New Roman" w:hAnsi="Times New Roman" w:cs="Times New Roman"/>
          <w:sz w:val="28"/>
          <w:szCs w:val="28"/>
        </w:rPr>
        <w:t xml:space="preserve"> районный краеведческий музей им. А.И. </w:t>
      </w:r>
      <w:proofErr w:type="spellStart"/>
      <w:r w:rsidRPr="008D19D0">
        <w:rPr>
          <w:rFonts w:ascii="Times New Roman" w:hAnsi="Times New Roman" w:cs="Times New Roman"/>
          <w:sz w:val="28"/>
          <w:szCs w:val="28"/>
        </w:rPr>
        <w:t>Солуянова</w:t>
      </w:r>
      <w:proofErr w:type="spellEnd"/>
      <w:r w:rsidRPr="008D19D0">
        <w:rPr>
          <w:rFonts w:ascii="Times New Roman" w:hAnsi="Times New Roman" w:cs="Times New Roman"/>
          <w:sz w:val="28"/>
          <w:szCs w:val="28"/>
        </w:rPr>
        <w:t xml:space="preserve">» на сумму 3720,7 тыс. руб. </w:t>
      </w:r>
    </w:p>
    <w:p w:rsidR="004C4B21" w:rsidRPr="008D19D0" w:rsidRDefault="004C4B21" w:rsidP="008D19D0">
      <w:pPr>
        <w:pStyle w:val="a3"/>
        <w:ind w:firstLine="708"/>
        <w:jc w:val="both"/>
        <w:rPr>
          <w:rFonts w:ascii="Times New Roman" w:hAnsi="Times New Roman" w:cs="Times New Roman"/>
          <w:sz w:val="28"/>
          <w:szCs w:val="28"/>
        </w:rPr>
      </w:pPr>
      <w:r w:rsidRPr="008D19D0">
        <w:rPr>
          <w:rFonts w:ascii="Times New Roman" w:hAnsi="Times New Roman" w:cs="Times New Roman"/>
          <w:sz w:val="28"/>
          <w:szCs w:val="28"/>
          <w:shd w:val="clear" w:color="auto" w:fill="FFFFFF"/>
        </w:rPr>
        <w:t>На сегодняшний день проведены три аукциона из которых сложилась экономия  1412,7 тыс. руб. Заключены 11 прямых договоров</w:t>
      </w:r>
      <w:proofErr w:type="gramStart"/>
      <w:r w:rsidRPr="008D19D0">
        <w:rPr>
          <w:rFonts w:ascii="Times New Roman" w:hAnsi="Times New Roman" w:cs="Times New Roman"/>
          <w:sz w:val="28"/>
          <w:szCs w:val="28"/>
          <w:shd w:val="clear" w:color="auto" w:fill="FFFFFF"/>
        </w:rPr>
        <w:t xml:space="preserve"> ,</w:t>
      </w:r>
      <w:proofErr w:type="gramEnd"/>
      <w:r w:rsidRPr="008D19D0">
        <w:rPr>
          <w:rFonts w:ascii="Times New Roman" w:hAnsi="Times New Roman" w:cs="Times New Roman"/>
          <w:sz w:val="28"/>
          <w:szCs w:val="28"/>
          <w:shd w:val="clear" w:color="auto" w:fill="FFFFFF"/>
        </w:rPr>
        <w:t xml:space="preserve"> в том числе 6 договоров на сложившуюся экономию. В рамках данного проекта были </w:t>
      </w:r>
      <w:r w:rsidRPr="008D19D0">
        <w:rPr>
          <w:rFonts w:ascii="Times New Roman" w:hAnsi="Times New Roman" w:cs="Times New Roman"/>
          <w:sz w:val="28"/>
          <w:szCs w:val="28"/>
          <w:shd w:val="clear" w:color="auto" w:fill="FFFFFF"/>
        </w:rPr>
        <w:lastRenderedPageBreak/>
        <w:t xml:space="preserve">приобретены: оборудование для экспозиционно-выставочной деятельности и обеспечения хранения музейных предметов, интерактивная панель, информационный терминал, кондиционеры, галерейная система, оргтехника, увлажнители воздуха, </w:t>
      </w:r>
      <w:proofErr w:type="spellStart"/>
      <w:r w:rsidRPr="008D19D0">
        <w:rPr>
          <w:rFonts w:ascii="Times New Roman" w:hAnsi="Times New Roman" w:cs="Times New Roman"/>
          <w:sz w:val="28"/>
          <w:szCs w:val="28"/>
          <w:shd w:val="clear" w:color="auto" w:fill="FFFFFF"/>
        </w:rPr>
        <w:t>термогигрометры</w:t>
      </w:r>
      <w:proofErr w:type="spellEnd"/>
      <w:r w:rsidRPr="008D19D0">
        <w:rPr>
          <w:rFonts w:ascii="Times New Roman" w:hAnsi="Times New Roman" w:cs="Times New Roman"/>
          <w:sz w:val="28"/>
          <w:szCs w:val="28"/>
          <w:shd w:val="clear" w:color="auto" w:fill="FFFFFF"/>
        </w:rPr>
        <w:t>, стеллажи, комплекс витрин для манекенов, манекены гнущиеся, интерактивный стол, микрофоны, настенные экспозиционные витрины и рулонные шторы. Деньги освоены в полном объёме.</w:t>
      </w:r>
    </w:p>
    <w:p w:rsidR="00D17A53" w:rsidRPr="008D19D0" w:rsidRDefault="002A0404" w:rsidP="008D19D0">
      <w:pPr>
        <w:spacing w:after="0" w:line="240" w:lineRule="auto"/>
        <w:ind w:firstLine="708"/>
        <w:jc w:val="both"/>
        <w:rPr>
          <w:rFonts w:ascii="Times New Roman" w:hAnsi="Times New Roman" w:cs="Times New Roman"/>
          <w:sz w:val="28"/>
          <w:szCs w:val="28"/>
          <w:shd w:val="clear" w:color="auto" w:fill="FFFFFF"/>
        </w:rPr>
      </w:pPr>
      <w:r w:rsidRPr="008D19D0">
        <w:rPr>
          <w:rFonts w:ascii="Times New Roman" w:hAnsi="Times New Roman" w:cs="Times New Roman"/>
          <w:sz w:val="28"/>
          <w:szCs w:val="28"/>
          <w:shd w:val="clear" w:color="auto" w:fill="FFFFFF"/>
        </w:rPr>
        <w:t>Так же в рамках программы «Культура» МО «</w:t>
      </w:r>
      <w:proofErr w:type="spellStart"/>
      <w:r w:rsidRPr="008D19D0">
        <w:rPr>
          <w:rFonts w:ascii="Times New Roman" w:hAnsi="Times New Roman" w:cs="Times New Roman"/>
          <w:sz w:val="28"/>
          <w:szCs w:val="28"/>
          <w:shd w:val="clear" w:color="auto" w:fill="FFFFFF"/>
        </w:rPr>
        <w:t>Сенгилеевский</w:t>
      </w:r>
      <w:proofErr w:type="spellEnd"/>
      <w:r w:rsidRPr="008D19D0">
        <w:rPr>
          <w:rFonts w:ascii="Times New Roman" w:hAnsi="Times New Roman" w:cs="Times New Roman"/>
          <w:sz w:val="28"/>
          <w:szCs w:val="28"/>
          <w:shd w:val="clear" w:color="auto" w:fill="FFFFFF"/>
        </w:rPr>
        <w:t xml:space="preserve"> район» в здание музея была приобретена офисная мебель на 179,5 тыс. руб. </w:t>
      </w:r>
    </w:p>
    <w:p w:rsidR="002A0404" w:rsidRPr="008D19D0" w:rsidRDefault="002A0404" w:rsidP="008D19D0">
      <w:pPr>
        <w:spacing w:after="0" w:line="240" w:lineRule="auto"/>
        <w:ind w:firstLine="708"/>
        <w:jc w:val="both"/>
        <w:rPr>
          <w:rFonts w:ascii="Times New Roman" w:hAnsi="Times New Roman" w:cs="Times New Roman"/>
          <w:sz w:val="28"/>
          <w:szCs w:val="28"/>
          <w:shd w:val="clear" w:color="auto" w:fill="FFFFFF"/>
        </w:rPr>
      </w:pPr>
      <w:proofErr w:type="gramStart"/>
      <w:r w:rsidRPr="008D19D0">
        <w:rPr>
          <w:rFonts w:ascii="Times New Roman" w:hAnsi="Times New Roman" w:cs="Times New Roman"/>
          <w:sz w:val="28"/>
          <w:szCs w:val="28"/>
          <w:shd w:val="clear" w:color="auto" w:fill="FFFFFF"/>
        </w:rPr>
        <w:t>В</w:t>
      </w:r>
      <w:proofErr w:type="gramEnd"/>
      <w:r w:rsidRPr="008D19D0">
        <w:rPr>
          <w:rFonts w:ascii="Times New Roman" w:hAnsi="Times New Roman" w:cs="Times New Roman"/>
          <w:sz w:val="28"/>
          <w:szCs w:val="28"/>
          <w:shd w:val="clear" w:color="auto" w:fill="FFFFFF"/>
        </w:rPr>
        <w:t xml:space="preserve"> </w:t>
      </w:r>
      <w:proofErr w:type="gramStart"/>
      <w:r w:rsidRPr="008D19D0">
        <w:rPr>
          <w:rFonts w:ascii="Times New Roman" w:hAnsi="Times New Roman" w:cs="Times New Roman"/>
          <w:sz w:val="28"/>
          <w:szCs w:val="28"/>
          <w:shd w:val="clear" w:color="auto" w:fill="FFFFFF"/>
        </w:rPr>
        <w:t>МУК</w:t>
      </w:r>
      <w:proofErr w:type="gramEnd"/>
      <w:r w:rsidRPr="008D19D0">
        <w:rPr>
          <w:rFonts w:ascii="Times New Roman" w:hAnsi="Times New Roman" w:cs="Times New Roman"/>
          <w:sz w:val="28"/>
          <w:szCs w:val="28"/>
          <w:shd w:val="clear" w:color="auto" w:fill="FFFFFF"/>
        </w:rPr>
        <w:t xml:space="preserve"> «ЦБС» была установлена система видеонаблюдения и закуплены книги для обеспечения сельских библиотек на общую сумму 195,6 тыс. руб. </w:t>
      </w:r>
    </w:p>
    <w:p w:rsidR="002A0404" w:rsidRPr="008D19D0" w:rsidRDefault="002A0404" w:rsidP="008D19D0">
      <w:pPr>
        <w:spacing w:after="0" w:line="240" w:lineRule="auto"/>
        <w:ind w:firstLine="708"/>
        <w:jc w:val="both"/>
        <w:rPr>
          <w:rFonts w:ascii="Times New Roman" w:hAnsi="Times New Roman" w:cs="Times New Roman"/>
          <w:sz w:val="28"/>
          <w:szCs w:val="28"/>
        </w:rPr>
      </w:pPr>
      <w:r w:rsidRPr="008D19D0">
        <w:rPr>
          <w:rFonts w:ascii="Times New Roman" w:hAnsi="Times New Roman" w:cs="Times New Roman"/>
          <w:sz w:val="28"/>
          <w:szCs w:val="28"/>
          <w:shd w:val="clear" w:color="auto" w:fill="FFFFFF"/>
        </w:rPr>
        <w:t xml:space="preserve">В текущем году </w:t>
      </w:r>
      <w:r w:rsidRPr="008D19D0">
        <w:rPr>
          <w:rFonts w:ascii="Times New Roman" w:hAnsi="Times New Roman" w:cs="Times New Roman"/>
          <w:sz w:val="28"/>
          <w:szCs w:val="28"/>
        </w:rPr>
        <w:t>обучение в рамках федерального проекта «Творческие люди» национального проекта «Культура» прошел:</w:t>
      </w:r>
    </w:p>
    <w:p w:rsidR="002A0404" w:rsidRPr="008D19D0" w:rsidRDefault="002A0404" w:rsidP="008D19D0">
      <w:pPr>
        <w:spacing w:after="0" w:line="240" w:lineRule="auto"/>
        <w:ind w:firstLine="708"/>
        <w:jc w:val="both"/>
        <w:rPr>
          <w:rFonts w:ascii="Times New Roman" w:hAnsi="Times New Roman" w:cs="Times New Roman"/>
          <w:sz w:val="28"/>
          <w:szCs w:val="28"/>
        </w:rPr>
      </w:pPr>
      <w:r w:rsidRPr="008D19D0">
        <w:rPr>
          <w:rFonts w:ascii="Times New Roman" w:hAnsi="Times New Roman" w:cs="Times New Roman"/>
          <w:sz w:val="28"/>
          <w:szCs w:val="28"/>
        </w:rPr>
        <w:t xml:space="preserve"> 1 работник клубной системы в «Краснодарском  государственном  институте культуры» по программе: «Организация театральной деятельности в детских и молодежных творческих коллективах» (в феврале).</w:t>
      </w:r>
    </w:p>
    <w:p w:rsidR="002A0404" w:rsidRPr="008D19D0" w:rsidRDefault="002A0404" w:rsidP="008D19D0">
      <w:pPr>
        <w:spacing w:after="0" w:line="240" w:lineRule="auto"/>
        <w:ind w:firstLine="708"/>
        <w:jc w:val="both"/>
        <w:rPr>
          <w:rFonts w:ascii="Times New Roman" w:hAnsi="Times New Roman" w:cs="Times New Roman"/>
          <w:sz w:val="28"/>
          <w:szCs w:val="28"/>
        </w:rPr>
      </w:pPr>
      <w:r w:rsidRPr="008D19D0">
        <w:rPr>
          <w:rFonts w:ascii="Times New Roman" w:hAnsi="Times New Roman" w:cs="Times New Roman"/>
          <w:sz w:val="28"/>
          <w:szCs w:val="28"/>
        </w:rPr>
        <w:t xml:space="preserve">1 сотрудник районного краеведческого музея </w:t>
      </w:r>
      <w:r w:rsidRPr="008D19D0">
        <w:rPr>
          <w:rFonts w:ascii="Times New Roman" w:hAnsi="Times New Roman" w:cs="Times New Roman"/>
          <w:sz w:val="28"/>
          <w:szCs w:val="28"/>
          <w:shd w:val="clear" w:color="auto" w:fill="FFFFFF"/>
        </w:rPr>
        <w:t xml:space="preserve">в </w:t>
      </w:r>
      <w:r w:rsidRPr="008D19D0">
        <w:rPr>
          <w:rFonts w:ascii="Times New Roman" w:hAnsi="Times New Roman" w:cs="Times New Roman"/>
          <w:sz w:val="28"/>
          <w:szCs w:val="28"/>
        </w:rPr>
        <w:t xml:space="preserve">Кемеровском государственном институте культуры - по программам: </w:t>
      </w:r>
    </w:p>
    <w:p w:rsidR="002A0404" w:rsidRPr="008D19D0" w:rsidRDefault="002A0404" w:rsidP="008D19D0">
      <w:pPr>
        <w:spacing w:after="0" w:line="240" w:lineRule="auto"/>
        <w:ind w:left="708"/>
        <w:jc w:val="both"/>
        <w:rPr>
          <w:rFonts w:ascii="Times New Roman" w:hAnsi="Times New Roman" w:cs="Times New Roman"/>
          <w:sz w:val="28"/>
          <w:szCs w:val="28"/>
        </w:rPr>
      </w:pPr>
      <w:r w:rsidRPr="008D19D0">
        <w:rPr>
          <w:rFonts w:ascii="Times New Roman" w:hAnsi="Times New Roman" w:cs="Times New Roman"/>
          <w:sz w:val="28"/>
          <w:szCs w:val="28"/>
        </w:rPr>
        <w:t xml:space="preserve">- «Муниципальный краеведческий музей нового формата»  </w:t>
      </w:r>
    </w:p>
    <w:p w:rsidR="002A0404" w:rsidRPr="008D19D0" w:rsidRDefault="002A0404" w:rsidP="008D19D0">
      <w:pPr>
        <w:spacing w:after="0" w:line="240" w:lineRule="auto"/>
        <w:ind w:left="708"/>
        <w:jc w:val="both"/>
        <w:rPr>
          <w:rFonts w:ascii="Times New Roman" w:hAnsi="Times New Roman" w:cs="Times New Roman"/>
          <w:sz w:val="28"/>
          <w:szCs w:val="28"/>
        </w:rPr>
      </w:pPr>
      <w:r w:rsidRPr="008D19D0">
        <w:rPr>
          <w:rFonts w:ascii="Times New Roman" w:hAnsi="Times New Roman" w:cs="Times New Roman"/>
          <w:sz w:val="28"/>
          <w:szCs w:val="28"/>
        </w:rPr>
        <w:t xml:space="preserve">- «Особенности организации экскурсионной деятельности в музее на современном этапе»  </w:t>
      </w:r>
    </w:p>
    <w:p w:rsidR="002A0404" w:rsidRPr="008D19D0" w:rsidRDefault="002A0404" w:rsidP="008D19D0">
      <w:pPr>
        <w:spacing w:after="0" w:line="240" w:lineRule="auto"/>
        <w:ind w:firstLine="708"/>
        <w:jc w:val="both"/>
        <w:rPr>
          <w:rFonts w:ascii="Times New Roman" w:hAnsi="Times New Roman" w:cs="Times New Roman"/>
          <w:sz w:val="28"/>
          <w:szCs w:val="28"/>
          <w:u w:val="single"/>
        </w:rPr>
      </w:pPr>
      <w:r w:rsidRPr="008D19D0">
        <w:rPr>
          <w:rFonts w:ascii="Times New Roman" w:hAnsi="Times New Roman" w:cs="Times New Roman"/>
          <w:sz w:val="28"/>
          <w:szCs w:val="28"/>
          <w:u w:val="single"/>
        </w:rPr>
        <w:t>Запланировано обучение еще 6 работников культуры, а именно:</w:t>
      </w:r>
    </w:p>
    <w:p w:rsidR="002A0404" w:rsidRPr="008D19D0" w:rsidRDefault="002A0404" w:rsidP="008D19D0">
      <w:pPr>
        <w:spacing w:after="0" w:line="240" w:lineRule="auto"/>
        <w:ind w:firstLine="708"/>
        <w:jc w:val="both"/>
        <w:rPr>
          <w:rFonts w:ascii="Times New Roman" w:hAnsi="Times New Roman" w:cs="Times New Roman"/>
          <w:sz w:val="28"/>
          <w:szCs w:val="28"/>
        </w:rPr>
      </w:pPr>
      <w:r w:rsidRPr="008D19D0">
        <w:rPr>
          <w:rFonts w:ascii="Times New Roman" w:hAnsi="Times New Roman" w:cs="Times New Roman"/>
          <w:sz w:val="28"/>
          <w:szCs w:val="28"/>
        </w:rPr>
        <w:t xml:space="preserve">2 работника библиотечной системы по программе: </w:t>
      </w:r>
    </w:p>
    <w:p w:rsidR="002A0404" w:rsidRPr="008D19D0" w:rsidRDefault="002A0404" w:rsidP="008D19D0">
      <w:pPr>
        <w:spacing w:after="0" w:line="240" w:lineRule="auto"/>
        <w:ind w:firstLine="708"/>
        <w:jc w:val="both"/>
        <w:rPr>
          <w:rFonts w:ascii="Times New Roman" w:hAnsi="Times New Roman" w:cs="Times New Roman"/>
          <w:sz w:val="28"/>
          <w:szCs w:val="28"/>
        </w:rPr>
      </w:pPr>
      <w:r w:rsidRPr="008D19D0">
        <w:rPr>
          <w:rFonts w:ascii="Times New Roman" w:hAnsi="Times New Roman" w:cs="Times New Roman"/>
          <w:sz w:val="28"/>
          <w:szCs w:val="28"/>
        </w:rPr>
        <w:t>- «</w:t>
      </w:r>
      <w:r w:rsidRPr="008D19D0">
        <w:rPr>
          <w:rFonts w:ascii="Times New Roman" w:hAnsi="Times New Roman" w:cs="Times New Roman"/>
          <w:sz w:val="28"/>
          <w:szCs w:val="28"/>
          <w:shd w:val="clear" w:color="auto" w:fill="FFFFFF"/>
        </w:rPr>
        <w:t>Организация библиотечного пространства и комфортной  среды с учетом пользователей»</w:t>
      </w:r>
      <w:r w:rsidRPr="008D19D0">
        <w:rPr>
          <w:rFonts w:ascii="Times New Roman" w:hAnsi="Times New Roman" w:cs="Times New Roman"/>
          <w:sz w:val="28"/>
          <w:szCs w:val="28"/>
        </w:rPr>
        <w:t xml:space="preserve">  в Краснодарском государственном институте культуры</w:t>
      </w:r>
    </w:p>
    <w:p w:rsidR="002A0404" w:rsidRPr="008D19D0" w:rsidRDefault="002A0404" w:rsidP="008D19D0">
      <w:pPr>
        <w:spacing w:after="0" w:line="240" w:lineRule="auto"/>
        <w:ind w:firstLine="708"/>
        <w:jc w:val="both"/>
        <w:rPr>
          <w:rFonts w:ascii="Times New Roman" w:hAnsi="Times New Roman" w:cs="Times New Roman"/>
          <w:sz w:val="28"/>
          <w:szCs w:val="28"/>
          <w:shd w:val="clear" w:color="auto" w:fill="FFFFFF"/>
        </w:rPr>
      </w:pPr>
      <w:r w:rsidRPr="008D19D0">
        <w:rPr>
          <w:rFonts w:ascii="Times New Roman" w:hAnsi="Times New Roman" w:cs="Times New Roman"/>
          <w:sz w:val="28"/>
          <w:szCs w:val="28"/>
        </w:rPr>
        <w:t>- «</w:t>
      </w:r>
      <w:proofErr w:type="spellStart"/>
      <w:r w:rsidRPr="008D19D0">
        <w:rPr>
          <w:rFonts w:ascii="Times New Roman" w:hAnsi="Times New Roman" w:cs="Times New Roman"/>
          <w:sz w:val="28"/>
          <w:szCs w:val="28"/>
        </w:rPr>
        <w:t>Медиа</w:t>
      </w:r>
      <w:proofErr w:type="spellEnd"/>
      <w:r w:rsidRPr="008D19D0">
        <w:rPr>
          <w:rFonts w:ascii="Times New Roman" w:hAnsi="Times New Roman" w:cs="Times New Roman"/>
          <w:sz w:val="28"/>
          <w:szCs w:val="28"/>
        </w:rPr>
        <w:t xml:space="preserve"> сопровождение и цифровые технологии продвижения учреждений культуры» в Челябинском институте культуры   </w:t>
      </w:r>
    </w:p>
    <w:p w:rsidR="002A0404" w:rsidRPr="008D19D0" w:rsidRDefault="002A0404" w:rsidP="008D19D0">
      <w:pPr>
        <w:spacing w:after="0" w:line="240" w:lineRule="auto"/>
        <w:ind w:firstLine="708"/>
        <w:jc w:val="both"/>
        <w:rPr>
          <w:rFonts w:ascii="Times New Roman" w:hAnsi="Times New Roman" w:cs="Times New Roman"/>
          <w:sz w:val="28"/>
          <w:szCs w:val="28"/>
          <w:shd w:val="clear" w:color="auto" w:fill="FFFFFF"/>
        </w:rPr>
      </w:pPr>
      <w:r w:rsidRPr="008D19D0">
        <w:rPr>
          <w:rFonts w:ascii="Times New Roman" w:hAnsi="Times New Roman" w:cs="Times New Roman"/>
          <w:sz w:val="28"/>
          <w:szCs w:val="28"/>
        </w:rPr>
        <w:t>3 работника  клубной системы в «Краснодарском  государственном  институте культуры» по программам:</w:t>
      </w:r>
      <w:r w:rsidRPr="008D19D0">
        <w:rPr>
          <w:rFonts w:ascii="Times New Roman" w:hAnsi="Times New Roman" w:cs="Times New Roman"/>
          <w:sz w:val="28"/>
          <w:szCs w:val="28"/>
          <w:shd w:val="clear" w:color="auto" w:fill="FFFFFF"/>
        </w:rPr>
        <w:t xml:space="preserve"> </w:t>
      </w:r>
    </w:p>
    <w:p w:rsidR="002A0404" w:rsidRPr="008D19D0" w:rsidRDefault="002A0404" w:rsidP="008D19D0">
      <w:pPr>
        <w:spacing w:after="0" w:line="240" w:lineRule="auto"/>
        <w:ind w:firstLine="708"/>
        <w:jc w:val="both"/>
        <w:rPr>
          <w:rFonts w:ascii="Times New Roman" w:hAnsi="Times New Roman" w:cs="Times New Roman"/>
          <w:sz w:val="28"/>
          <w:szCs w:val="28"/>
          <w:shd w:val="clear" w:color="auto" w:fill="FFFFFF"/>
        </w:rPr>
      </w:pPr>
      <w:r w:rsidRPr="008D19D0">
        <w:rPr>
          <w:rFonts w:ascii="Times New Roman" w:hAnsi="Times New Roman" w:cs="Times New Roman"/>
          <w:sz w:val="28"/>
          <w:szCs w:val="28"/>
          <w:shd w:val="clear" w:color="auto" w:fill="FFFFFF"/>
        </w:rPr>
        <w:t>- «Новые формы социально-культурной работы с различными категориями населения»</w:t>
      </w:r>
    </w:p>
    <w:p w:rsidR="002A0404" w:rsidRPr="008D19D0" w:rsidRDefault="002A0404" w:rsidP="008D19D0">
      <w:pPr>
        <w:spacing w:after="0" w:line="240" w:lineRule="auto"/>
        <w:ind w:firstLine="708"/>
        <w:jc w:val="both"/>
        <w:rPr>
          <w:rFonts w:ascii="Times New Roman" w:hAnsi="Times New Roman" w:cs="Times New Roman"/>
          <w:sz w:val="28"/>
          <w:szCs w:val="28"/>
          <w:shd w:val="clear" w:color="auto" w:fill="FFFFFF"/>
        </w:rPr>
      </w:pPr>
      <w:r w:rsidRPr="008D19D0">
        <w:rPr>
          <w:rFonts w:ascii="Times New Roman" w:hAnsi="Times New Roman" w:cs="Times New Roman"/>
          <w:sz w:val="28"/>
          <w:szCs w:val="28"/>
          <w:shd w:val="clear" w:color="auto" w:fill="FFFFFF"/>
        </w:rPr>
        <w:t xml:space="preserve">- «Технология создания массовых праздников и шоу-программ» </w:t>
      </w:r>
    </w:p>
    <w:p w:rsidR="00CE40AA" w:rsidRPr="008D19D0" w:rsidRDefault="002A0404" w:rsidP="008D19D0">
      <w:pPr>
        <w:spacing w:after="0" w:line="240" w:lineRule="auto"/>
        <w:ind w:firstLine="708"/>
        <w:jc w:val="both"/>
        <w:rPr>
          <w:rFonts w:ascii="Times New Roman" w:hAnsi="Times New Roman" w:cs="Times New Roman"/>
          <w:sz w:val="28"/>
          <w:szCs w:val="28"/>
        </w:rPr>
      </w:pPr>
      <w:r w:rsidRPr="008D19D0">
        <w:rPr>
          <w:rFonts w:ascii="Times New Roman" w:hAnsi="Times New Roman" w:cs="Times New Roman"/>
          <w:sz w:val="28"/>
          <w:szCs w:val="28"/>
          <w:shd w:val="clear" w:color="auto" w:fill="FFFFFF"/>
        </w:rPr>
        <w:t>1 работник  МУК «Муниципальный культурный комплекс» в</w:t>
      </w:r>
      <w:proofErr w:type="gramStart"/>
      <w:r w:rsidRPr="008D19D0">
        <w:rPr>
          <w:rFonts w:ascii="Times New Roman" w:hAnsi="Times New Roman" w:cs="Times New Roman"/>
          <w:sz w:val="28"/>
          <w:szCs w:val="28"/>
          <w:shd w:val="clear" w:color="auto" w:fill="FFFFFF"/>
        </w:rPr>
        <w:t xml:space="preserve"> С</w:t>
      </w:r>
      <w:proofErr w:type="gramEnd"/>
      <w:r w:rsidRPr="008D19D0">
        <w:rPr>
          <w:rFonts w:ascii="Times New Roman" w:hAnsi="Times New Roman" w:cs="Times New Roman"/>
          <w:sz w:val="28"/>
          <w:szCs w:val="28"/>
          <w:shd w:val="clear" w:color="auto" w:fill="FFFFFF"/>
        </w:rPr>
        <w:t>анкт Петербургском государственном институте кино и телевидения по программе «</w:t>
      </w:r>
      <w:proofErr w:type="spellStart"/>
      <w:r w:rsidRPr="008D19D0">
        <w:rPr>
          <w:rFonts w:ascii="Times New Roman" w:hAnsi="Times New Roman" w:cs="Times New Roman"/>
          <w:sz w:val="28"/>
          <w:szCs w:val="28"/>
          <w:shd w:val="clear" w:color="auto" w:fill="FFFFFF"/>
        </w:rPr>
        <w:t>Креативные</w:t>
      </w:r>
      <w:proofErr w:type="spellEnd"/>
      <w:r w:rsidRPr="008D19D0">
        <w:rPr>
          <w:rFonts w:ascii="Times New Roman" w:hAnsi="Times New Roman" w:cs="Times New Roman"/>
          <w:sz w:val="28"/>
          <w:szCs w:val="28"/>
          <w:shd w:val="clear" w:color="auto" w:fill="FFFFFF"/>
        </w:rPr>
        <w:t xml:space="preserve"> инструменты  продвижения учреждения культуры в социальных сетях».</w:t>
      </w:r>
      <w:bookmarkStart w:id="0" w:name="_GoBack"/>
      <w:bookmarkEnd w:id="0"/>
    </w:p>
    <w:p w:rsidR="00082A02" w:rsidRPr="008D19D0" w:rsidRDefault="00082A02" w:rsidP="008D19D0">
      <w:pPr>
        <w:spacing w:after="0" w:line="240" w:lineRule="auto"/>
        <w:ind w:firstLine="709"/>
        <w:jc w:val="both"/>
        <w:rPr>
          <w:rFonts w:ascii="Times New Roman" w:hAnsi="Times New Roman" w:cs="Times New Roman"/>
          <w:sz w:val="28"/>
          <w:szCs w:val="28"/>
        </w:rPr>
      </w:pPr>
      <w:r w:rsidRPr="008D19D0">
        <w:rPr>
          <w:rFonts w:ascii="Times New Roman" w:hAnsi="Times New Roman" w:cs="Times New Roman"/>
          <w:sz w:val="28"/>
          <w:szCs w:val="28"/>
        </w:rPr>
        <w:t>В муниципальном образовании «</w:t>
      </w:r>
      <w:proofErr w:type="spellStart"/>
      <w:r w:rsidRPr="008D19D0">
        <w:rPr>
          <w:rFonts w:ascii="Times New Roman" w:hAnsi="Times New Roman" w:cs="Times New Roman"/>
          <w:sz w:val="28"/>
          <w:szCs w:val="28"/>
        </w:rPr>
        <w:t>Сенгилеевский</w:t>
      </w:r>
      <w:proofErr w:type="spellEnd"/>
      <w:r w:rsidRPr="008D19D0">
        <w:rPr>
          <w:rFonts w:ascii="Times New Roman" w:hAnsi="Times New Roman" w:cs="Times New Roman"/>
          <w:sz w:val="28"/>
          <w:szCs w:val="28"/>
        </w:rPr>
        <w:t xml:space="preserve"> район» реализация </w:t>
      </w:r>
      <w:r w:rsidRPr="008D19D0">
        <w:rPr>
          <w:rFonts w:ascii="Times New Roman" w:hAnsi="Times New Roman" w:cs="Times New Roman"/>
          <w:b/>
          <w:sz w:val="28"/>
          <w:szCs w:val="28"/>
        </w:rPr>
        <w:t>федерального проекта «Малое и среднее предпринимательство и поддержка индивидуальной предпринимательской инициативы»</w:t>
      </w:r>
      <w:r w:rsidRPr="008D19D0">
        <w:rPr>
          <w:rFonts w:ascii="Times New Roman" w:hAnsi="Times New Roman" w:cs="Times New Roman"/>
          <w:sz w:val="28"/>
          <w:szCs w:val="28"/>
        </w:rPr>
        <w:t xml:space="preserve"> осуществляется по трём региональным проектам: </w:t>
      </w:r>
    </w:p>
    <w:p w:rsidR="00082A02" w:rsidRPr="008D19D0" w:rsidRDefault="00082A02" w:rsidP="008D19D0">
      <w:pPr>
        <w:spacing w:after="0" w:line="240" w:lineRule="auto"/>
        <w:jc w:val="both"/>
        <w:rPr>
          <w:rFonts w:ascii="Times New Roman" w:hAnsi="Times New Roman" w:cs="Times New Roman"/>
          <w:sz w:val="28"/>
          <w:szCs w:val="28"/>
        </w:rPr>
      </w:pPr>
      <w:r w:rsidRPr="008D19D0">
        <w:rPr>
          <w:rFonts w:ascii="Times New Roman" w:hAnsi="Times New Roman" w:cs="Times New Roman"/>
          <w:b/>
          <w:bCs/>
          <w:sz w:val="28"/>
          <w:szCs w:val="28"/>
        </w:rPr>
        <w:t xml:space="preserve">- «Популяризация предпринимательства» </w:t>
      </w:r>
      <w:r w:rsidRPr="008D19D0">
        <w:rPr>
          <w:rFonts w:ascii="Times New Roman" w:hAnsi="Times New Roman" w:cs="Times New Roman"/>
          <w:sz w:val="28"/>
          <w:szCs w:val="28"/>
        </w:rPr>
        <w:t xml:space="preserve"> </w:t>
      </w:r>
    </w:p>
    <w:p w:rsidR="00082A02" w:rsidRPr="008D19D0" w:rsidRDefault="00082A02" w:rsidP="008D19D0">
      <w:pPr>
        <w:spacing w:after="0" w:line="240" w:lineRule="auto"/>
        <w:jc w:val="both"/>
        <w:rPr>
          <w:rFonts w:ascii="Times New Roman" w:hAnsi="Times New Roman" w:cs="Times New Roman"/>
          <w:sz w:val="28"/>
          <w:szCs w:val="28"/>
        </w:rPr>
      </w:pPr>
      <w:r w:rsidRPr="008D19D0">
        <w:rPr>
          <w:rFonts w:ascii="Times New Roman" w:hAnsi="Times New Roman" w:cs="Times New Roman"/>
          <w:sz w:val="28"/>
          <w:szCs w:val="28"/>
        </w:rPr>
        <w:t xml:space="preserve"> - </w:t>
      </w:r>
      <w:r w:rsidRPr="008D19D0">
        <w:rPr>
          <w:rFonts w:ascii="Times New Roman" w:hAnsi="Times New Roman" w:cs="Times New Roman"/>
          <w:b/>
          <w:bCs/>
          <w:sz w:val="28"/>
          <w:szCs w:val="28"/>
        </w:rPr>
        <w:t>«Акселерация субъектов малого и среднего предпринимательства»</w:t>
      </w:r>
    </w:p>
    <w:p w:rsidR="00082A02" w:rsidRPr="008D19D0" w:rsidRDefault="00082A02" w:rsidP="008D19D0">
      <w:pPr>
        <w:spacing w:after="0" w:line="240" w:lineRule="auto"/>
        <w:jc w:val="both"/>
        <w:rPr>
          <w:rFonts w:ascii="Times New Roman" w:hAnsi="Times New Roman" w:cs="Times New Roman"/>
          <w:sz w:val="28"/>
          <w:szCs w:val="28"/>
        </w:rPr>
      </w:pPr>
      <w:r w:rsidRPr="008D19D0">
        <w:rPr>
          <w:rFonts w:ascii="Times New Roman" w:hAnsi="Times New Roman" w:cs="Times New Roman"/>
          <w:sz w:val="28"/>
          <w:szCs w:val="28"/>
        </w:rPr>
        <w:t>-</w:t>
      </w:r>
      <w:r w:rsidRPr="008D19D0">
        <w:rPr>
          <w:rFonts w:ascii="Times New Roman" w:hAnsi="Times New Roman" w:cs="Times New Roman"/>
          <w:b/>
          <w:bCs/>
          <w:sz w:val="28"/>
          <w:szCs w:val="28"/>
        </w:rPr>
        <w:t>«Улучшение условий ведения предпринимательской деятельности»</w:t>
      </w:r>
    </w:p>
    <w:p w:rsidR="008D19D0" w:rsidRPr="008D19D0" w:rsidRDefault="00082A02" w:rsidP="008D19D0">
      <w:pPr>
        <w:spacing w:after="0" w:line="240" w:lineRule="auto"/>
        <w:ind w:firstLine="708"/>
        <w:jc w:val="both"/>
        <w:rPr>
          <w:rFonts w:ascii="Times New Roman" w:hAnsi="Times New Roman" w:cs="Times New Roman"/>
          <w:bCs/>
          <w:color w:val="000000"/>
          <w:sz w:val="28"/>
          <w:szCs w:val="28"/>
        </w:rPr>
      </w:pPr>
      <w:r w:rsidRPr="008D19D0">
        <w:rPr>
          <w:rFonts w:ascii="Times New Roman" w:hAnsi="Times New Roman" w:cs="Times New Roman"/>
          <w:sz w:val="28"/>
          <w:szCs w:val="28"/>
        </w:rPr>
        <w:lastRenderedPageBreak/>
        <w:tab/>
      </w:r>
      <w:r w:rsidR="008D19D0" w:rsidRPr="008D19D0">
        <w:rPr>
          <w:rFonts w:ascii="Times New Roman" w:hAnsi="Times New Roman" w:cs="Times New Roman"/>
          <w:bCs/>
          <w:color w:val="000000"/>
          <w:sz w:val="28"/>
          <w:szCs w:val="28"/>
        </w:rPr>
        <w:t>В рамках проекта</w:t>
      </w:r>
      <w:r w:rsidR="008D19D0" w:rsidRPr="008D19D0">
        <w:rPr>
          <w:rFonts w:ascii="Times New Roman" w:hAnsi="Times New Roman" w:cs="Times New Roman"/>
          <w:b/>
          <w:bCs/>
          <w:color w:val="000000"/>
          <w:sz w:val="28"/>
          <w:szCs w:val="28"/>
        </w:rPr>
        <w:t xml:space="preserve"> «Улучшение условий ведения предпринимательской деятельности» </w:t>
      </w:r>
      <w:r w:rsidR="008D19D0" w:rsidRPr="008D19D0">
        <w:rPr>
          <w:rFonts w:ascii="Times New Roman" w:hAnsi="Times New Roman" w:cs="Times New Roman"/>
          <w:bCs/>
          <w:color w:val="000000"/>
          <w:sz w:val="28"/>
          <w:szCs w:val="28"/>
        </w:rPr>
        <w:t xml:space="preserve">организована деятельность Координационного Совета по развитию предпринимательства.  С начала  2024г проведено 2 заседания. </w:t>
      </w:r>
    </w:p>
    <w:p w:rsidR="008D19D0" w:rsidRPr="008D19D0" w:rsidRDefault="008D19D0" w:rsidP="008D19D0">
      <w:pPr>
        <w:tabs>
          <w:tab w:val="left" w:pos="-360"/>
          <w:tab w:val="left" w:pos="0"/>
        </w:tabs>
        <w:suppressAutoHyphens/>
        <w:spacing w:after="0" w:line="240" w:lineRule="auto"/>
        <w:jc w:val="both"/>
        <w:rPr>
          <w:rFonts w:ascii="Times New Roman" w:eastAsia="PT Astra Serif" w:hAnsi="Times New Roman" w:cs="Times New Roman"/>
          <w:color w:val="000000"/>
          <w:sz w:val="28"/>
          <w:szCs w:val="28"/>
          <w:u w:val="single"/>
        </w:rPr>
      </w:pPr>
      <w:r w:rsidRPr="008D19D0">
        <w:rPr>
          <w:rFonts w:ascii="Times New Roman" w:eastAsia="PT Astra Serif" w:hAnsi="Times New Roman" w:cs="Times New Roman"/>
          <w:sz w:val="28"/>
          <w:szCs w:val="28"/>
        </w:rPr>
        <w:tab/>
      </w:r>
      <w:r w:rsidRPr="008D19D0">
        <w:rPr>
          <w:rFonts w:ascii="Times New Roman" w:eastAsia="PT Astra Serif" w:hAnsi="Times New Roman" w:cs="Times New Roman"/>
          <w:color w:val="000000"/>
          <w:sz w:val="28"/>
          <w:szCs w:val="28"/>
          <w:u w:val="single"/>
        </w:rPr>
        <w:t xml:space="preserve">В рамках проекта </w:t>
      </w:r>
      <w:r w:rsidRPr="008D19D0">
        <w:rPr>
          <w:rFonts w:ascii="Times New Roman" w:eastAsia="PT Astra Serif" w:hAnsi="Times New Roman" w:cs="Times New Roman"/>
          <w:b/>
          <w:color w:val="000000"/>
          <w:sz w:val="28"/>
          <w:szCs w:val="28"/>
          <w:u w:val="single"/>
        </w:rPr>
        <w:t>«Популяризация предпринимательства»:</w:t>
      </w:r>
      <w:r w:rsidRPr="008D19D0">
        <w:rPr>
          <w:rFonts w:ascii="Times New Roman" w:eastAsia="PT Astra Serif" w:hAnsi="Times New Roman" w:cs="Times New Roman"/>
          <w:color w:val="000000"/>
          <w:sz w:val="28"/>
          <w:szCs w:val="28"/>
          <w:u w:val="single"/>
        </w:rPr>
        <w:t xml:space="preserve"> </w:t>
      </w:r>
    </w:p>
    <w:p w:rsidR="008D19D0" w:rsidRPr="008D19D0" w:rsidRDefault="008D19D0" w:rsidP="008D19D0">
      <w:pPr>
        <w:suppressAutoHyphens/>
        <w:spacing w:after="0" w:line="240" w:lineRule="auto"/>
        <w:ind w:firstLine="708"/>
        <w:jc w:val="both"/>
        <w:rPr>
          <w:rFonts w:ascii="Times New Roman" w:eastAsia="PT Astra Serif" w:hAnsi="Times New Roman" w:cs="Times New Roman"/>
          <w:sz w:val="28"/>
          <w:szCs w:val="28"/>
        </w:rPr>
      </w:pPr>
      <w:r w:rsidRPr="008D19D0">
        <w:rPr>
          <w:rFonts w:ascii="Times New Roman" w:eastAsia="PT Astra Serif" w:hAnsi="Times New Roman" w:cs="Times New Roman"/>
          <w:sz w:val="28"/>
          <w:szCs w:val="28"/>
        </w:rPr>
        <w:t>В 9 месяцев .2024г в МО «</w:t>
      </w:r>
      <w:proofErr w:type="spellStart"/>
      <w:r w:rsidRPr="008D19D0">
        <w:rPr>
          <w:rFonts w:ascii="Times New Roman" w:eastAsia="PT Astra Serif" w:hAnsi="Times New Roman" w:cs="Times New Roman"/>
          <w:sz w:val="28"/>
          <w:szCs w:val="28"/>
        </w:rPr>
        <w:t>Сенгилеевский</w:t>
      </w:r>
      <w:proofErr w:type="spellEnd"/>
      <w:r w:rsidRPr="008D19D0">
        <w:rPr>
          <w:rFonts w:ascii="Times New Roman" w:eastAsia="PT Astra Serif" w:hAnsi="Times New Roman" w:cs="Times New Roman"/>
          <w:sz w:val="28"/>
          <w:szCs w:val="28"/>
        </w:rPr>
        <w:t xml:space="preserve"> район» проведёно 4 обучающих мероприятия,  в которых приняли участие  122чел.</w:t>
      </w:r>
    </w:p>
    <w:p w:rsidR="008D19D0" w:rsidRPr="008D19D0" w:rsidRDefault="008D19D0" w:rsidP="008D19D0">
      <w:pPr>
        <w:tabs>
          <w:tab w:val="left" w:pos="-360"/>
          <w:tab w:val="left" w:pos="0"/>
        </w:tabs>
        <w:suppressAutoHyphens/>
        <w:spacing w:after="0" w:line="240" w:lineRule="auto"/>
        <w:jc w:val="both"/>
        <w:rPr>
          <w:rFonts w:ascii="Times New Roman" w:eastAsia="PT Astra Serif" w:hAnsi="Times New Roman" w:cs="Times New Roman"/>
          <w:sz w:val="28"/>
          <w:szCs w:val="28"/>
        </w:rPr>
      </w:pPr>
      <w:r w:rsidRPr="008D19D0">
        <w:rPr>
          <w:rFonts w:ascii="Times New Roman" w:eastAsia="PT Astra Serif" w:hAnsi="Times New Roman" w:cs="Times New Roman"/>
          <w:sz w:val="28"/>
          <w:szCs w:val="28"/>
        </w:rPr>
        <w:tab/>
        <w:t xml:space="preserve">Предприниматели   </w:t>
      </w:r>
      <w:proofErr w:type="spellStart"/>
      <w:r w:rsidRPr="008D19D0">
        <w:rPr>
          <w:rFonts w:ascii="Times New Roman" w:eastAsia="PT Astra Serif" w:hAnsi="Times New Roman" w:cs="Times New Roman"/>
          <w:sz w:val="28"/>
          <w:szCs w:val="28"/>
        </w:rPr>
        <w:t>Сенгилеевского</w:t>
      </w:r>
      <w:proofErr w:type="spellEnd"/>
      <w:r w:rsidRPr="008D19D0">
        <w:rPr>
          <w:rFonts w:ascii="Times New Roman" w:eastAsia="PT Astra Serif" w:hAnsi="Times New Roman" w:cs="Times New Roman"/>
          <w:sz w:val="28"/>
          <w:szCs w:val="28"/>
        </w:rPr>
        <w:t xml:space="preserve"> района  приняли  участие в областных мероприятиях:</w:t>
      </w:r>
    </w:p>
    <w:p w:rsidR="008D19D0" w:rsidRPr="008D19D0" w:rsidRDefault="008D19D0" w:rsidP="008D19D0">
      <w:pPr>
        <w:tabs>
          <w:tab w:val="left" w:pos="-360"/>
          <w:tab w:val="left" w:pos="0"/>
        </w:tabs>
        <w:suppressAutoHyphens/>
        <w:spacing w:after="0" w:line="240" w:lineRule="auto"/>
        <w:jc w:val="both"/>
        <w:rPr>
          <w:rFonts w:ascii="Times New Roman" w:eastAsia="PT Astra Serif" w:hAnsi="Times New Roman" w:cs="Times New Roman"/>
          <w:sz w:val="28"/>
          <w:szCs w:val="28"/>
        </w:rPr>
      </w:pPr>
      <w:r w:rsidRPr="008D19D0">
        <w:rPr>
          <w:rFonts w:ascii="Times New Roman" w:eastAsia="PT Astra Serif" w:hAnsi="Times New Roman" w:cs="Times New Roman"/>
          <w:sz w:val="28"/>
          <w:szCs w:val="28"/>
        </w:rPr>
        <w:tab/>
        <w:t xml:space="preserve"> - в VII</w:t>
      </w:r>
      <w:r w:rsidRPr="008D19D0">
        <w:rPr>
          <w:rFonts w:ascii="Times New Roman" w:eastAsia="PT Astra Serif" w:hAnsi="Times New Roman" w:cs="Times New Roman"/>
          <w:sz w:val="28"/>
          <w:szCs w:val="28"/>
          <w:lang w:val="en-US"/>
        </w:rPr>
        <w:t>I</w:t>
      </w:r>
      <w:r w:rsidRPr="008D19D0">
        <w:rPr>
          <w:rFonts w:ascii="Times New Roman" w:eastAsia="PT Astra Serif" w:hAnsi="Times New Roman" w:cs="Times New Roman"/>
          <w:sz w:val="28"/>
          <w:szCs w:val="28"/>
        </w:rPr>
        <w:t xml:space="preserve"> Форуме деловых женщин Ульяновской области (</w:t>
      </w:r>
      <w:r w:rsidRPr="008D19D0">
        <w:rPr>
          <w:rFonts w:ascii="Times New Roman" w:eastAsia="PT Astra Serif" w:hAnsi="Times New Roman" w:cs="Times New Roman"/>
          <w:b/>
          <w:sz w:val="28"/>
          <w:szCs w:val="28"/>
        </w:rPr>
        <w:t>01.03.</w:t>
      </w:r>
      <w:r w:rsidRPr="008D19D0">
        <w:rPr>
          <w:rFonts w:ascii="Times New Roman" w:eastAsia="PT Astra Serif" w:hAnsi="Times New Roman" w:cs="Times New Roman"/>
          <w:sz w:val="28"/>
          <w:szCs w:val="28"/>
        </w:rPr>
        <w:t xml:space="preserve"> </w:t>
      </w:r>
      <w:r w:rsidRPr="008D19D0">
        <w:rPr>
          <w:rFonts w:ascii="Times New Roman" w:eastAsia="PT Astra Serif" w:hAnsi="Times New Roman" w:cs="Times New Roman"/>
          <w:b/>
          <w:sz w:val="28"/>
          <w:szCs w:val="28"/>
        </w:rPr>
        <w:t>2024г</w:t>
      </w:r>
      <w:r w:rsidRPr="008D19D0">
        <w:rPr>
          <w:rFonts w:ascii="Times New Roman" w:eastAsia="PT Astra Serif" w:hAnsi="Times New Roman" w:cs="Times New Roman"/>
          <w:sz w:val="28"/>
          <w:szCs w:val="28"/>
        </w:rPr>
        <w:t xml:space="preserve">  - </w:t>
      </w:r>
      <w:r w:rsidRPr="008D19D0">
        <w:rPr>
          <w:rFonts w:ascii="Times New Roman" w:eastAsia="PT Astra Serif" w:hAnsi="Times New Roman" w:cs="Times New Roman"/>
          <w:b/>
          <w:sz w:val="28"/>
          <w:szCs w:val="28"/>
        </w:rPr>
        <w:t>7 чел</w:t>
      </w:r>
      <w:r w:rsidRPr="008D19D0">
        <w:rPr>
          <w:rFonts w:ascii="Times New Roman" w:eastAsia="PT Astra Serif" w:hAnsi="Times New Roman" w:cs="Times New Roman"/>
          <w:sz w:val="28"/>
          <w:szCs w:val="28"/>
        </w:rPr>
        <w:t xml:space="preserve">), </w:t>
      </w:r>
    </w:p>
    <w:p w:rsidR="008D19D0" w:rsidRPr="008D19D0" w:rsidRDefault="008D19D0" w:rsidP="008D19D0">
      <w:pPr>
        <w:tabs>
          <w:tab w:val="left" w:pos="-360"/>
          <w:tab w:val="left" w:pos="0"/>
        </w:tabs>
        <w:suppressAutoHyphens/>
        <w:spacing w:after="0" w:line="240" w:lineRule="auto"/>
        <w:jc w:val="both"/>
        <w:rPr>
          <w:rFonts w:ascii="Times New Roman" w:eastAsia="PT Astra Serif" w:hAnsi="Times New Roman" w:cs="Times New Roman"/>
          <w:sz w:val="28"/>
          <w:szCs w:val="28"/>
        </w:rPr>
      </w:pPr>
      <w:r w:rsidRPr="008D19D0">
        <w:rPr>
          <w:rFonts w:ascii="Times New Roman" w:eastAsia="PT Astra Serif" w:hAnsi="Times New Roman" w:cs="Times New Roman"/>
          <w:sz w:val="28"/>
          <w:szCs w:val="28"/>
        </w:rPr>
        <w:tab/>
        <w:t xml:space="preserve">- в акции «Дни открытых дверей для предпринимателей» организованной  </w:t>
      </w:r>
      <w:proofErr w:type="spellStart"/>
      <w:r w:rsidRPr="008D19D0">
        <w:rPr>
          <w:rFonts w:ascii="Times New Roman" w:eastAsia="PT Astra Serif" w:hAnsi="Times New Roman" w:cs="Times New Roman"/>
          <w:sz w:val="28"/>
          <w:szCs w:val="28"/>
        </w:rPr>
        <w:t>Роспотребнадзором</w:t>
      </w:r>
      <w:proofErr w:type="spellEnd"/>
      <w:r w:rsidRPr="008D19D0">
        <w:rPr>
          <w:rFonts w:ascii="Times New Roman" w:eastAsia="PT Astra Serif" w:hAnsi="Times New Roman" w:cs="Times New Roman"/>
          <w:sz w:val="28"/>
          <w:szCs w:val="28"/>
        </w:rPr>
        <w:t xml:space="preserve">  по Ульяновской области  (</w:t>
      </w:r>
      <w:r w:rsidRPr="008D19D0">
        <w:rPr>
          <w:rFonts w:ascii="Times New Roman" w:eastAsia="PT Astra Serif" w:hAnsi="Times New Roman" w:cs="Times New Roman"/>
          <w:b/>
          <w:sz w:val="28"/>
          <w:szCs w:val="28"/>
        </w:rPr>
        <w:t>14.03. 2024г- 3 чел)</w:t>
      </w:r>
      <w:proofErr w:type="gramStart"/>
      <w:r w:rsidRPr="008D19D0">
        <w:rPr>
          <w:rFonts w:ascii="Times New Roman" w:eastAsia="PT Astra Serif" w:hAnsi="Times New Roman" w:cs="Times New Roman"/>
          <w:sz w:val="28"/>
          <w:szCs w:val="28"/>
        </w:rPr>
        <w:t xml:space="preserve"> ,</w:t>
      </w:r>
      <w:proofErr w:type="gramEnd"/>
      <w:r w:rsidRPr="008D19D0">
        <w:rPr>
          <w:rFonts w:ascii="Times New Roman" w:eastAsia="PT Astra Serif" w:hAnsi="Times New Roman" w:cs="Times New Roman"/>
          <w:sz w:val="28"/>
          <w:szCs w:val="28"/>
        </w:rPr>
        <w:t xml:space="preserve"> </w:t>
      </w:r>
    </w:p>
    <w:p w:rsidR="008D19D0" w:rsidRPr="008D19D0" w:rsidRDefault="008D19D0" w:rsidP="008D19D0">
      <w:pPr>
        <w:tabs>
          <w:tab w:val="left" w:pos="-360"/>
          <w:tab w:val="left" w:pos="0"/>
        </w:tabs>
        <w:suppressAutoHyphens/>
        <w:spacing w:after="0" w:line="240" w:lineRule="auto"/>
        <w:jc w:val="both"/>
        <w:rPr>
          <w:rFonts w:ascii="Times New Roman" w:eastAsia="PT Astra Serif" w:hAnsi="Times New Roman" w:cs="Times New Roman"/>
          <w:sz w:val="28"/>
          <w:szCs w:val="28"/>
        </w:rPr>
      </w:pPr>
      <w:r w:rsidRPr="008D19D0">
        <w:rPr>
          <w:rFonts w:ascii="Times New Roman" w:eastAsia="PT Astra Serif" w:hAnsi="Times New Roman" w:cs="Times New Roman"/>
          <w:sz w:val="28"/>
          <w:szCs w:val="28"/>
        </w:rPr>
        <w:tab/>
        <w:t xml:space="preserve">- во встрече с Уполномоченным по защите прав предпринимателей в Ульяновской области </w:t>
      </w:r>
      <w:proofErr w:type="spellStart"/>
      <w:r w:rsidRPr="008D19D0">
        <w:rPr>
          <w:rFonts w:ascii="Times New Roman" w:eastAsia="PT Astra Serif" w:hAnsi="Times New Roman" w:cs="Times New Roman"/>
          <w:sz w:val="28"/>
          <w:szCs w:val="28"/>
        </w:rPr>
        <w:t>Толчиной</w:t>
      </w:r>
      <w:proofErr w:type="spellEnd"/>
      <w:r w:rsidRPr="008D19D0">
        <w:rPr>
          <w:rFonts w:ascii="Times New Roman" w:eastAsia="PT Astra Serif" w:hAnsi="Times New Roman" w:cs="Times New Roman"/>
          <w:sz w:val="28"/>
          <w:szCs w:val="28"/>
        </w:rPr>
        <w:t xml:space="preserve"> Е.А. (</w:t>
      </w:r>
      <w:r w:rsidRPr="008D19D0">
        <w:rPr>
          <w:rFonts w:ascii="Times New Roman" w:eastAsia="PT Astra Serif" w:hAnsi="Times New Roman" w:cs="Times New Roman"/>
          <w:b/>
          <w:sz w:val="28"/>
          <w:szCs w:val="28"/>
        </w:rPr>
        <w:t>15.02</w:t>
      </w:r>
      <w:r w:rsidRPr="008D19D0">
        <w:rPr>
          <w:rFonts w:ascii="Times New Roman" w:eastAsia="PT Astra Serif" w:hAnsi="Times New Roman" w:cs="Times New Roman"/>
          <w:sz w:val="28"/>
          <w:szCs w:val="28"/>
        </w:rPr>
        <w:t>.</w:t>
      </w:r>
      <w:r w:rsidRPr="008D19D0">
        <w:rPr>
          <w:rFonts w:ascii="Times New Roman" w:eastAsia="PT Astra Serif" w:hAnsi="Times New Roman" w:cs="Times New Roman"/>
          <w:b/>
          <w:sz w:val="28"/>
          <w:szCs w:val="28"/>
        </w:rPr>
        <w:t>2024г- 32 чел</w:t>
      </w:r>
      <w:proofErr w:type="gramStart"/>
      <w:r w:rsidRPr="008D19D0">
        <w:rPr>
          <w:rFonts w:ascii="Times New Roman" w:eastAsia="PT Astra Serif" w:hAnsi="Times New Roman" w:cs="Times New Roman"/>
          <w:sz w:val="28"/>
          <w:szCs w:val="28"/>
        </w:rPr>
        <w:t xml:space="preserve"> )</w:t>
      </w:r>
      <w:proofErr w:type="gramEnd"/>
    </w:p>
    <w:p w:rsidR="008D19D0" w:rsidRPr="008D19D0" w:rsidRDefault="008D19D0" w:rsidP="008D19D0">
      <w:pPr>
        <w:tabs>
          <w:tab w:val="left" w:pos="-360"/>
          <w:tab w:val="left" w:pos="0"/>
        </w:tabs>
        <w:suppressAutoHyphens/>
        <w:spacing w:after="0" w:line="240" w:lineRule="auto"/>
        <w:jc w:val="both"/>
        <w:rPr>
          <w:rFonts w:ascii="Times New Roman" w:eastAsia="PT Astra Serif" w:hAnsi="Times New Roman" w:cs="Times New Roman"/>
          <w:sz w:val="28"/>
          <w:szCs w:val="28"/>
        </w:rPr>
      </w:pPr>
      <w:r w:rsidRPr="008D19D0">
        <w:rPr>
          <w:rFonts w:ascii="Times New Roman" w:eastAsia="PT Astra Serif" w:hAnsi="Times New Roman" w:cs="Times New Roman"/>
          <w:sz w:val="28"/>
          <w:szCs w:val="28"/>
        </w:rPr>
        <w:tab/>
        <w:t>-  в Форуме «Сделано в Ульяновской области» (</w:t>
      </w:r>
      <w:r w:rsidRPr="008D19D0">
        <w:rPr>
          <w:rFonts w:ascii="Times New Roman" w:eastAsia="PT Astra Serif" w:hAnsi="Times New Roman" w:cs="Times New Roman"/>
          <w:b/>
          <w:sz w:val="28"/>
          <w:szCs w:val="28"/>
        </w:rPr>
        <w:t>24.05.2024г</w:t>
      </w:r>
      <w:r w:rsidRPr="008D19D0">
        <w:rPr>
          <w:rFonts w:ascii="Times New Roman" w:eastAsia="PT Astra Serif" w:hAnsi="Times New Roman" w:cs="Times New Roman"/>
          <w:sz w:val="28"/>
          <w:szCs w:val="28"/>
        </w:rPr>
        <w:t xml:space="preserve"> – 6 чел)</w:t>
      </w:r>
    </w:p>
    <w:p w:rsidR="008D19D0" w:rsidRPr="008D19D0" w:rsidRDefault="008D19D0" w:rsidP="008D19D0">
      <w:pPr>
        <w:tabs>
          <w:tab w:val="left" w:pos="-360"/>
          <w:tab w:val="left" w:pos="0"/>
        </w:tabs>
        <w:suppressAutoHyphens/>
        <w:spacing w:after="0" w:line="240" w:lineRule="auto"/>
        <w:jc w:val="both"/>
        <w:rPr>
          <w:rFonts w:ascii="Times New Roman" w:eastAsia="PT Astra Serif" w:hAnsi="Times New Roman" w:cs="Times New Roman"/>
          <w:sz w:val="28"/>
          <w:szCs w:val="28"/>
        </w:rPr>
      </w:pPr>
      <w:r w:rsidRPr="008D19D0">
        <w:rPr>
          <w:rFonts w:ascii="Times New Roman" w:eastAsia="PT Astra Serif" w:hAnsi="Times New Roman" w:cs="Times New Roman"/>
          <w:sz w:val="28"/>
          <w:szCs w:val="28"/>
        </w:rPr>
        <w:tab/>
        <w:t>Глава КФХ Глебова Э.В. основательница бренда «Итальянские сыры»  в апреле 2024г приняла участие в проекте  «Фермерская ярмарка» Международной выставки  форума «Россия» на ВДНХ  г</w:t>
      </w:r>
      <w:proofErr w:type="gramStart"/>
      <w:r w:rsidRPr="008D19D0">
        <w:rPr>
          <w:rFonts w:ascii="Times New Roman" w:eastAsia="PT Astra Serif" w:hAnsi="Times New Roman" w:cs="Times New Roman"/>
          <w:sz w:val="28"/>
          <w:szCs w:val="28"/>
        </w:rPr>
        <w:t>.М</w:t>
      </w:r>
      <w:proofErr w:type="gramEnd"/>
      <w:r w:rsidRPr="008D19D0">
        <w:rPr>
          <w:rFonts w:ascii="Times New Roman" w:eastAsia="PT Astra Serif" w:hAnsi="Times New Roman" w:cs="Times New Roman"/>
          <w:sz w:val="28"/>
          <w:szCs w:val="28"/>
        </w:rPr>
        <w:t>осква.</w:t>
      </w:r>
    </w:p>
    <w:p w:rsidR="008D19D0" w:rsidRPr="008D19D0" w:rsidRDefault="008D19D0" w:rsidP="008D19D0">
      <w:pPr>
        <w:tabs>
          <w:tab w:val="left" w:pos="-360"/>
          <w:tab w:val="left" w:pos="0"/>
        </w:tabs>
        <w:suppressAutoHyphens/>
        <w:spacing w:after="0" w:line="240" w:lineRule="auto"/>
        <w:jc w:val="both"/>
        <w:rPr>
          <w:rFonts w:ascii="Times New Roman" w:eastAsia="PT Astra Serif" w:hAnsi="Times New Roman" w:cs="Times New Roman"/>
          <w:b/>
          <w:color w:val="000000"/>
          <w:sz w:val="28"/>
          <w:szCs w:val="28"/>
        </w:rPr>
      </w:pPr>
      <w:r w:rsidRPr="008D19D0">
        <w:rPr>
          <w:rFonts w:ascii="Times New Roman" w:eastAsia="PT Astra Serif" w:hAnsi="Times New Roman" w:cs="Times New Roman"/>
          <w:sz w:val="28"/>
          <w:szCs w:val="28"/>
        </w:rPr>
        <w:t xml:space="preserve"> </w:t>
      </w:r>
      <w:r w:rsidRPr="008D19D0">
        <w:rPr>
          <w:rFonts w:ascii="Times New Roman" w:eastAsia="PT Astra Serif" w:hAnsi="Times New Roman" w:cs="Times New Roman"/>
          <w:sz w:val="28"/>
          <w:szCs w:val="28"/>
        </w:rPr>
        <w:tab/>
      </w:r>
      <w:r w:rsidRPr="008D19D0">
        <w:rPr>
          <w:rFonts w:ascii="Times New Roman" w:eastAsia="PT Astra Serif" w:hAnsi="Times New Roman" w:cs="Times New Roman"/>
          <w:color w:val="000000"/>
          <w:sz w:val="28"/>
          <w:szCs w:val="28"/>
        </w:rPr>
        <w:t>В рамках проекта</w:t>
      </w:r>
      <w:r w:rsidRPr="008D19D0">
        <w:rPr>
          <w:rFonts w:ascii="Times New Roman" w:eastAsia="PT Astra Serif" w:hAnsi="Times New Roman" w:cs="Times New Roman"/>
          <w:b/>
          <w:color w:val="000000"/>
          <w:sz w:val="28"/>
          <w:szCs w:val="28"/>
        </w:rPr>
        <w:t xml:space="preserve"> «Акселерация субъектов малого и среднего предпринимательства».</w:t>
      </w:r>
    </w:p>
    <w:p w:rsidR="008D19D0" w:rsidRPr="008D19D0" w:rsidRDefault="008D19D0" w:rsidP="008D19D0">
      <w:pPr>
        <w:suppressAutoHyphens/>
        <w:spacing w:after="0" w:line="240" w:lineRule="auto"/>
        <w:ind w:firstLine="708"/>
        <w:jc w:val="both"/>
        <w:rPr>
          <w:rFonts w:ascii="Times New Roman" w:eastAsia="PT Astra Serif" w:hAnsi="Times New Roman" w:cs="Times New Roman"/>
          <w:sz w:val="28"/>
          <w:szCs w:val="28"/>
        </w:rPr>
      </w:pPr>
      <w:r w:rsidRPr="008D19D0">
        <w:rPr>
          <w:rFonts w:ascii="Times New Roman" w:eastAsia="PT Astra Serif" w:hAnsi="Times New Roman" w:cs="Times New Roman"/>
          <w:sz w:val="28"/>
          <w:szCs w:val="28"/>
        </w:rPr>
        <w:t xml:space="preserve">С целью вовлечения молодёжи и населения в предпринимательскую деятельность за  9 мес. 2024г проведено  4 мероприятия «Азбука предпринимателя» со студентами </w:t>
      </w:r>
      <w:proofErr w:type="spellStart"/>
      <w:r w:rsidRPr="008D19D0">
        <w:rPr>
          <w:rFonts w:ascii="Times New Roman" w:eastAsia="PT Astra Serif" w:hAnsi="Times New Roman" w:cs="Times New Roman"/>
          <w:sz w:val="28"/>
          <w:szCs w:val="28"/>
        </w:rPr>
        <w:t>Сенгилеевского</w:t>
      </w:r>
      <w:proofErr w:type="spellEnd"/>
      <w:r w:rsidRPr="008D19D0">
        <w:rPr>
          <w:rFonts w:ascii="Times New Roman" w:eastAsia="PT Astra Serif" w:hAnsi="Times New Roman" w:cs="Times New Roman"/>
          <w:sz w:val="28"/>
          <w:szCs w:val="28"/>
        </w:rPr>
        <w:t xml:space="preserve"> технологического техникума и педагогического техникума,  в которых приняли участие  124 чел.</w:t>
      </w:r>
    </w:p>
    <w:p w:rsidR="008D19D0" w:rsidRPr="008D19D0" w:rsidRDefault="008D19D0" w:rsidP="008D19D0">
      <w:pPr>
        <w:tabs>
          <w:tab w:val="left" w:pos="-360"/>
          <w:tab w:val="left" w:pos="0"/>
        </w:tabs>
        <w:suppressAutoHyphens/>
        <w:spacing w:after="0" w:line="240" w:lineRule="auto"/>
        <w:jc w:val="both"/>
        <w:rPr>
          <w:rFonts w:ascii="Times New Roman" w:eastAsia="PT Astra Serif" w:hAnsi="Times New Roman" w:cs="Times New Roman"/>
          <w:sz w:val="28"/>
          <w:szCs w:val="28"/>
        </w:rPr>
      </w:pPr>
      <w:r w:rsidRPr="008D19D0">
        <w:rPr>
          <w:rFonts w:ascii="Times New Roman" w:eastAsia="PT Astra Serif" w:hAnsi="Times New Roman" w:cs="Times New Roman"/>
          <w:sz w:val="28"/>
          <w:szCs w:val="28"/>
        </w:rPr>
        <w:tab/>
        <w:t xml:space="preserve"> В муниципальном образовании «</w:t>
      </w:r>
      <w:proofErr w:type="spellStart"/>
      <w:r w:rsidRPr="008D19D0">
        <w:rPr>
          <w:rFonts w:ascii="Times New Roman" w:eastAsia="PT Astra Serif" w:hAnsi="Times New Roman" w:cs="Times New Roman"/>
          <w:sz w:val="28"/>
          <w:szCs w:val="28"/>
        </w:rPr>
        <w:t>Сенгилеевский</w:t>
      </w:r>
      <w:proofErr w:type="spellEnd"/>
      <w:r w:rsidRPr="008D19D0">
        <w:rPr>
          <w:rFonts w:ascii="Times New Roman" w:eastAsia="PT Astra Serif" w:hAnsi="Times New Roman" w:cs="Times New Roman"/>
          <w:sz w:val="28"/>
          <w:szCs w:val="28"/>
        </w:rPr>
        <w:t xml:space="preserve"> район» организована  информационно - консультационная работа с населением по вопросу введения специального налогового режима «Налог на профессиональный доход»,  участия в региональном проекте «Содействие в реализации адресной поддержки граждан», по открытию бизнеса и др.  С начала    2024г  получили консультацию  63 чел.   </w:t>
      </w:r>
    </w:p>
    <w:p w:rsidR="008D19D0" w:rsidRPr="008D19D0" w:rsidRDefault="008D19D0" w:rsidP="008D19D0">
      <w:pPr>
        <w:spacing w:after="0" w:line="240" w:lineRule="auto"/>
        <w:ind w:firstLine="709"/>
        <w:jc w:val="both"/>
        <w:rPr>
          <w:rFonts w:ascii="Times New Roman" w:eastAsia="Times New Roman" w:hAnsi="Times New Roman" w:cs="Times New Roman"/>
          <w:sz w:val="28"/>
          <w:szCs w:val="28"/>
        </w:rPr>
      </w:pPr>
      <w:r w:rsidRPr="008D19D0">
        <w:rPr>
          <w:rFonts w:ascii="Times New Roman" w:eastAsia="PT Astra Serif" w:hAnsi="Times New Roman" w:cs="Times New Roman"/>
          <w:sz w:val="28"/>
          <w:szCs w:val="28"/>
        </w:rPr>
        <w:t>В МО «</w:t>
      </w:r>
      <w:proofErr w:type="spellStart"/>
      <w:r w:rsidRPr="008D19D0">
        <w:rPr>
          <w:rFonts w:ascii="Times New Roman" w:eastAsia="PT Astra Serif" w:hAnsi="Times New Roman" w:cs="Times New Roman"/>
          <w:sz w:val="28"/>
          <w:szCs w:val="28"/>
        </w:rPr>
        <w:t>Сенгилеевский</w:t>
      </w:r>
      <w:proofErr w:type="spellEnd"/>
      <w:r w:rsidRPr="008D19D0">
        <w:rPr>
          <w:rFonts w:ascii="Times New Roman" w:eastAsia="PT Astra Serif" w:hAnsi="Times New Roman" w:cs="Times New Roman"/>
          <w:sz w:val="28"/>
          <w:szCs w:val="28"/>
        </w:rPr>
        <w:t xml:space="preserve"> район» проводятся мероприятия направленных на популяризацию и вовлечение в предпринимательскую деятельность.</w:t>
      </w:r>
      <w:r w:rsidRPr="008D19D0">
        <w:rPr>
          <w:rFonts w:ascii="Times New Roman" w:eastAsia="Times New Roman" w:hAnsi="Times New Roman" w:cs="Times New Roman"/>
          <w:sz w:val="28"/>
          <w:szCs w:val="28"/>
        </w:rPr>
        <w:t xml:space="preserve"> За 9 мес.  2024г    подготовлены и опубликованы в районной газете «Волжские зори»  7 статей  по предпринимательству  и  </w:t>
      </w:r>
      <w:proofErr w:type="spellStart"/>
      <w:r w:rsidRPr="008D19D0">
        <w:rPr>
          <w:rFonts w:ascii="Times New Roman" w:eastAsia="Times New Roman" w:hAnsi="Times New Roman" w:cs="Times New Roman"/>
          <w:sz w:val="28"/>
          <w:szCs w:val="28"/>
        </w:rPr>
        <w:t>самозанятости</w:t>
      </w:r>
      <w:proofErr w:type="spellEnd"/>
      <w:r w:rsidRPr="008D19D0">
        <w:rPr>
          <w:rFonts w:ascii="Times New Roman" w:eastAsia="Times New Roman" w:hAnsi="Times New Roman" w:cs="Times New Roman"/>
          <w:sz w:val="28"/>
          <w:szCs w:val="28"/>
        </w:rPr>
        <w:t xml:space="preserve">. </w:t>
      </w:r>
    </w:p>
    <w:p w:rsidR="008D19D0" w:rsidRPr="008D19D0" w:rsidRDefault="008D19D0" w:rsidP="008D19D0">
      <w:pPr>
        <w:suppressAutoHyphens/>
        <w:spacing w:after="0" w:line="240" w:lineRule="auto"/>
        <w:ind w:firstLine="708"/>
        <w:jc w:val="both"/>
        <w:rPr>
          <w:rFonts w:ascii="Times New Roman" w:eastAsia="PT Astra Serif" w:hAnsi="Times New Roman" w:cs="Times New Roman"/>
          <w:sz w:val="28"/>
          <w:szCs w:val="28"/>
        </w:rPr>
      </w:pPr>
      <w:r w:rsidRPr="008D19D0">
        <w:rPr>
          <w:rFonts w:ascii="Times New Roman" w:eastAsia="PT Astra Serif" w:hAnsi="Times New Roman" w:cs="Times New Roman"/>
          <w:b/>
          <w:sz w:val="28"/>
          <w:szCs w:val="28"/>
          <w:u w:val="single"/>
        </w:rPr>
        <w:t>Мероприятия по развитию финансовых</w:t>
      </w:r>
      <w:r w:rsidRPr="008D19D0">
        <w:rPr>
          <w:rFonts w:ascii="Times New Roman" w:eastAsia="PT Astra Serif" w:hAnsi="Times New Roman" w:cs="Times New Roman"/>
          <w:b/>
          <w:sz w:val="28"/>
          <w:szCs w:val="28"/>
        </w:rPr>
        <w:t xml:space="preserve"> технологий</w:t>
      </w:r>
      <w:r w:rsidRPr="008D19D0">
        <w:rPr>
          <w:rFonts w:ascii="Times New Roman" w:eastAsia="PT Astra Serif" w:hAnsi="Times New Roman" w:cs="Times New Roman"/>
          <w:sz w:val="28"/>
          <w:szCs w:val="28"/>
        </w:rPr>
        <w:t xml:space="preserve"> поддержки  предпринимательства заключаются в сопровождении по вопросам предоставления региональных мер поддержки, субсидий (грантов) и консультирование по участию в приоритетном региональном проекте «Содействие в реализации адресной поддержки граждан». По состоянию на 01.10.2024г  получили поддержку 18 чел  на сумму </w:t>
      </w:r>
      <w:r w:rsidRPr="008D19D0">
        <w:rPr>
          <w:rFonts w:ascii="Times New Roman" w:eastAsia="PT Astra Serif" w:hAnsi="Times New Roman" w:cs="Times New Roman"/>
          <w:b/>
          <w:sz w:val="28"/>
          <w:szCs w:val="28"/>
        </w:rPr>
        <w:t xml:space="preserve"> 4 млн. 451 тыс. 674руб</w:t>
      </w:r>
      <w:r w:rsidRPr="008D19D0">
        <w:rPr>
          <w:rFonts w:ascii="Times New Roman" w:eastAsia="PT Astra Serif" w:hAnsi="Times New Roman" w:cs="Times New Roman"/>
          <w:sz w:val="28"/>
          <w:szCs w:val="28"/>
        </w:rPr>
        <w:t xml:space="preserve">., в том числе: по линии предпринимательства 7 </w:t>
      </w:r>
      <w:proofErr w:type="spellStart"/>
      <w:r w:rsidRPr="008D19D0">
        <w:rPr>
          <w:rFonts w:ascii="Times New Roman" w:eastAsia="PT Astra Serif" w:hAnsi="Times New Roman" w:cs="Times New Roman"/>
          <w:sz w:val="28"/>
          <w:szCs w:val="28"/>
        </w:rPr>
        <w:t>соцконтрактов</w:t>
      </w:r>
      <w:proofErr w:type="spellEnd"/>
      <w:r w:rsidRPr="008D19D0">
        <w:rPr>
          <w:rFonts w:ascii="Times New Roman" w:eastAsia="PT Astra Serif" w:hAnsi="Times New Roman" w:cs="Times New Roman"/>
          <w:sz w:val="28"/>
          <w:szCs w:val="28"/>
        </w:rPr>
        <w:t xml:space="preserve"> на сумму </w:t>
      </w:r>
      <w:r w:rsidRPr="008D19D0">
        <w:rPr>
          <w:rFonts w:ascii="Times New Roman" w:hAnsi="Times New Roman" w:cs="Times New Roman"/>
          <w:b/>
          <w:sz w:val="28"/>
          <w:szCs w:val="28"/>
        </w:rPr>
        <w:t xml:space="preserve"> 2 </w:t>
      </w:r>
      <w:r w:rsidRPr="008D19D0">
        <w:rPr>
          <w:rFonts w:ascii="Times New Roman" w:hAnsi="Times New Roman" w:cs="Times New Roman"/>
          <w:b/>
          <w:sz w:val="28"/>
          <w:szCs w:val="28"/>
        </w:rPr>
        <w:lastRenderedPageBreak/>
        <w:t xml:space="preserve">млн. 258 тыс. 224 руб. </w:t>
      </w:r>
      <w:r w:rsidRPr="008D19D0">
        <w:rPr>
          <w:rFonts w:ascii="Times New Roman" w:hAnsi="Times New Roman" w:cs="Times New Roman"/>
          <w:sz w:val="28"/>
          <w:szCs w:val="28"/>
        </w:rPr>
        <w:t xml:space="preserve">по линии ЛПХ  11  </w:t>
      </w:r>
      <w:proofErr w:type="spellStart"/>
      <w:r w:rsidRPr="008D19D0">
        <w:rPr>
          <w:rFonts w:ascii="Times New Roman" w:hAnsi="Times New Roman" w:cs="Times New Roman"/>
          <w:sz w:val="28"/>
          <w:szCs w:val="28"/>
        </w:rPr>
        <w:t>соцконтрактов</w:t>
      </w:r>
      <w:proofErr w:type="spellEnd"/>
      <w:r w:rsidRPr="008D19D0">
        <w:rPr>
          <w:rFonts w:ascii="Times New Roman" w:hAnsi="Times New Roman" w:cs="Times New Roman"/>
          <w:sz w:val="28"/>
          <w:szCs w:val="28"/>
        </w:rPr>
        <w:t xml:space="preserve"> на сумму </w:t>
      </w:r>
      <w:r w:rsidRPr="008D19D0">
        <w:rPr>
          <w:rFonts w:ascii="Times New Roman" w:hAnsi="Times New Roman" w:cs="Times New Roman"/>
          <w:b/>
          <w:sz w:val="28"/>
          <w:szCs w:val="28"/>
        </w:rPr>
        <w:t>2 млн. 193тыс. 450 руб</w:t>
      </w:r>
      <w:r w:rsidRPr="008D19D0">
        <w:rPr>
          <w:rFonts w:ascii="Times New Roman" w:hAnsi="Times New Roman" w:cs="Times New Roman"/>
          <w:sz w:val="28"/>
          <w:szCs w:val="28"/>
        </w:rPr>
        <w:t>.</w:t>
      </w:r>
    </w:p>
    <w:p w:rsidR="008D19D0" w:rsidRPr="008D19D0" w:rsidRDefault="008D19D0" w:rsidP="008D19D0">
      <w:pPr>
        <w:tabs>
          <w:tab w:val="left" w:pos="-360"/>
          <w:tab w:val="left" w:pos="0"/>
        </w:tabs>
        <w:spacing w:after="0" w:line="240" w:lineRule="auto"/>
        <w:jc w:val="both"/>
        <w:rPr>
          <w:rFonts w:ascii="Times New Roman" w:hAnsi="Times New Roman" w:cs="Times New Roman"/>
          <w:sz w:val="28"/>
          <w:szCs w:val="28"/>
        </w:rPr>
      </w:pPr>
      <w:r w:rsidRPr="008D19D0">
        <w:rPr>
          <w:rFonts w:ascii="Times New Roman" w:hAnsi="Times New Roman" w:cs="Times New Roman"/>
          <w:sz w:val="28"/>
          <w:szCs w:val="28"/>
        </w:rPr>
        <w:tab/>
        <w:t>По итогам 9 месяцев  2024г</w:t>
      </w:r>
      <w:r w:rsidRPr="008D19D0">
        <w:rPr>
          <w:rFonts w:ascii="Times New Roman" w:hAnsi="Times New Roman" w:cs="Times New Roman"/>
          <w:b/>
          <w:sz w:val="28"/>
          <w:szCs w:val="28"/>
        </w:rPr>
        <w:t xml:space="preserve"> </w:t>
      </w:r>
      <w:r w:rsidRPr="008D19D0">
        <w:rPr>
          <w:rFonts w:ascii="Times New Roman" w:hAnsi="Times New Roman" w:cs="Times New Roman"/>
          <w:sz w:val="28"/>
          <w:szCs w:val="28"/>
        </w:rPr>
        <w:t xml:space="preserve">завершена реализация 3 инвестиционных проекта, объём инвестиций  16,2 </w:t>
      </w:r>
      <w:proofErr w:type="spellStart"/>
      <w:r w:rsidRPr="008D19D0">
        <w:rPr>
          <w:rFonts w:ascii="Times New Roman" w:hAnsi="Times New Roman" w:cs="Times New Roman"/>
          <w:sz w:val="28"/>
          <w:szCs w:val="28"/>
        </w:rPr>
        <w:t>млн</w:t>
      </w:r>
      <w:proofErr w:type="gramStart"/>
      <w:r w:rsidRPr="008D19D0">
        <w:rPr>
          <w:rFonts w:ascii="Times New Roman" w:hAnsi="Times New Roman" w:cs="Times New Roman"/>
          <w:sz w:val="28"/>
          <w:szCs w:val="28"/>
        </w:rPr>
        <w:t>.р</w:t>
      </w:r>
      <w:proofErr w:type="gramEnd"/>
      <w:r w:rsidRPr="008D19D0">
        <w:rPr>
          <w:rFonts w:ascii="Times New Roman" w:hAnsi="Times New Roman" w:cs="Times New Roman"/>
          <w:sz w:val="28"/>
          <w:szCs w:val="28"/>
        </w:rPr>
        <w:t>уб</w:t>
      </w:r>
      <w:proofErr w:type="spellEnd"/>
      <w:r w:rsidRPr="008D19D0">
        <w:rPr>
          <w:rFonts w:ascii="Times New Roman" w:hAnsi="Times New Roman" w:cs="Times New Roman"/>
          <w:sz w:val="28"/>
          <w:szCs w:val="28"/>
        </w:rPr>
        <w:t>, создано 6 новых рабочих мест в том числе:</w:t>
      </w:r>
    </w:p>
    <w:p w:rsidR="008D19D0" w:rsidRPr="008D19D0" w:rsidRDefault="008D19D0" w:rsidP="008D19D0">
      <w:pPr>
        <w:tabs>
          <w:tab w:val="left" w:pos="-360"/>
          <w:tab w:val="left" w:pos="0"/>
        </w:tabs>
        <w:spacing w:after="0" w:line="240" w:lineRule="auto"/>
        <w:jc w:val="both"/>
        <w:rPr>
          <w:rFonts w:ascii="Times New Roman" w:hAnsi="Times New Roman" w:cs="Times New Roman"/>
          <w:sz w:val="28"/>
          <w:szCs w:val="28"/>
        </w:rPr>
      </w:pPr>
      <w:r w:rsidRPr="008D19D0">
        <w:rPr>
          <w:rFonts w:ascii="Times New Roman" w:hAnsi="Times New Roman" w:cs="Times New Roman"/>
          <w:sz w:val="28"/>
          <w:szCs w:val="28"/>
        </w:rPr>
        <w:tab/>
      </w:r>
      <w:proofErr w:type="gramStart"/>
      <w:r w:rsidRPr="008D19D0">
        <w:rPr>
          <w:rFonts w:ascii="Times New Roman" w:hAnsi="Times New Roman" w:cs="Times New Roman"/>
          <w:sz w:val="28"/>
          <w:szCs w:val="28"/>
        </w:rPr>
        <w:t xml:space="preserve">- «Строительство двух модульных домиков»  </w:t>
      </w:r>
      <w:r w:rsidRPr="008D19D0">
        <w:rPr>
          <w:rFonts w:ascii="Times New Roman" w:hAnsi="Times New Roman" w:cs="Times New Roman"/>
          <w:b/>
          <w:sz w:val="28"/>
          <w:szCs w:val="28"/>
        </w:rPr>
        <w:t xml:space="preserve">ИП </w:t>
      </w:r>
      <w:proofErr w:type="spellStart"/>
      <w:r w:rsidRPr="008D19D0">
        <w:rPr>
          <w:rFonts w:ascii="Times New Roman" w:hAnsi="Times New Roman" w:cs="Times New Roman"/>
          <w:b/>
          <w:sz w:val="28"/>
          <w:szCs w:val="28"/>
        </w:rPr>
        <w:t>Эйхман</w:t>
      </w:r>
      <w:proofErr w:type="spellEnd"/>
      <w:r w:rsidRPr="008D19D0">
        <w:rPr>
          <w:rFonts w:ascii="Times New Roman" w:hAnsi="Times New Roman" w:cs="Times New Roman"/>
          <w:b/>
          <w:sz w:val="28"/>
          <w:szCs w:val="28"/>
        </w:rPr>
        <w:t xml:space="preserve"> О.И</w:t>
      </w:r>
      <w:r w:rsidRPr="008D19D0">
        <w:rPr>
          <w:rFonts w:ascii="Times New Roman" w:hAnsi="Times New Roman" w:cs="Times New Roman"/>
          <w:sz w:val="28"/>
          <w:szCs w:val="28"/>
        </w:rPr>
        <w:t>. (</w:t>
      </w:r>
      <w:proofErr w:type="spellStart"/>
      <w:r w:rsidRPr="008D19D0">
        <w:rPr>
          <w:rFonts w:ascii="Times New Roman" w:hAnsi="Times New Roman" w:cs="Times New Roman"/>
          <w:sz w:val="28"/>
          <w:szCs w:val="28"/>
        </w:rPr>
        <w:t>Сенгилеевский</w:t>
      </w:r>
      <w:proofErr w:type="spellEnd"/>
      <w:r w:rsidRPr="008D19D0">
        <w:rPr>
          <w:rFonts w:ascii="Times New Roman" w:hAnsi="Times New Roman" w:cs="Times New Roman"/>
          <w:sz w:val="28"/>
          <w:szCs w:val="28"/>
        </w:rPr>
        <w:t xml:space="preserve"> район, с. </w:t>
      </w:r>
      <w:proofErr w:type="spellStart"/>
      <w:r w:rsidRPr="008D19D0">
        <w:rPr>
          <w:rFonts w:ascii="Times New Roman" w:hAnsi="Times New Roman" w:cs="Times New Roman"/>
          <w:sz w:val="28"/>
          <w:szCs w:val="28"/>
        </w:rPr>
        <w:t>Тушна</w:t>
      </w:r>
      <w:proofErr w:type="spellEnd"/>
      <w:r w:rsidRPr="008D19D0">
        <w:rPr>
          <w:rFonts w:ascii="Times New Roman" w:hAnsi="Times New Roman" w:cs="Times New Roman"/>
          <w:sz w:val="28"/>
          <w:szCs w:val="28"/>
        </w:rPr>
        <w:t>.</w:t>
      </w:r>
      <w:proofErr w:type="gramEnd"/>
      <w:r w:rsidRPr="008D19D0">
        <w:rPr>
          <w:rFonts w:ascii="Times New Roman" w:hAnsi="Times New Roman" w:cs="Times New Roman"/>
          <w:sz w:val="28"/>
          <w:szCs w:val="28"/>
        </w:rPr>
        <w:t xml:space="preserve"> </w:t>
      </w:r>
      <w:proofErr w:type="spellStart"/>
      <w:proofErr w:type="gramStart"/>
      <w:r w:rsidRPr="008D19D0">
        <w:rPr>
          <w:rFonts w:ascii="Times New Roman" w:hAnsi="Times New Roman" w:cs="Times New Roman"/>
          <w:sz w:val="28"/>
          <w:szCs w:val="28"/>
        </w:rPr>
        <w:t>Глемпин</w:t>
      </w:r>
      <w:proofErr w:type="spellEnd"/>
      <w:r w:rsidRPr="008D19D0">
        <w:rPr>
          <w:rFonts w:ascii="Times New Roman" w:hAnsi="Times New Roman" w:cs="Times New Roman"/>
          <w:sz w:val="28"/>
          <w:szCs w:val="28"/>
        </w:rPr>
        <w:t xml:space="preserve"> «Холмы»).</w:t>
      </w:r>
      <w:proofErr w:type="gramEnd"/>
      <w:r w:rsidRPr="008D19D0">
        <w:rPr>
          <w:rFonts w:ascii="Times New Roman" w:hAnsi="Times New Roman" w:cs="Times New Roman"/>
          <w:sz w:val="28"/>
          <w:szCs w:val="28"/>
        </w:rPr>
        <w:t xml:space="preserve">  </w:t>
      </w:r>
      <w:proofErr w:type="gramStart"/>
      <w:r w:rsidRPr="008D19D0">
        <w:rPr>
          <w:rFonts w:ascii="Times New Roman" w:hAnsi="Times New Roman" w:cs="Times New Roman"/>
          <w:sz w:val="28"/>
          <w:szCs w:val="28"/>
        </w:rPr>
        <w:t xml:space="preserve">Проект реализован,   благодаря участию  в  региональном конкурсе на предоставление субсидий из областного бюджета,  в целях финансового  обеспечения части затрат,  предусматривающих реализацию мероприятий, направленных на создание некапитальных средств размещения (кемпингов, </w:t>
      </w:r>
      <w:proofErr w:type="spellStart"/>
      <w:r w:rsidRPr="008D19D0">
        <w:rPr>
          <w:rFonts w:ascii="Times New Roman" w:hAnsi="Times New Roman" w:cs="Times New Roman"/>
          <w:sz w:val="28"/>
          <w:szCs w:val="28"/>
        </w:rPr>
        <w:t>автокемпингов</w:t>
      </w:r>
      <w:proofErr w:type="spellEnd"/>
      <w:r w:rsidRPr="008D19D0">
        <w:rPr>
          <w:rFonts w:ascii="Times New Roman" w:hAnsi="Times New Roman" w:cs="Times New Roman"/>
          <w:sz w:val="28"/>
          <w:szCs w:val="28"/>
        </w:rPr>
        <w:t xml:space="preserve">) на территории Ульяновской области,  по направлению «Туризм»,  и  получению  в конце 2023г </w:t>
      </w:r>
      <w:r w:rsidRPr="008D19D0">
        <w:rPr>
          <w:rFonts w:ascii="Times New Roman" w:hAnsi="Times New Roman" w:cs="Times New Roman"/>
          <w:sz w:val="28"/>
          <w:szCs w:val="28"/>
        </w:rPr>
        <w:tab/>
        <w:t xml:space="preserve">на условиях  </w:t>
      </w:r>
      <w:proofErr w:type="spellStart"/>
      <w:r w:rsidRPr="008D19D0">
        <w:rPr>
          <w:rFonts w:ascii="Times New Roman" w:hAnsi="Times New Roman" w:cs="Times New Roman"/>
          <w:sz w:val="28"/>
          <w:szCs w:val="28"/>
        </w:rPr>
        <w:t>софинансирования</w:t>
      </w:r>
      <w:proofErr w:type="spellEnd"/>
      <w:r w:rsidRPr="008D19D0">
        <w:rPr>
          <w:rFonts w:ascii="Times New Roman" w:hAnsi="Times New Roman" w:cs="Times New Roman"/>
          <w:sz w:val="28"/>
          <w:szCs w:val="28"/>
        </w:rPr>
        <w:t xml:space="preserve">  субсидии   в сумме 4,3 млн. руб.   Создано 1 рабочее  место.</w:t>
      </w:r>
      <w:proofErr w:type="gramEnd"/>
    </w:p>
    <w:p w:rsidR="008D19D0" w:rsidRPr="008D19D0" w:rsidRDefault="008D19D0" w:rsidP="008D19D0">
      <w:pPr>
        <w:tabs>
          <w:tab w:val="left" w:pos="-360"/>
          <w:tab w:val="left" w:pos="0"/>
        </w:tabs>
        <w:spacing w:after="0" w:line="240" w:lineRule="auto"/>
        <w:jc w:val="both"/>
        <w:rPr>
          <w:rFonts w:ascii="Times New Roman" w:hAnsi="Times New Roman" w:cs="Times New Roman"/>
          <w:sz w:val="28"/>
          <w:szCs w:val="28"/>
        </w:rPr>
      </w:pPr>
      <w:r w:rsidRPr="008D19D0">
        <w:rPr>
          <w:rFonts w:ascii="Times New Roman" w:hAnsi="Times New Roman" w:cs="Times New Roman"/>
          <w:sz w:val="28"/>
          <w:szCs w:val="28"/>
        </w:rPr>
        <w:tab/>
        <w:t xml:space="preserve">- «Строительство </w:t>
      </w:r>
      <w:proofErr w:type="spellStart"/>
      <w:r w:rsidRPr="008D19D0">
        <w:rPr>
          <w:rFonts w:ascii="Times New Roman" w:hAnsi="Times New Roman" w:cs="Times New Roman"/>
          <w:sz w:val="28"/>
          <w:szCs w:val="28"/>
        </w:rPr>
        <w:t>страусиной</w:t>
      </w:r>
      <w:proofErr w:type="spellEnd"/>
      <w:r w:rsidRPr="008D19D0">
        <w:rPr>
          <w:rFonts w:ascii="Times New Roman" w:hAnsi="Times New Roman" w:cs="Times New Roman"/>
          <w:sz w:val="28"/>
          <w:szCs w:val="28"/>
        </w:rPr>
        <w:t xml:space="preserve"> фермы» (ИП Кочеткова Л.М. с. Новая Слобода) Реализация проекта осуществлялась с 2021г по 2024г, объём инвестиций 3,0 млн</w:t>
      </w:r>
      <w:proofErr w:type="gramStart"/>
      <w:r w:rsidRPr="008D19D0">
        <w:rPr>
          <w:rFonts w:ascii="Times New Roman" w:hAnsi="Times New Roman" w:cs="Times New Roman"/>
          <w:sz w:val="28"/>
          <w:szCs w:val="28"/>
        </w:rPr>
        <w:t>.р</w:t>
      </w:r>
      <w:proofErr w:type="gramEnd"/>
      <w:r w:rsidRPr="008D19D0">
        <w:rPr>
          <w:rFonts w:ascii="Times New Roman" w:hAnsi="Times New Roman" w:cs="Times New Roman"/>
          <w:sz w:val="28"/>
          <w:szCs w:val="28"/>
        </w:rPr>
        <w:t>уб. Построено помещение для содержания птицы, построен инкубатор, выделен и огорожен участок  для выгула  страусов.</w:t>
      </w:r>
    </w:p>
    <w:p w:rsidR="008D19D0" w:rsidRPr="008D19D0" w:rsidRDefault="008D19D0" w:rsidP="008D19D0">
      <w:pPr>
        <w:tabs>
          <w:tab w:val="left" w:pos="-360"/>
          <w:tab w:val="left" w:pos="0"/>
        </w:tabs>
        <w:spacing w:after="0" w:line="240" w:lineRule="auto"/>
        <w:jc w:val="both"/>
        <w:rPr>
          <w:rFonts w:ascii="Times New Roman" w:hAnsi="Times New Roman" w:cs="Times New Roman"/>
          <w:sz w:val="28"/>
          <w:szCs w:val="28"/>
        </w:rPr>
      </w:pPr>
      <w:r w:rsidRPr="008D19D0">
        <w:rPr>
          <w:rFonts w:ascii="Times New Roman" w:hAnsi="Times New Roman" w:cs="Times New Roman"/>
          <w:sz w:val="28"/>
          <w:szCs w:val="28"/>
        </w:rPr>
        <w:tab/>
        <w:t xml:space="preserve">- «Ремонт  и модернизация помещений на  хлебоприёмном пункте </w:t>
      </w:r>
      <w:proofErr w:type="gramStart"/>
      <w:r w:rsidRPr="008D19D0">
        <w:rPr>
          <w:rFonts w:ascii="Times New Roman" w:hAnsi="Times New Roman" w:cs="Times New Roman"/>
          <w:sz w:val="28"/>
          <w:szCs w:val="28"/>
        </w:rPr>
        <w:t>г</w:t>
      </w:r>
      <w:proofErr w:type="gramEnd"/>
      <w:r w:rsidRPr="008D19D0">
        <w:rPr>
          <w:rFonts w:ascii="Times New Roman" w:hAnsi="Times New Roman" w:cs="Times New Roman"/>
          <w:sz w:val="28"/>
          <w:szCs w:val="28"/>
        </w:rPr>
        <w:t>. Сенгилея» инициированный ООО «</w:t>
      </w:r>
      <w:proofErr w:type="spellStart"/>
      <w:r w:rsidRPr="008D19D0">
        <w:rPr>
          <w:rFonts w:ascii="Times New Roman" w:hAnsi="Times New Roman" w:cs="Times New Roman"/>
          <w:sz w:val="28"/>
          <w:szCs w:val="28"/>
        </w:rPr>
        <w:t>Молвино-Агро</w:t>
      </w:r>
      <w:proofErr w:type="spellEnd"/>
      <w:r w:rsidRPr="008D19D0">
        <w:rPr>
          <w:rFonts w:ascii="Times New Roman" w:hAnsi="Times New Roman" w:cs="Times New Roman"/>
          <w:sz w:val="28"/>
          <w:szCs w:val="28"/>
        </w:rPr>
        <w:t>». Объём инвестиций 8,9 млн</w:t>
      </w:r>
      <w:proofErr w:type="gramStart"/>
      <w:r w:rsidRPr="008D19D0">
        <w:rPr>
          <w:rFonts w:ascii="Times New Roman" w:hAnsi="Times New Roman" w:cs="Times New Roman"/>
          <w:sz w:val="28"/>
          <w:szCs w:val="28"/>
        </w:rPr>
        <w:t>.р</w:t>
      </w:r>
      <w:proofErr w:type="gramEnd"/>
      <w:r w:rsidRPr="008D19D0">
        <w:rPr>
          <w:rFonts w:ascii="Times New Roman" w:hAnsi="Times New Roman" w:cs="Times New Roman"/>
          <w:sz w:val="28"/>
          <w:szCs w:val="28"/>
        </w:rPr>
        <w:t>уб. Создано 5 новых рабочих мест.</w:t>
      </w:r>
    </w:p>
    <w:p w:rsidR="008D19D0" w:rsidRPr="008D19D0" w:rsidRDefault="008D19D0" w:rsidP="008D19D0">
      <w:pPr>
        <w:tabs>
          <w:tab w:val="left" w:pos="-360"/>
          <w:tab w:val="left" w:pos="0"/>
        </w:tabs>
        <w:suppressAutoHyphens/>
        <w:spacing w:after="0" w:line="240" w:lineRule="auto"/>
        <w:jc w:val="both"/>
        <w:rPr>
          <w:rFonts w:ascii="Times New Roman" w:hAnsi="Times New Roman" w:cs="Times New Roman"/>
          <w:sz w:val="28"/>
          <w:szCs w:val="28"/>
          <w:shd w:val="clear" w:color="auto" w:fill="FFFFFF"/>
        </w:rPr>
      </w:pPr>
      <w:r w:rsidRPr="008D19D0">
        <w:rPr>
          <w:rFonts w:ascii="Times New Roman" w:eastAsia="PT Astra Serif" w:hAnsi="Times New Roman" w:cs="Times New Roman"/>
          <w:b/>
          <w:sz w:val="28"/>
          <w:szCs w:val="28"/>
        </w:rPr>
        <w:tab/>
      </w:r>
      <w:r w:rsidRPr="008D19D0">
        <w:rPr>
          <w:rFonts w:ascii="Times New Roman" w:eastAsia="Times New Roman" w:hAnsi="Times New Roman" w:cs="Times New Roman"/>
          <w:sz w:val="28"/>
          <w:szCs w:val="28"/>
        </w:rPr>
        <w:t>В настоящее время  Управлением экономического и стратегического развития Администрации МО «</w:t>
      </w:r>
      <w:proofErr w:type="spellStart"/>
      <w:r w:rsidRPr="008D19D0">
        <w:rPr>
          <w:rFonts w:ascii="Times New Roman" w:eastAsia="Times New Roman" w:hAnsi="Times New Roman" w:cs="Times New Roman"/>
          <w:sz w:val="28"/>
          <w:szCs w:val="28"/>
        </w:rPr>
        <w:t>Сенгилеевский</w:t>
      </w:r>
      <w:proofErr w:type="spellEnd"/>
      <w:r w:rsidRPr="008D19D0">
        <w:rPr>
          <w:rFonts w:ascii="Times New Roman" w:eastAsia="Times New Roman" w:hAnsi="Times New Roman" w:cs="Times New Roman"/>
          <w:sz w:val="28"/>
          <w:szCs w:val="28"/>
        </w:rPr>
        <w:t xml:space="preserve"> район» сопровождаются в малом бизнесе 7</w:t>
      </w:r>
      <w:r w:rsidRPr="008D19D0">
        <w:rPr>
          <w:rFonts w:ascii="Times New Roman" w:eastAsia="Times New Roman" w:hAnsi="Times New Roman" w:cs="Times New Roman"/>
          <w:sz w:val="28"/>
          <w:szCs w:val="28"/>
          <w:shd w:val="clear" w:color="auto" w:fill="FFFFFF"/>
        </w:rPr>
        <w:t xml:space="preserve"> инвестиционных проектов, с  объёмом   инвестиций  112,8 млн. руб., по которым планируется создать 30  новых рабочих</w:t>
      </w:r>
      <w:r w:rsidRPr="008D19D0">
        <w:rPr>
          <w:rFonts w:ascii="Times New Roman" w:hAnsi="Times New Roman" w:cs="Times New Roman"/>
          <w:sz w:val="28"/>
          <w:szCs w:val="28"/>
          <w:shd w:val="clear" w:color="auto" w:fill="FFFFFF"/>
        </w:rPr>
        <w:t xml:space="preserve"> мест</w:t>
      </w:r>
      <w:proofErr w:type="gramStart"/>
      <w:r w:rsidRPr="008D19D0">
        <w:rPr>
          <w:rFonts w:ascii="Times New Roman" w:hAnsi="Times New Roman" w:cs="Times New Roman"/>
          <w:sz w:val="28"/>
          <w:szCs w:val="28"/>
          <w:shd w:val="clear" w:color="auto" w:fill="FFFFFF"/>
        </w:rPr>
        <w:t xml:space="preserve"> .</w:t>
      </w:r>
      <w:proofErr w:type="gramEnd"/>
    </w:p>
    <w:p w:rsidR="008D19D0" w:rsidRPr="008D19D0" w:rsidRDefault="008D19D0" w:rsidP="008D19D0">
      <w:pPr>
        <w:spacing w:after="0" w:line="240" w:lineRule="auto"/>
        <w:ind w:firstLine="708"/>
        <w:jc w:val="both"/>
        <w:rPr>
          <w:rFonts w:ascii="Times New Roman" w:eastAsia="Times New Roman" w:hAnsi="Times New Roman" w:cs="Times New Roman"/>
          <w:sz w:val="28"/>
          <w:szCs w:val="28"/>
        </w:rPr>
      </w:pPr>
      <w:r w:rsidRPr="008D19D0">
        <w:rPr>
          <w:rFonts w:ascii="Times New Roman" w:eastAsia="Times New Roman" w:hAnsi="Times New Roman" w:cs="Times New Roman"/>
          <w:b/>
          <w:sz w:val="28"/>
          <w:szCs w:val="28"/>
        </w:rPr>
        <w:t>1. ООО «</w:t>
      </w:r>
      <w:proofErr w:type="spellStart"/>
      <w:r w:rsidRPr="008D19D0">
        <w:rPr>
          <w:rFonts w:ascii="Times New Roman" w:eastAsia="Times New Roman" w:hAnsi="Times New Roman" w:cs="Times New Roman"/>
          <w:b/>
          <w:sz w:val="28"/>
          <w:szCs w:val="28"/>
        </w:rPr>
        <w:t>Симбирская</w:t>
      </w:r>
      <w:proofErr w:type="spellEnd"/>
      <w:r w:rsidRPr="008D19D0">
        <w:rPr>
          <w:rFonts w:ascii="Times New Roman" w:eastAsia="Times New Roman" w:hAnsi="Times New Roman" w:cs="Times New Roman"/>
          <w:b/>
          <w:sz w:val="28"/>
          <w:szCs w:val="28"/>
        </w:rPr>
        <w:t xml:space="preserve"> Гавань».</w:t>
      </w:r>
      <w:r w:rsidRPr="008D19D0">
        <w:rPr>
          <w:rFonts w:ascii="Times New Roman" w:eastAsia="Times New Roman" w:hAnsi="Times New Roman" w:cs="Times New Roman"/>
          <w:sz w:val="28"/>
          <w:szCs w:val="28"/>
        </w:rPr>
        <w:t xml:space="preserve"> Туристический продукт - речное  путешествие на пассажирском теплоходе по реке Волга «</w:t>
      </w:r>
      <w:proofErr w:type="spellStart"/>
      <w:r w:rsidRPr="008D19D0">
        <w:rPr>
          <w:rFonts w:ascii="Times New Roman" w:eastAsia="Times New Roman" w:hAnsi="Times New Roman" w:cs="Times New Roman"/>
          <w:sz w:val="28"/>
          <w:szCs w:val="28"/>
        </w:rPr>
        <w:t>Симбирская</w:t>
      </w:r>
      <w:proofErr w:type="spellEnd"/>
      <w:r w:rsidRPr="008D19D0">
        <w:rPr>
          <w:rFonts w:ascii="Times New Roman" w:eastAsia="Times New Roman" w:hAnsi="Times New Roman" w:cs="Times New Roman"/>
          <w:sz w:val="28"/>
          <w:szCs w:val="28"/>
        </w:rPr>
        <w:t xml:space="preserve"> кругосветка». В рамках проекта планируется  строительство </w:t>
      </w:r>
      <w:proofErr w:type="spellStart"/>
      <w:proofErr w:type="gramStart"/>
      <w:r w:rsidRPr="008D19D0">
        <w:rPr>
          <w:rFonts w:ascii="Times New Roman" w:eastAsia="Times New Roman" w:hAnsi="Times New Roman" w:cs="Times New Roman"/>
          <w:sz w:val="28"/>
          <w:szCs w:val="28"/>
        </w:rPr>
        <w:t>парк-отеля</w:t>
      </w:r>
      <w:proofErr w:type="spellEnd"/>
      <w:proofErr w:type="gramEnd"/>
      <w:r w:rsidRPr="008D19D0">
        <w:rPr>
          <w:rFonts w:ascii="Times New Roman" w:eastAsia="Times New Roman" w:hAnsi="Times New Roman" w:cs="Times New Roman"/>
          <w:sz w:val="28"/>
          <w:szCs w:val="28"/>
        </w:rPr>
        <w:t xml:space="preserve"> «Сенгилеевская  гавань» в г. Сенгилее. Реализация проекта  2024 - 2027гг. Объём инвестиций 98 </w:t>
      </w:r>
      <w:proofErr w:type="spellStart"/>
      <w:r w:rsidRPr="008D19D0">
        <w:rPr>
          <w:rFonts w:ascii="Times New Roman" w:eastAsia="Times New Roman" w:hAnsi="Times New Roman" w:cs="Times New Roman"/>
          <w:sz w:val="28"/>
          <w:szCs w:val="28"/>
        </w:rPr>
        <w:t>млн</w:t>
      </w:r>
      <w:proofErr w:type="gramStart"/>
      <w:r w:rsidRPr="008D19D0">
        <w:rPr>
          <w:rFonts w:ascii="Times New Roman" w:eastAsia="Times New Roman" w:hAnsi="Times New Roman" w:cs="Times New Roman"/>
          <w:sz w:val="28"/>
          <w:szCs w:val="28"/>
        </w:rPr>
        <w:t>.р</w:t>
      </w:r>
      <w:proofErr w:type="gramEnd"/>
      <w:r w:rsidRPr="008D19D0">
        <w:rPr>
          <w:rFonts w:ascii="Times New Roman" w:eastAsia="Times New Roman" w:hAnsi="Times New Roman" w:cs="Times New Roman"/>
          <w:sz w:val="28"/>
          <w:szCs w:val="28"/>
        </w:rPr>
        <w:t>уб</w:t>
      </w:r>
      <w:proofErr w:type="spellEnd"/>
      <w:r w:rsidRPr="008D19D0">
        <w:rPr>
          <w:rFonts w:ascii="Times New Roman" w:eastAsia="Times New Roman" w:hAnsi="Times New Roman" w:cs="Times New Roman"/>
          <w:sz w:val="28"/>
          <w:szCs w:val="28"/>
        </w:rPr>
        <w:t xml:space="preserve">,  15 новых рабочих мест. </w:t>
      </w:r>
    </w:p>
    <w:p w:rsidR="008D19D0" w:rsidRPr="008D19D0" w:rsidRDefault="008D19D0" w:rsidP="008D19D0">
      <w:pPr>
        <w:pStyle w:val="ab"/>
        <w:ind w:firstLine="705"/>
        <w:jc w:val="both"/>
        <w:rPr>
          <w:rFonts w:ascii="Times New Roman" w:hAnsi="Times New Roman" w:cs="Times New Roman"/>
          <w:sz w:val="28"/>
          <w:szCs w:val="28"/>
        </w:rPr>
      </w:pPr>
      <w:r w:rsidRPr="008D19D0">
        <w:rPr>
          <w:rFonts w:ascii="Times New Roman" w:hAnsi="Times New Roman" w:cs="Times New Roman"/>
          <w:b/>
          <w:sz w:val="28"/>
          <w:szCs w:val="28"/>
        </w:rPr>
        <w:t>2. ИП Глебова Э.В</w:t>
      </w:r>
      <w:r w:rsidRPr="008D19D0">
        <w:rPr>
          <w:rFonts w:ascii="Times New Roman" w:hAnsi="Times New Roman" w:cs="Times New Roman"/>
          <w:sz w:val="28"/>
          <w:szCs w:val="28"/>
        </w:rPr>
        <w:t>. (</w:t>
      </w:r>
      <w:proofErr w:type="spellStart"/>
      <w:r w:rsidRPr="008D19D0">
        <w:rPr>
          <w:rFonts w:ascii="Times New Roman" w:hAnsi="Times New Roman" w:cs="Times New Roman"/>
          <w:sz w:val="28"/>
          <w:szCs w:val="28"/>
        </w:rPr>
        <w:t>Сенгилеевский</w:t>
      </w:r>
      <w:proofErr w:type="spellEnd"/>
      <w:r w:rsidRPr="008D19D0">
        <w:rPr>
          <w:rFonts w:ascii="Times New Roman" w:hAnsi="Times New Roman" w:cs="Times New Roman"/>
          <w:sz w:val="28"/>
          <w:szCs w:val="28"/>
        </w:rPr>
        <w:t xml:space="preserve"> район», с. </w:t>
      </w:r>
      <w:proofErr w:type="spellStart"/>
      <w:r w:rsidRPr="008D19D0">
        <w:rPr>
          <w:rFonts w:ascii="Times New Roman" w:hAnsi="Times New Roman" w:cs="Times New Roman"/>
          <w:sz w:val="28"/>
          <w:szCs w:val="28"/>
        </w:rPr>
        <w:t>Смородино</w:t>
      </w:r>
      <w:proofErr w:type="spellEnd"/>
      <w:r w:rsidRPr="008D19D0">
        <w:rPr>
          <w:rFonts w:ascii="Times New Roman" w:hAnsi="Times New Roman" w:cs="Times New Roman"/>
          <w:sz w:val="28"/>
          <w:szCs w:val="28"/>
        </w:rPr>
        <w:t>).  Реализация проекта по направлению «</w:t>
      </w:r>
      <w:proofErr w:type="spellStart"/>
      <w:r w:rsidRPr="008D19D0">
        <w:rPr>
          <w:rFonts w:ascii="Times New Roman" w:hAnsi="Times New Roman" w:cs="Times New Roman"/>
          <w:sz w:val="28"/>
          <w:szCs w:val="28"/>
        </w:rPr>
        <w:t>Агротуризм</w:t>
      </w:r>
      <w:proofErr w:type="spellEnd"/>
      <w:r w:rsidRPr="008D19D0">
        <w:rPr>
          <w:rFonts w:ascii="Times New Roman" w:hAnsi="Times New Roman" w:cs="Times New Roman"/>
          <w:sz w:val="28"/>
          <w:szCs w:val="28"/>
        </w:rPr>
        <w:t>». Строительство туристической базы</w:t>
      </w:r>
      <w:proofErr w:type="gramStart"/>
      <w:r w:rsidRPr="008D19D0">
        <w:rPr>
          <w:rFonts w:ascii="Times New Roman" w:hAnsi="Times New Roman" w:cs="Times New Roman"/>
          <w:sz w:val="28"/>
          <w:szCs w:val="28"/>
        </w:rPr>
        <w:t>.</w:t>
      </w:r>
      <w:proofErr w:type="gramEnd"/>
      <w:r w:rsidRPr="008D19D0">
        <w:rPr>
          <w:rFonts w:ascii="Times New Roman" w:hAnsi="Times New Roman" w:cs="Times New Roman"/>
          <w:sz w:val="28"/>
          <w:szCs w:val="28"/>
        </w:rPr>
        <w:t xml:space="preserve"> (</w:t>
      </w:r>
      <w:proofErr w:type="gramStart"/>
      <w:r w:rsidRPr="008D19D0">
        <w:rPr>
          <w:rFonts w:ascii="Times New Roman" w:hAnsi="Times New Roman" w:cs="Times New Roman"/>
          <w:sz w:val="28"/>
          <w:szCs w:val="28"/>
        </w:rPr>
        <w:t>б</w:t>
      </w:r>
      <w:proofErr w:type="gramEnd"/>
      <w:r w:rsidRPr="008D19D0">
        <w:rPr>
          <w:rFonts w:ascii="Times New Roman" w:hAnsi="Times New Roman" w:cs="Times New Roman"/>
          <w:sz w:val="28"/>
          <w:szCs w:val="28"/>
        </w:rPr>
        <w:t xml:space="preserve">лагоустройство и ограждение территории туристической базы, строительство двух домиков).   Объём инвестиций  2,0 </w:t>
      </w:r>
      <w:proofErr w:type="spellStart"/>
      <w:r w:rsidRPr="008D19D0">
        <w:rPr>
          <w:rFonts w:ascii="Times New Roman" w:hAnsi="Times New Roman" w:cs="Times New Roman"/>
          <w:sz w:val="28"/>
          <w:szCs w:val="28"/>
        </w:rPr>
        <w:t>млн</w:t>
      </w:r>
      <w:proofErr w:type="gramStart"/>
      <w:r w:rsidRPr="008D19D0">
        <w:rPr>
          <w:rFonts w:ascii="Times New Roman" w:hAnsi="Times New Roman" w:cs="Times New Roman"/>
          <w:sz w:val="28"/>
          <w:szCs w:val="28"/>
        </w:rPr>
        <w:t>.р</w:t>
      </w:r>
      <w:proofErr w:type="gramEnd"/>
      <w:r w:rsidRPr="008D19D0">
        <w:rPr>
          <w:rFonts w:ascii="Times New Roman" w:hAnsi="Times New Roman" w:cs="Times New Roman"/>
          <w:sz w:val="28"/>
          <w:szCs w:val="28"/>
        </w:rPr>
        <w:t>уб</w:t>
      </w:r>
      <w:proofErr w:type="spellEnd"/>
      <w:r w:rsidRPr="008D19D0">
        <w:rPr>
          <w:rFonts w:ascii="Times New Roman" w:hAnsi="Times New Roman" w:cs="Times New Roman"/>
          <w:sz w:val="28"/>
          <w:szCs w:val="28"/>
        </w:rPr>
        <w:t xml:space="preserve">,  2 новых рабочих места. </w:t>
      </w:r>
    </w:p>
    <w:p w:rsidR="008D19D0" w:rsidRPr="008D19D0" w:rsidRDefault="008D19D0" w:rsidP="008D19D0">
      <w:pPr>
        <w:tabs>
          <w:tab w:val="left" w:pos="-360"/>
          <w:tab w:val="left" w:pos="0"/>
        </w:tabs>
        <w:spacing w:after="0" w:line="240" w:lineRule="auto"/>
        <w:jc w:val="both"/>
        <w:rPr>
          <w:rFonts w:ascii="Times New Roman" w:hAnsi="Times New Roman" w:cs="Times New Roman"/>
          <w:sz w:val="28"/>
          <w:szCs w:val="28"/>
        </w:rPr>
      </w:pPr>
      <w:r w:rsidRPr="008D19D0">
        <w:rPr>
          <w:rFonts w:ascii="Times New Roman" w:eastAsia="Times New Roman" w:hAnsi="Times New Roman" w:cs="Times New Roman"/>
          <w:b/>
          <w:sz w:val="28"/>
          <w:szCs w:val="28"/>
        </w:rPr>
        <w:tab/>
        <w:t>3</w:t>
      </w:r>
      <w:r w:rsidRPr="008D19D0">
        <w:rPr>
          <w:rFonts w:ascii="Times New Roman" w:hAnsi="Times New Roman" w:cs="Times New Roman"/>
          <w:b/>
          <w:sz w:val="28"/>
          <w:szCs w:val="28"/>
        </w:rPr>
        <w:t xml:space="preserve">. ИП </w:t>
      </w:r>
      <w:proofErr w:type="spellStart"/>
      <w:r w:rsidRPr="008D19D0">
        <w:rPr>
          <w:rFonts w:ascii="Times New Roman" w:hAnsi="Times New Roman" w:cs="Times New Roman"/>
          <w:b/>
          <w:sz w:val="28"/>
          <w:szCs w:val="28"/>
        </w:rPr>
        <w:t>Семьяннов</w:t>
      </w:r>
      <w:proofErr w:type="spellEnd"/>
      <w:r w:rsidRPr="008D19D0">
        <w:rPr>
          <w:rFonts w:ascii="Times New Roman" w:hAnsi="Times New Roman" w:cs="Times New Roman"/>
          <w:b/>
          <w:sz w:val="28"/>
          <w:szCs w:val="28"/>
        </w:rPr>
        <w:t xml:space="preserve"> А</w:t>
      </w:r>
      <w:r w:rsidRPr="008D19D0">
        <w:rPr>
          <w:rFonts w:ascii="Times New Roman" w:hAnsi="Times New Roman" w:cs="Times New Roman"/>
          <w:sz w:val="28"/>
          <w:szCs w:val="28"/>
        </w:rPr>
        <w:t>.Ю. (г</w:t>
      </w:r>
      <w:proofErr w:type="gramStart"/>
      <w:r w:rsidRPr="008D19D0">
        <w:rPr>
          <w:rFonts w:ascii="Times New Roman" w:hAnsi="Times New Roman" w:cs="Times New Roman"/>
          <w:sz w:val="28"/>
          <w:szCs w:val="28"/>
        </w:rPr>
        <w:t>.С</w:t>
      </w:r>
      <w:proofErr w:type="gramEnd"/>
      <w:r w:rsidRPr="008D19D0">
        <w:rPr>
          <w:rFonts w:ascii="Times New Roman" w:hAnsi="Times New Roman" w:cs="Times New Roman"/>
          <w:sz w:val="28"/>
          <w:szCs w:val="28"/>
        </w:rPr>
        <w:t xml:space="preserve">енгилей)  строительство  туристической базы     </w:t>
      </w:r>
    </w:p>
    <w:p w:rsidR="008D19D0" w:rsidRPr="008D19D0" w:rsidRDefault="008D19D0" w:rsidP="008D19D0">
      <w:pPr>
        <w:pStyle w:val="ab"/>
        <w:jc w:val="both"/>
        <w:rPr>
          <w:rFonts w:ascii="Times New Roman" w:hAnsi="Times New Roman" w:cs="Times New Roman"/>
          <w:color w:val="000000"/>
          <w:sz w:val="28"/>
          <w:szCs w:val="28"/>
        </w:rPr>
      </w:pPr>
      <w:r w:rsidRPr="008D19D0">
        <w:rPr>
          <w:rFonts w:ascii="Times New Roman" w:hAnsi="Times New Roman" w:cs="Times New Roman"/>
          <w:sz w:val="28"/>
          <w:szCs w:val="28"/>
        </w:rPr>
        <w:t xml:space="preserve">«Широкий». Объём инвестиций 3,0 млн. руб. Планируется создать 2 рабочих места. </w:t>
      </w:r>
      <w:r w:rsidRPr="008D19D0">
        <w:rPr>
          <w:rFonts w:ascii="Times New Roman" w:hAnsi="Times New Roman" w:cs="Times New Roman"/>
          <w:color w:val="000000"/>
          <w:sz w:val="28"/>
          <w:szCs w:val="28"/>
        </w:rPr>
        <w:t xml:space="preserve">Срок реализации – 2022-2024гг. Для реализации проекта  предоставлен в аренду земельный участок, в  летний период проведены работы по подведению линии электропередач. Планируется установка 4-х домиков для круглогодичного проживания. В настоящее время установлена беседка и домик. </w:t>
      </w:r>
    </w:p>
    <w:p w:rsidR="008D19D0" w:rsidRPr="008D19D0" w:rsidRDefault="008D19D0" w:rsidP="008D19D0">
      <w:pPr>
        <w:pStyle w:val="ab"/>
        <w:ind w:firstLine="705"/>
        <w:jc w:val="both"/>
        <w:rPr>
          <w:rFonts w:ascii="Times New Roman" w:hAnsi="Times New Roman" w:cs="Times New Roman"/>
          <w:color w:val="000000"/>
          <w:sz w:val="28"/>
          <w:szCs w:val="28"/>
        </w:rPr>
      </w:pPr>
      <w:r w:rsidRPr="008D19D0">
        <w:rPr>
          <w:rFonts w:ascii="Times New Roman" w:hAnsi="Times New Roman" w:cs="Times New Roman"/>
          <w:b/>
          <w:color w:val="000000"/>
          <w:sz w:val="28"/>
          <w:szCs w:val="28"/>
        </w:rPr>
        <w:t xml:space="preserve"> 4. ИП </w:t>
      </w:r>
      <w:proofErr w:type="spellStart"/>
      <w:r w:rsidRPr="008D19D0">
        <w:rPr>
          <w:rFonts w:ascii="Times New Roman" w:hAnsi="Times New Roman" w:cs="Times New Roman"/>
          <w:b/>
          <w:color w:val="000000"/>
          <w:sz w:val="28"/>
          <w:szCs w:val="28"/>
        </w:rPr>
        <w:t>Комаревцев</w:t>
      </w:r>
      <w:proofErr w:type="spellEnd"/>
      <w:r w:rsidRPr="008D19D0">
        <w:rPr>
          <w:rFonts w:ascii="Times New Roman" w:hAnsi="Times New Roman" w:cs="Times New Roman"/>
          <w:b/>
          <w:color w:val="000000"/>
          <w:sz w:val="28"/>
          <w:szCs w:val="28"/>
        </w:rPr>
        <w:t xml:space="preserve"> С.В.</w:t>
      </w:r>
      <w:r w:rsidRPr="008D19D0">
        <w:rPr>
          <w:rFonts w:ascii="Times New Roman" w:hAnsi="Times New Roman" w:cs="Times New Roman"/>
          <w:color w:val="000000"/>
          <w:sz w:val="28"/>
          <w:szCs w:val="28"/>
        </w:rPr>
        <w:t xml:space="preserve"> (г. Сенгилей)  </w:t>
      </w:r>
      <w:r w:rsidRPr="008D19D0">
        <w:rPr>
          <w:rFonts w:ascii="Times New Roman" w:hAnsi="Times New Roman" w:cs="Times New Roman"/>
          <w:sz w:val="28"/>
          <w:szCs w:val="28"/>
        </w:rPr>
        <w:t xml:space="preserve">Строительство туристической базы  «Лесная усадьба». В настоящее время  построен гостевой дом, беседка </w:t>
      </w:r>
      <w:r w:rsidRPr="008D19D0">
        <w:rPr>
          <w:rFonts w:ascii="Times New Roman" w:hAnsi="Times New Roman" w:cs="Times New Roman"/>
          <w:sz w:val="28"/>
          <w:szCs w:val="28"/>
        </w:rPr>
        <w:lastRenderedPageBreak/>
        <w:t xml:space="preserve">с </w:t>
      </w:r>
      <w:proofErr w:type="spellStart"/>
      <w:r w:rsidRPr="008D19D0">
        <w:rPr>
          <w:rFonts w:ascii="Times New Roman" w:hAnsi="Times New Roman" w:cs="Times New Roman"/>
          <w:sz w:val="28"/>
          <w:szCs w:val="28"/>
        </w:rPr>
        <w:t>мангальной</w:t>
      </w:r>
      <w:proofErr w:type="spellEnd"/>
      <w:r w:rsidRPr="008D19D0">
        <w:rPr>
          <w:rFonts w:ascii="Times New Roman" w:hAnsi="Times New Roman" w:cs="Times New Roman"/>
          <w:sz w:val="28"/>
          <w:szCs w:val="28"/>
        </w:rPr>
        <w:t xml:space="preserve"> зоной.  В 2023году проведены работы по благоустройству  и ограждению территории, завершено строительство гостевого домика и парковки. Объём инвестиций  3,0 млн</w:t>
      </w:r>
      <w:proofErr w:type="gramStart"/>
      <w:r w:rsidRPr="008D19D0">
        <w:rPr>
          <w:rFonts w:ascii="Times New Roman" w:hAnsi="Times New Roman" w:cs="Times New Roman"/>
          <w:sz w:val="28"/>
          <w:szCs w:val="28"/>
        </w:rPr>
        <w:t>.р</w:t>
      </w:r>
      <w:proofErr w:type="gramEnd"/>
      <w:r w:rsidRPr="008D19D0">
        <w:rPr>
          <w:rFonts w:ascii="Times New Roman" w:hAnsi="Times New Roman" w:cs="Times New Roman"/>
          <w:sz w:val="28"/>
          <w:szCs w:val="28"/>
        </w:rPr>
        <w:t>уб., 2 новых рабочих места.</w:t>
      </w:r>
      <w:r w:rsidRPr="008D19D0">
        <w:rPr>
          <w:rFonts w:ascii="Times New Roman" w:hAnsi="Times New Roman" w:cs="Times New Roman"/>
          <w:color w:val="000000"/>
          <w:sz w:val="28"/>
          <w:szCs w:val="28"/>
        </w:rPr>
        <w:t xml:space="preserve"> </w:t>
      </w:r>
    </w:p>
    <w:p w:rsidR="008D19D0" w:rsidRPr="008D19D0" w:rsidRDefault="008D19D0" w:rsidP="008D19D0">
      <w:pPr>
        <w:pStyle w:val="ab"/>
        <w:ind w:firstLine="705"/>
        <w:jc w:val="both"/>
        <w:rPr>
          <w:rFonts w:ascii="Times New Roman" w:hAnsi="Times New Roman" w:cs="Times New Roman"/>
          <w:color w:val="000000"/>
          <w:sz w:val="28"/>
          <w:szCs w:val="28"/>
        </w:rPr>
      </w:pPr>
      <w:r w:rsidRPr="008D19D0">
        <w:rPr>
          <w:rFonts w:ascii="Times New Roman" w:hAnsi="Times New Roman" w:cs="Times New Roman"/>
          <w:b/>
          <w:sz w:val="28"/>
          <w:szCs w:val="28"/>
        </w:rPr>
        <w:t xml:space="preserve">5.ИП </w:t>
      </w:r>
      <w:proofErr w:type="spellStart"/>
      <w:r w:rsidRPr="008D19D0">
        <w:rPr>
          <w:rFonts w:ascii="Times New Roman" w:hAnsi="Times New Roman" w:cs="Times New Roman"/>
          <w:b/>
          <w:sz w:val="28"/>
          <w:szCs w:val="28"/>
        </w:rPr>
        <w:t>Пушистов</w:t>
      </w:r>
      <w:proofErr w:type="spellEnd"/>
      <w:r w:rsidRPr="008D19D0">
        <w:rPr>
          <w:rFonts w:ascii="Times New Roman" w:hAnsi="Times New Roman" w:cs="Times New Roman"/>
          <w:b/>
          <w:sz w:val="28"/>
          <w:szCs w:val="28"/>
        </w:rPr>
        <w:t xml:space="preserve"> В. В</w:t>
      </w:r>
      <w:r w:rsidRPr="008D19D0">
        <w:rPr>
          <w:rFonts w:ascii="Times New Roman" w:hAnsi="Times New Roman" w:cs="Times New Roman"/>
          <w:sz w:val="28"/>
          <w:szCs w:val="28"/>
        </w:rPr>
        <w:t>.  (</w:t>
      </w:r>
      <w:proofErr w:type="spellStart"/>
      <w:r w:rsidRPr="008D19D0">
        <w:rPr>
          <w:rFonts w:ascii="Times New Roman" w:hAnsi="Times New Roman" w:cs="Times New Roman"/>
          <w:sz w:val="28"/>
          <w:szCs w:val="28"/>
        </w:rPr>
        <w:t>с</w:t>
      </w:r>
      <w:proofErr w:type="gramStart"/>
      <w:r w:rsidRPr="008D19D0">
        <w:rPr>
          <w:rFonts w:ascii="Times New Roman" w:hAnsi="Times New Roman" w:cs="Times New Roman"/>
          <w:sz w:val="28"/>
          <w:szCs w:val="28"/>
        </w:rPr>
        <w:t>.Т</w:t>
      </w:r>
      <w:proofErr w:type="gramEnd"/>
      <w:r w:rsidRPr="008D19D0">
        <w:rPr>
          <w:rFonts w:ascii="Times New Roman" w:hAnsi="Times New Roman" w:cs="Times New Roman"/>
          <w:sz w:val="28"/>
          <w:szCs w:val="28"/>
        </w:rPr>
        <w:t>ушна</w:t>
      </w:r>
      <w:proofErr w:type="spellEnd"/>
      <w:r w:rsidRPr="008D19D0">
        <w:rPr>
          <w:rFonts w:ascii="Times New Roman" w:hAnsi="Times New Roman" w:cs="Times New Roman"/>
          <w:sz w:val="28"/>
          <w:szCs w:val="28"/>
        </w:rPr>
        <w:t xml:space="preserve">) Строительство магазина в с. </w:t>
      </w:r>
      <w:proofErr w:type="spellStart"/>
      <w:r w:rsidRPr="008D19D0">
        <w:rPr>
          <w:rFonts w:ascii="Times New Roman" w:hAnsi="Times New Roman" w:cs="Times New Roman"/>
          <w:sz w:val="28"/>
          <w:szCs w:val="28"/>
        </w:rPr>
        <w:t>Тушна</w:t>
      </w:r>
      <w:proofErr w:type="spellEnd"/>
      <w:r w:rsidRPr="008D19D0">
        <w:rPr>
          <w:rFonts w:ascii="Times New Roman" w:hAnsi="Times New Roman" w:cs="Times New Roman"/>
          <w:sz w:val="28"/>
          <w:szCs w:val="28"/>
        </w:rPr>
        <w:t xml:space="preserve"> ,  объём </w:t>
      </w:r>
      <w:r w:rsidRPr="008D19D0">
        <w:rPr>
          <w:rFonts w:ascii="Times New Roman" w:hAnsi="Times New Roman" w:cs="Times New Roman"/>
          <w:b/>
          <w:sz w:val="28"/>
          <w:szCs w:val="28"/>
        </w:rPr>
        <w:t xml:space="preserve"> </w:t>
      </w:r>
      <w:r w:rsidRPr="008D19D0">
        <w:rPr>
          <w:rFonts w:ascii="Times New Roman" w:hAnsi="Times New Roman" w:cs="Times New Roman"/>
          <w:sz w:val="28"/>
          <w:szCs w:val="28"/>
        </w:rPr>
        <w:t xml:space="preserve">инвестиций 3,0 млн.руб. срок реализации 2021-2024гг и созданием 3 новых рабочих мест. Здание магазина построено, завершены внутренние отделочные работы. </w:t>
      </w:r>
      <w:r w:rsidRPr="008D19D0">
        <w:rPr>
          <w:rFonts w:ascii="Times New Roman" w:hAnsi="Times New Roman" w:cs="Times New Roman"/>
          <w:color w:val="000000"/>
          <w:sz w:val="28"/>
          <w:szCs w:val="28"/>
        </w:rPr>
        <w:t xml:space="preserve"> </w:t>
      </w:r>
    </w:p>
    <w:p w:rsidR="008D19D0" w:rsidRPr="008D19D0" w:rsidRDefault="008D19D0" w:rsidP="008D19D0">
      <w:pPr>
        <w:pStyle w:val="ab"/>
        <w:ind w:firstLine="705"/>
        <w:jc w:val="both"/>
        <w:rPr>
          <w:rFonts w:ascii="Times New Roman" w:hAnsi="Times New Roman" w:cs="Times New Roman"/>
          <w:sz w:val="28"/>
          <w:szCs w:val="28"/>
        </w:rPr>
      </w:pPr>
      <w:r w:rsidRPr="008D19D0">
        <w:rPr>
          <w:rFonts w:ascii="Times New Roman" w:hAnsi="Times New Roman" w:cs="Times New Roman"/>
          <w:b/>
          <w:sz w:val="28"/>
          <w:szCs w:val="28"/>
        </w:rPr>
        <w:t xml:space="preserve">6. ИП </w:t>
      </w:r>
      <w:proofErr w:type="spellStart"/>
      <w:r w:rsidRPr="008D19D0">
        <w:rPr>
          <w:rFonts w:ascii="Times New Roman" w:hAnsi="Times New Roman" w:cs="Times New Roman"/>
          <w:b/>
          <w:sz w:val="28"/>
          <w:szCs w:val="28"/>
        </w:rPr>
        <w:t>Канееева</w:t>
      </w:r>
      <w:proofErr w:type="spellEnd"/>
      <w:r w:rsidRPr="008D19D0">
        <w:rPr>
          <w:rFonts w:ascii="Times New Roman" w:hAnsi="Times New Roman" w:cs="Times New Roman"/>
          <w:b/>
          <w:sz w:val="28"/>
          <w:szCs w:val="28"/>
        </w:rPr>
        <w:t xml:space="preserve"> А.Ш. </w:t>
      </w:r>
      <w:r w:rsidRPr="008D19D0">
        <w:rPr>
          <w:rFonts w:ascii="Times New Roman" w:hAnsi="Times New Roman" w:cs="Times New Roman"/>
          <w:sz w:val="28"/>
          <w:szCs w:val="28"/>
        </w:rPr>
        <w:t>(г</w:t>
      </w:r>
      <w:proofErr w:type="gramStart"/>
      <w:r w:rsidRPr="008D19D0">
        <w:rPr>
          <w:rFonts w:ascii="Times New Roman" w:hAnsi="Times New Roman" w:cs="Times New Roman"/>
          <w:sz w:val="28"/>
          <w:szCs w:val="28"/>
        </w:rPr>
        <w:t>.С</w:t>
      </w:r>
      <w:proofErr w:type="gramEnd"/>
      <w:r w:rsidRPr="008D19D0">
        <w:rPr>
          <w:rFonts w:ascii="Times New Roman" w:hAnsi="Times New Roman" w:cs="Times New Roman"/>
          <w:sz w:val="28"/>
          <w:szCs w:val="28"/>
        </w:rPr>
        <w:t>енгилей) Реконструкция  помещения и открытие  гостиницы. Объём инвестиций 0,8 тыс</w:t>
      </w:r>
      <w:proofErr w:type="gramStart"/>
      <w:r w:rsidRPr="008D19D0">
        <w:rPr>
          <w:rFonts w:ascii="Times New Roman" w:hAnsi="Times New Roman" w:cs="Times New Roman"/>
          <w:sz w:val="28"/>
          <w:szCs w:val="28"/>
        </w:rPr>
        <w:t>.р</w:t>
      </w:r>
      <w:proofErr w:type="gramEnd"/>
      <w:r w:rsidRPr="008D19D0">
        <w:rPr>
          <w:rFonts w:ascii="Times New Roman" w:hAnsi="Times New Roman" w:cs="Times New Roman"/>
          <w:sz w:val="28"/>
          <w:szCs w:val="28"/>
        </w:rPr>
        <w:t>уб. планируется создать 2 новых рабочих места. Срок реализации 2023 - 2024гг</w:t>
      </w:r>
    </w:p>
    <w:p w:rsidR="008D19D0" w:rsidRPr="008D19D0" w:rsidRDefault="008D19D0" w:rsidP="008D19D0">
      <w:pPr>
        <w:pStyle w:val="ab"/>
        <w:ind w:firstLine="705"/>
        <w:jc w:val="both"/>
        <w:rPr>
          <w:rFonts w:ascii="Times New Roman" w:hAnsi="Times New Roman" w:cs="Times New Roman"/>
          <w:sz w:val="28"/>
          <w:szCs w:val="28"/>
        </w:rPr>
      </w:pPr>
      <w:r w:rsidRPr="008D19D0">
        <w:rPr>
          <w:rFonts w:ascii="Times New Roman" w:hAnsi="Times New Roman" w:cs="Times New Roman"/>
          <w:b/>
          <w:sz w:val="28"/>
          <w:szCs w:val="28"/>
        </w:rPr>
        <w:t xml:space="preserve">7. ИП </w:t>
      </w:r>
      <w:proofErr w:type="spellStart"/>
      <w:r w:rsidRPr="008D19D0">
        <w:rPr>
          <w:rFonts w:ascii="Times New Roman" w:hAnsi="Times New Roman" w:cs="Times New Roman"/>
          <w:b/>
          <w:sz w:val="28"/>
          <w:szCs w:val="28"/>
        </w:rPr>
        <w:t>Галстян</w:t>
      </w:r>
      <w:proofErr w:type="spellEnd"/>
      <w:r w:rsidRPr="008D19D0">
        <w:rPr>
          <w:rFonts w:ascii="Times New Roman" w:hAnsi="Times New Roman" w:cs="Times New Roman"/>
          <w:b/>
          <w:sz w:val="28"/>
          <w:szCs w:val="28"/>
        </w:rPr>
        <w:t xml:space="preserve"> М.Х.  </w:t>
      </w:r>
      <w:r w:rsidRPr="008D19D0">
        <w:rPr>
          <w:rFonts w:ascii="Times New Roman" w:hAnsi="Times New Roman" w:cs="Times New Roman"/>
          <w:sz w:val="28"/>
          <w:szCs w:val="28"/>
        </w:rPr>
        <w:t xml:space="preserve">Реконструкция помещения молочной кухни и открытие кафе в </w:t>
      </w:r>
      <w:proofErr w:type="gramStart"/>
      <w:r w:rsidRPr="008D19D0">
        <w:rPr>
          <w:rFonts w:ascii="Times New Roman" w:hAnsi="Times New Roman" w:cs="Times New Roman"/>
          <w:sz w:val="28"/>
          <w:szCs w:val="28"/>
        </w:rPr>
        <w:t>г</w:t>
      </w:r>
      <w:proofErr w:type="gramEnd"/>
      <w:r w:rsidRPr="008D19D0">
        <w:rPr>
          <w:rFonts w:ascii="Times New Roman" w:hAnsi="Times New Roman" w:cs="Times New Roman"/>
          <w:sz w:val="28"/>
          <w:szCs w:val="28"/>
        </w:rPr>
        <w:t>. Сенгилее. Объём инвестиций 3,0 млн</w:t>
      </w:r>
      <w:proofErr w:type="gramStart"/>
      <w:r w:rsidRPr="008D19D0">
        <w:rPr>
          <w:rFonts w:ascii="Times New Roman" w:hAnsi="Times New Roman" w:cs="Times New Roman"/>
          <w:sz w:val="28"/>
          <w:szCs w:val="28"/>
        </w:rPr>
        <w:t>.р</w:t>
      </w:r>
      <w:proofErr w:type="gramEnd"/>
      <w:r w:rsidRPr="008D19D0">
        <w:rPr>
          <w:rFonts w:ascii="Times New Roman" w:hAnsi="Times New Roman" w:cs="Times New Roman"/>
          <w:sz w:val="28"/>
          <w:szCs w:val="28"/>
        </w:rPr>
        <w:t>уб. Планируется создать 3 новых рабочих места . Срок реализации 2024г.</w:t>
      </w:r>
    </w:p>
    <w:p w:rsidR="008D19D0" w:rsidRPr="008D19D0" w:rsidRDefault="008D19D0" w:rsidP="008D19D0">
      <w:pPr>
        <w:spacing w:after="0" w:line="240" w:lineRule="auto"/>
        <w:jc w:val="center"/>
        <w:rPr>
          <w:rFonts w:ascii="Times New Roman" w:hAnsi="Times New Roman" w:cs="Times New Roman"/>
          <w:b/>
          <w:sz w:val="28"/>
          <w:szCs w:val="28"/>
        </w:rPr>
      </w:pPr>
    </w:p>
    <w:p w:rsidR="008D19D0" w:rsidRPr="008D19D0" w:rsidRDefault="008D19D0" w:rsidP="008D19D0">
      <w:pPr>
        <w:spacing w:after="0" w:line="240" w:lineRule="auto"/>
        <w:jc w:val="center"/>
        <w:rPr>
          <w:rFonts w:ascii="Times New Roman" w:hAnsi="Times New Roman" w:cs="Times New Roman"/>
          <w:b/>
          <w:sz w:val="28"/>
          <w:szCs w:val="28"/>
        </w:rPr>
      </w:pPr>
      <w:r w:rsidRPr="008D19D0">
        <w:rPr>
          <w:rFonts w:ascii="Times New Roman" w:hAnsi="Times New Roman" w:cs="Times New Roman"/>
          <w:b/>
          <w:sz w:val="28"/>
          <w:szCs w:val="28"/>
        </w:rPr>
        <w:t>Целевые показатели</w:t>
      </w:r>
    </w:p>
    <w:p w:rsidR="008D19D0" w:rsidRPr="008D19D0" w:rsidRDefault="008D19D0" w:rsidP="008D19D0">
      <w:pPr>
        <w:spacing w:after="0" w:line="240" w:lineRule="auto"/>
        <w:jc w:val="center"/>
        <w:rPr>
          <w:rFonts w:ascii="Times New Roman" w:hAnsi="Times New Roman" w:cs="Times New Roman"/>
          <w:sz w:val="28"/>
          <w:szCs w:val="28"/>
        </w:rPr>
      </w:pPr>
      <w:r w:rsidRPr="008D19D0">
        <w:rPr>
          <w:rFonts w:ascii="Times New Roman" w:hAnsi="Times New Roman" w:cs="Times New Roman"/>
          <w:sz w:val="28"/>
          <w:szCs w:val="28"/>
        </w:rPr>
        <w:t xml:space="preserve">по национальному </w:t>
      </w:r>
      <w:r w:rsidRPr="008D19D0">
        <w:rPr>
          <w:rFonts w:ascii="Times New Roman" w:hAnsi="Times New Roman" w:cs="Times New Roman"/>
          <w:color w:val="000000"/>
          <w:sz w:val="28"/>
          <w:szCs w:val="28"/>
        </w:rPr>
        <w:t>проекту «Малое и среднее предпринимательство</w:t>
      </w:r>
      <w:r w:rsidRPr="008D19D0">
        <w:rPr>
          <w:rFonts w:ascii="Times New Roman" w:hAnsi="Times New Roman" w:cs="Times New Roman"/>
          <w:sz w:val="28"/>
          <w:szCs w:val="28"/>
        </w:rPr>
        <w:t xml:space="preserve"> и поддержка индивидуальной предпринимательской инициативы»</w:t>
      </w:r>
    </w:p>
    <w:p w:rsidR="008D19D0" w:rsidRPr="00533E97" w:rsidRDefault="008D19D0" w:rsidP="008D19D0">
      <w:pPr>
        <w:spacing w:after="0" w:line="240" w:lineRule="auto"/>
        <w:jc w:val="center"/>
        <w:rPr>
          <w:rFonts w:ascii="PT Astra Serif" w:hAnsi="PT Astra Serif" w:cs="Times New Roman"/>
          <w:sz w:val="24"/>
          <w:szCs w:val="24"/>
        </w:rPr>
      </w:pPr>
    </w:p>
    <w:tbl>
      <w:tblPr>
        <w:tblStyle w:val="aa"/>
        <w:tblW w:w="10314" w:type="dxa"/>
        <w:tblInd w:w="-892" w:type="dxa"/>
        <w:tblLayout w:type="fixed"/>
        <w:tblLook w:val="04A0"/>
      </w:tblPr>
      <w:tblGrid>
        <w:gridCol w:w="534"/>
        <w:gridCol w:w="4819"/>
        <w:gridCol w:w="1276"/>
        <w:gridCol w:w="1276"/>
        <w:gridCol w:w="1275"/>
        <w:gridCol w:w="1134"/>
      </w:tblGrid>
      <w:tr w:rsidR="008D19D0" w:rsidRPr="00533E97" w:rsidTr="008D19D0">
        <w:tc>
          <w:tcPr>
            <w:tcW w:w="534" w:type="dxa"/>
          </w:tcPr>
          <w:p w:rsidR="008D19D0" w:rsidRPr="00533E97" w:rsidRDefault="008D19D0" w:rsidP="009E0F46">
            <w:pPr>
              <w:jc w:val="both"/>
              <w:rPr>
                <w:rFonts w:ascii="PT Astra Serif" w:hAnsi="PT Astra Serif"/>
                <w:sz w:val="24"/>
                <w:szCs w:val="24"/>
              </w:rPr>
            </w:pPr>
            <w:r w:rsidRPr="00533E97">
              <w:rPr>
                <w:rFonts w:ascii="PT Astra Serif" w:hAnsi="PT Astra Serif"/>
                <w:sz w:val="24"/>
                <w:szCs w:val="24"/>
              </w:rPr>
              <w:t xml:space="preserve">№ </w:t>
            </w:r>
            <w:proofErr w:type="spellStart"/>
            <w:proofErr w:type="gramStart"/>
            <w:r w:rsidRPr="00533E97">
              <w:rPr>
                <w:rFonts w:ascii="PT Astra Serif" w:hAnsi="PT Astra Serif"/>
                <w:sz w:val="24"/>
                <w:szCs w:val="24"/>
              </w:rPr>
              <w:t>п</w:t>
            </w:r>
            <w:proofErr w:type="spellEnd"/>
            <w:proofErr w:type="gramEnd"/>
            <w:r w:rsidRPr="00533E97">
              <w:rPr>
                <w:rFonts w:ascii="PT Astra Serif" w:hAnsi="PT Astra Serif"/>
                <w:sz w:val="24"/>
                <w:szCs w:val="24"/>
              </w:rPr>
              <w:t>/</w:t>
            </w:r>
            <w:proofErr w:type="spellStart"/>
            <w:r w:rsidRPr="00533E97">
              <w:rPr>
                <w:rFonts w:ascii="PT Astra Serif" w:hAnsi="PT Astra Serif"/>
                <w:sz w:val="24"/>
                <w:szCs w:val="24"/>
              </w:rPr>
              <w:t>п</w:t>
            </w:r>
            <w:proofErr w:type="spellEnd"/>
          </w:p>
        </w:tc>
        <w:tc>
          <w:tcPr>
            <w:tcW w:w="4819" w:type="dxa"/>
          </w:tcPr>
          <w:p w:rsidR="008D19D0" w:rsidRPr="00533E97" w:rsidRDefault="008D19D0" w:rsidP="009E0F46">
            <w:pPr>
              <w:jc w:val="both"/>
              <w:rPr>
                <w:rFonts w:ascii="PT Astra Serif" w:hAnsi="PT Astra Serif"/>
                <w:sz w:val="24"/>
                <w:szCs w:val="24"/>
              </w:rPr>
            </w:pPr>
            <w:r w:rsidRPr="00533E97">
              <w:rPr>
                <w:rFonts w:ascii="PT Astra Serif" w:hAnsi="PT Astra Serif"/>
                <w:sz w:val="24"/>
                <w:szCs w:val="24"/>
              </w:rPr>
              <w:t>Наименование результата</w:t>
            </w:r>
          </w:p>
        </w:tc>
        <w:tc>
          <w:tcPr>
            <w:tcW w:w="1276" w:type="dxa"/>
          </w:tcPr>
          <w:p w:rsidR="008D19D0" w:rsidRPr="00533E97" w:rsidRDefault="008D19D0" w:rsidP="009E0F46">
            <w:pPr>
              <w:jc w:val="center"/>
              <w:rPr>
                <w:rFonts w:ascii="PT Astra Serif" w:hAnsi="PT Astra Serif"/>
                <w:sz w:val="24"/>
                <w:szCs w:val="24"/>
              </w:rPr>
            </w:pPr>
            <w:r w:rsidRPr="00533E97">
              <w:rPr>
                <w:rFonts w:ascii="PT Astra Serif" w:hAnsi="PT Astra Serif"/>
                <w:sz w:val="24"/>
                <w:szCs w:val="24"/>
              </w:rPr>
              <w:t>2024г</w:t>
            </w:r>
          </w:p>
          <w:p w:rsidR="008D19D0" w:rsidRPr="00533E97" w:rsidRDefault="008D19D0" w:rsidP="009E0F46">
            <w:pPr>
              <w:jc w:val="center"/>
              <w:rPr>
                <w:rFonts w:ascii="PT Astra Serif" w:hAnsi="PT Astra Serif"/>
                <w:sz w:val="24"/>
                <w:szCs w:val="24"/>
              </w:rPr>
            </w:pPr>
            <w:r w:rsidRPr="00533E97">
              <w:rPr>
                <w:rFonts w:ascii="PT Astra Serif" w:hAnsi="PT Astra Serif"/>
                <w:sz w:val="24"/>
                <w:szCs w:val="24"/>
              </w:rPr>
              <w:t xml:space="preserve">(тыс. </w:t>
            </w:r>
            <w:proofErr w:type="spellStart"/>
            <w:proofErr w:type="gramStart"/>
            <w:r w:rsidRPr="00533E97">
              <w:rPr>
                <w:rFonts w:ascii="PT Astra Serif" w:hAnsi="PT Astra Serif"/>
                <w:sz w:val="24"/>
                <w:szCs w:val="24"/>
              </w:rPr>
              <w:t>ед</w:t>
            </w:r>
            <w:proofErr w:type="spellEnd"/>
            <w:proofErr w:type="gramEnd"/>
            <w:r w:rsidRPr="00533E97">
              <w:rPr>
                <w:rFonts w:ascii="PT Astra Serif" w:hAnsi="PT Astra Serif"/>
                <w:sz w:val="24"/>
                <w:szCs w:val="24"/>
              </w:rPr>
              <w:t>)</w:t>
            </w:r>
          </w:p>
        </w:tc>
        <w:tc>
          <w:tcPr>
            <w:tcW w:w="1276" w:type="dxa"/>
          </w:tcPr>
          <w:p w:rsidR="008D19D0" w:rsidRPr="00533E97" w:rsidRDefault="008D19D0" w:rsidP="009E0F46">
            <w:pPr>
              <w:jc w:val="center"/>
              <w:rPr>
                <w:rFonts w:ascii="PT Astra Serif" w:hAnsi="PT Astra Serif"/>
                <w:sz w:val="24"/>
                <w:szCs w:val="24"/>
              </w:rPr>
            </w:pPr>
            <w:r w:rsidRPr="00533E97">
              <w:rPr>
                <w:rFonts w:ascii="PT Astra Serif" w:hAnsi="PT Astra Serif"/>
                <w:sz w:val="24"/>
                <w:szCs w:val="24"/>
              </w:rPr>
              <w:t xml:space="preserve">Факт </w:t>
            </w:r>
          </w:p>
          <w:p w:rsidR="008D19D0" w:rsidRPr="00533E97" w:rsidRDefault="008D19D0" w:rsidP="009E0F46">
            <w:pPr>
              <w:jc w:val="center"/>
              <w:rPr>
                <w:rFonts w:ascii="PT Astra Serif" w:hAnsi="PT Astra Serif"/>
                <w:sz w:val="24"/>
                <w:szCs w:val="24"/>
              </w:rPr>
            </w:pPr>
            <w:r w:rsidRPr="00533E97">
              <w:rPr>
                <w:rFonts w:ascii="PT Astra Serif" w:hAnsi="PT Astra Serif"/>
                <w:sz w:val="24"/>
                <w:szCs w:val="24"/>
              </w:rPr>
              <w:t>на 01.04.</w:t>
            </w:r>
          </w:p>
          <w:p w:rsidR="008D19D0" w:rsidRPr="00533E97" w:rsidRDefault="008D19D0" w:rsidP="009E0F46">
            <w:pPr>
              <w:jc w:val="center"/>
              <w:rPr>
                <w:rFonts w:ascii="PT Astra Serif" w:hAnsi="PT Astra Serif"/>
                <w:sz w:val="24"/>
                <w:szCs w:val="24"/>
              </w:rPr>
            </w:pPr>
            <w:r w:rsidRPr="00533E97">
              <w:rPr>
                <w:rFonts w:ascii="PT Astra Serif" w:hAnsi="PT Astra Serif"/>
                <w:sz w:val="24"/>
                <w:szCs w:val="24"/>
              </w:rPr>
              <w:t>2024г</w:t>
            </w:r>
          </w:p>
        </w:tc>
        <w:tc>
          <w:tcPr>
            <w:tcW w:w="1275" w:type="dxa"/>
          </w:tcPr>
          <w:p w:rsidR="008D19D0" w:rsidRPr="00533E97" w:rsidRDefault="008D19D0" w:rsidP="009E0F46">
            <w:pPr>
              <w:jc w:val="center"/>
              <w:rPr>
                <w:rFonts w:ascii="PT Astra Serif" w:hAnsi="PT Astra Serif"/>
                <w:sz w:val="24"/>
                <w:szCs w:val="24"/>
              </w:rPr>
            </w:pPr>
            <w:r w:rsidRPr="00533E97">
              <w:rPr>
                <w:rFonts w:ascii="PT Astra Serif" w:hAnsi="PT Astra Serif"/>
                <w:sz w:val="24"/>
                <w:szCs w:val="24"/>
              </w:rPr>
              <w:t>Факт</w:t>
            </w:r>
          </w:p>
          <w:p w:rsidR="008D19D0" w:rsidRPr="00533E97" w:rsidRDefault="008D19D0" w:rsidP="009E0F46">
            <w:pPr>
              <w:jc w:val="center"/>
              <w:rPr>
                <w:rFonts w:ascii="PT Astra Serif" w:hAnsi="PT Astra Serif"/>
                <w:sz w:val="24"/>
                <w:szCs w:val="24"/>
              </w:rPr>
            </w:pPr>
            <w:r w:rsidRPr="00533E97">
              <w:rPr>
                <w:rFonts w:ascii="PT Astra Serif" w:hAnsi="PT Astra Serif"/>
                <w:sz w:val="24"/>
                <w:szCs w:val="24"/>
              </w:rPr>
              <w:t>на 01.07. 2024г</w:t>
            </w:r>
          </w:p>
        </w:tc>
        <w:tc>
          <w:tcPr>
            <w:tcW w:w="1134" w:type="dxa"/>
          </w:tcPr>
          <w:p w:rsidR="008D19D0" w:rsidRPr="00533E97" w:rsidRDefault="008D19D0" w:rsidP="009E0F46">
            <w:pPr>
              <w:jc w:val="center"/>
              <w:rPr>
                <w:rFonts w:ascii="PT Astra Serif" w:hAnsi="PT Astra Serif"/>
                <w:sz w:val="24"/>
                <w:szCs w:val="24"/>
              </w:rPr>
            </w:pPr>
            <w:r w:rsidRPr="00533E97">
              <w:rPr>
                <w:rFonts w:ascii="PT Astra Serif" w:hAnsi="PT Astra Serif"/>
                <w:sz w:val="24"/>
                <w:szCs w:val="24"/>
              </w:rPr>
              <w:t>Факт</w:t>
            </w:r>
          </w:p>
          <w:p w:rsidR="008D19D0" w:rsidRPr="00533E97" w:rsidRDefault="008D19D0" w:rsidP="009E0F46">
            <w:pPr>
              <w:jc w:val="center"/>
              <w:rPr>
                <w:rFonts w:ascii="PT Astra Serif" w:hAnsi="PT Astra Serif"/>
                <w:sz w:val="24"/>
                <w:szCs w:val="24"/>
              </w:rPr>
            </w:pPr>
            <w:r w:rsidRPr="00533E97">
              <w:rPr>
                <w:rFonts w:ascii="PT Astra Serif" w:hAnsi="PT Astra Serif"/>
                <w:sz w:val="24"/>
                <w:szCs w:val="24"/>
              </w:rPr>
              <w:t>на 01.10. 2024г</w:t>
            </w:r>
          </w:p>
        </w:tc>
      </w:tr>
      <w:tr w:rsidR="008D19D0" w:rsidRPr="00533E97" w:rsidTr="008D19D0">
        <w:tc>
          <w:tcPr>
            <w:tcW w:w="534" w:type="dxa"/>
          </w:tcPr>
          <w:p w:rsidR="008D19D0" w:rsidRPr="00533E97" w:rsidRDefault="008D19D0" w:rsidP="009E0F46">
            <w:pPr>
              <w:jc w:val="both"/>
              <w:rPr>
                <w:rFonts w:ascii="PT Astra Serif" w:hAnsi="PT Astra Serif"/>
                <w:sz w:val="24"/>
                <w:szCs w:val="24"/>
              </w:rPr>
            </w:pPr>
          </w:p>
        </w:tc>
        <w:tc>
          <w:tcPr>
            <w:tcW w:w="9780" w:type="dxa"/>
            <w:gridSpan w:val="5"/>
          </w:tcPr>
          <w:p w:rsidR="008D19D0" w:rsidRPr="00533E97" w:rsidRDefault="008D19D0" w:rsidP="009E0F46">
            <w:pPr>
              <w:jc w:val="center"/>
              <w:rPr>
                <w:rFonts w:ascii="PT Astra Serif" w:hAnsi="PT Astra Serif"/>
                <w:b/>
                <w:sz w:val="24"/>
                <w:szCs w:val="24"/>
              </w:rPr>
            </w:pPr>
            <w:r w:rsidRPr="00533E97">
              <w:rPr>
                <w:rFonts w:ascii="PT Astra Serif" w:hAnsi="PT Astra Serif"/>
                <w:b/>
                <w:sz w:val="24"/>
                <w:szCs w:val="24"/>
              </w:rPr>
              <w:t>Региональный проект  «Акселерация субъектов малого и среднего предпринимательства»</w:t>
            </w:r>
          </w:p>
        </w:tc>
      </w:tr>
      <w:tr w:rsidR="008D19D0" w:rsidRPr="00533E97" w:rsidTr="008D19D0">
        <w:tc>
          <w:tcPr>
            <w:tcW w:w="534" w:type="dxa"/>
          </w:tcPr>
          <w:p w:rsidR="008D19D0" w:rsidRPr="00533E97" w:rsidRDefault="008D19D0" w:rsidP="009E0F46">
            <w:pPr>
              <w:jc w:val="both"/>
              <w:rPr>
                <w:rFonts w:ascii="PT Astra Serif" w:hAnsi="PT Astra Serif"/>
                <w:sz w:val="24"/>
                <w:szCs w:val="24"/>
              </w:rPr>
            </w:pPr>
            <w:r w:rsidRPr="00533E97">
              <w:rPr>
                <w:rFonts w:ascii="PT Astra Serif" w:hAnsi="PT Astra Serif"/>
                <w:sz w:val="24"/>
                <w:szCs w:val="24"/>
              </w:rPr>
              <w:t>1.</w:t>
            </w:r>
          </w:p>
        </w:tc>
        <w:tc>
          <w:tcPr>
            <w:tcW w:w="4819" w:type="dxa"/>
          </w:tcPr>
          <w:p w:rsidR="008D19D0" w:rsidRPr="00533E97" w:rsidRDefault="008D19D0" w:rsidP="009E0F46">
            <w:pPr>
              <w:jc w:val="both"/>
              <w:rPr>
                <w:rFonts w:ascii="PT Astra Serif" w:hAnsi="PT Astra Serif"/>
                <w:sz w:val="24"/>
                <w:szCs w:val="24"/>
              </w:rPr>
            </w:pPr>
            <w:r w:rsidRPr="00533E97">
              <w:rPr>
                <w:rFonts w:ascii="PT Astra Serif" w:hAnsi="PT Astra Serif"/>
                <w:sz w:val="24"/>
                <w:szCs w:val="24"/>
              </w:rPr>
              <w:t xml:space="preserve">Количество объектов, включенных в перечни государственного  и </w:t>
            </w:r>
            <w:proofErr w:type="spellStart"/>
            <w:proofErr w:type="gramStart"/>
            <w:r w:rsidRPr="00533E97">
              <w:rPr>
                <w:rFonts w:ascii="PT Astra Serif" w:hAnsi="PT Astra Serif"/>
                <w:sz w:val="24"/>
                <w:szCs w:val="24"/>
              </w:rPr>
              <w:t>муници</w:t>
            </w:r>
            <w:r>
              <w:rPr>
                <w:rFonts w:ascii="PT Astra Serif" w:hAnsi="PT Astra Serif"/>
                <w:sz w:val="24"/>
                <w:szCs w:val="24"/>
              </w:rPr>
              <w:t>-</w:t>
            </w:r>
            <w:r w:rsidRPr="00533E97">
              <w:rPr>
                <w:rFonts w:ascii="PT Astra Serif" w:hAnsi="PT Astra Serif"/>
                <w:sz w:val="24"/>
                <w:szCs w:val="24"/>
              </w:rPr>
              <w:t>пального</w:t>
            </w:r>
            <w:proofErr w:type="spellEnd"/>
            <w:proofErr w:type="gramEnd"/>
            <w:r w:rsidRPr="00533E97">
              <w:rPr>
                <w:rFonts w:ascii="PT Astra Serif" w:hAnsi="PT Astra Serif"/>
                <w:sz w:val="24"/>
                <w:szCs w:val="24"/>
              </w:rPr>
              <w:t xml:space="preserve"> имущества, (нарастающим итогом)</w:t>
            </w:r>
          </w:p>
        </w:tc>
        <w:tc>
          <w:tcPr>
            <w:tcW w:w="1276" w:type="dxa"/>
          </w:tcPr>
          <w:p w:rsidR="008D19D0" w:rsidRPr="00533E97" w:rsidRDefault="008D19D0" w:rsidP="009E0F46">
            <w:pPr>
              <w:jc w:val="center"/>
              <w:rPr>
                <w:rFonts w:ascii="PT Astra Serif" w:hAnsi="PT Astra Serif"/>
                <w:b/>
                <w:sz w:val="24"/>
                <w:szCs w:val="24"/>
              </w:rPr>
            </w:pPr>
            <w:r w:rsidRPr="00533E97">
              <w:rPr>
                <w:rFonts w:ascii="PT Astra Serif" w:hAnsi="PT Astra Serif"/>
                <w:b/>
                <w:sz w:val="24"/>
                <w:szCs w:val="24"/>
              </w:rPr>
              <w:t>39,0</w:t>
            </w:r>
          </w:p>
        </w:tc>
        <w:tc>
          <w:tcPr>
            <w:tcW w:w="1276" w:type="dxa"/>
          </w:tcPr>
          <w:p w:rsidR="008D19D0" w:rsidRPr="00533E97" w:rsidRDefault="008D19D0" w:rsidP="009E0F46">
            <w:pPr>
              <w:jc w:val="center"/>
              <w:rPr>
                <w:rFonts w:ascii="PT Astra Serif" w:hAnsi="PT Astra Serif"/>
                <w:sz w:val="24"/>
                <w:szCs w:val="24"/>
              </w:rPr>
            </w:pPr>
            <w:r w:rsidRPr="00533E97">
              <w:rPr>
                <w:rFonts w:ascii="PT Astra Serif" w:hAnsi="PT Astra Serif"/>
                <w:sz w:val="24"/>
                <w:szCs w:val="24"/>
              </w:rPr>
              <w:t>39,0</w:t>
            </w:r>
          </w:p>
        </w:tc>
        <w:tc>
          <w:tcPr>
            <w:tcW w:w="1275" w:type="dxa"/>
          </w:tcPr>
          <w:p w:rsidR="008D19D0" w:rsidRPr="00533E97" w:rsidRDefault="008D19D0" w:rsidP="009E0F46">
            <w:pPr>
              <w:jc w:val="center"/>
              <w:rPr>
                <w:rFonts w:ascii="PT Astra Serif" w:hAnsi="PT Astra Serif"/>
                <w:sz w:val="24"/>
                <w:szCs w:val="24"/>
              </w:rPr>
            </w:pPr>
            <w:r w:rsidRPr="00533E97">
              <w:rPr>
                <w:rFonts w:ascii="PT Astra Serif" w:hAnsi="PT Astra Serif"/>
                <w:sz w:val="24"/>
                <w:szCs w:val="24"/>
              </w:rPr>
              <w:t>39,0</w:t>
            </w:r>
          </w:p>
        </w:tc>
        <w:tc>
          <w:tcPr>
            <w:tcW w:w="1134" w:type="dxa"/>
          </w:tcPr>
          <w:p w:rsidR="008D19D0" w:rsidRPr="00533E97" w:rsidRDefault="008D19D0" w:rsidP="009E0F46">
            <w:pPr>
              <w:jc w:val="center"/>
              <w:rPr>
                <w:rFonts w:ascii="PT Astra Serif" w:hAnsi="PT Astra Serif"/>
                <w:sz w:val="24"/>
                <w:szCs w:val="24"/>
              </w:rPr>
            </w:pPr>
            <w:r w:rsidRPr="00533E97">
              <w:rPr>
                <w:rFonts w:ascii="PT Astra Serif" w:hAnsi="PT Astra Serif"/>
                <w:sz w:val="24"/>
                <w:szCs w:val="24"/>
              </w:rPr>
              <w:t>39,0</w:t>
            </w:r>
          </w:p>
        </w:tc>
      </w:tr>
      <w:tr w:rsidR="008D19D0" w:rsidRPr="00533E97" w:rsidTr="008D19D0">
        <w:trPr>
          <w:trHeight w:val="132"/>
        </w:trPr>
        <w:tc>
          <w:tcPr>
            <w:tcW w:w="534" w:type="dxa"/>
          </w:tcPr>
          <w:p w:rsidR="008D19D0" w:rsidRPr="00533E97" w:rsidRDefault="008D19D0" w:rsidP="009E0F46">
            <w:pPr>
              <w:jc w:val="both"/>
              <w:rPr>
                <w:rFonts w:ascii="PT Astra Serif" w:hAnsi="PT Astra Serif"/>
                <w:sz w:val="24"/>
                <w:szCs w:val="24"/>
              </w:rPr>
            </w:pPr>
            <w:r w:rsidRPr="00533E97">
              <w:rPr>
                <w:rFonts w:ascii="PT Astra Serif" w:hAnsi="PT Astra Serif"/>
                <w:sz w:val="24"/>
                <w:szCs w:val="24"/>
              </w:rPr>
              <w:t>2.</w:t>
            </w:r>
          </w:p>
        </w:tc>
        <w:tc>
          <w:tcPr>
            <w:tcW w:w="4819" w:type="dxa"/>
          </w:tcPr>
          <w:p w:rsidR="008D19D0" w:rsidRPr="00533E97" w:rsidRDefault="008D19D0" w:rsidP="009E0F46">
            <w:pPr>
              <w:jc w:val="both"/>
              <w:rPr>
                <w:rFonts w:ascii="PT Astra Serif" w:hAnsi="PT Astra Serif"/>
                <w:sz w:val="24"/>
                <w:szCs w:val="24"/>
              </w:rPr>
            </w:pPr>
            <w:r w:rsidRPr="00533E97">
              <w:rPr>
                <w:rFonts w:ascii="PT Astra Serif" w:hAnsi="PT Astra Serif"/>
                <w:sz w:val="24"/>
                <w:szCs w:val="24"/>
              </w:rPr>
              <w:t xml:space="preserve">Количество объектов имущества, переданных субъектам МСП из состава перечней государственного  и </w:t>
            </w:r>
            <w:proofErr w:type="spellStart"/>
            <w:proofErr w:type="gramStart"/>
            <w:r w:rsidRPr="00533E97">
              <w:rPr>
                <w:rFonts w:ascii="PT Astra Serif" w:hAnsi="PT Astra Serif"/>
                <w:sz w:val="24"/>
                <w:szCs w:val="24"/>
              </w:rPr>
              <w:t>муници</w:t>
            </w:r>
            <w:r>
              <w:rPr>
                <w:rFonts w:ascii="PT Astra Serif" w:hAnsi="PT Astra Serif"/>
                <w:sz w:val="24"/>
                <w:szCs w:val="24"/>
              </w:rPr>
              <w:t>-</w:t>
            </w:r>
            <w:r w:rsidRPr="00533E97">
              <w:rPr>
                <w:rFonts w:ascii="PT Astra Serif" w:hAnsi="PT Astra Serif"/>
                <w:sz w:val="24"/>
                <w:szCs w:val="24"/>
              </w:rPr>
              <w:t>пального</w:t>
            </w:r>
            <w:proofErr w:type="spellEnd"/>
            <w:proofErr w:type="gramEnd"/>
            <w:r w:rsidRPr="00533E97">
              <w:rPr>
                <w:rFonts w:ascii="PT Astra Serif" w:hAnsi="PT Astra Serif"/>
                <w:sz w:val="24"/>
                <w:szCs w:val="24"/>
              </w:rPr>
              <w:t xml:space="preserve"> имущества  (нарастающим итогом) </w:t>
            </w:r>
          </w:p>
        </w:tc>
        <w:tc>
          <w:tcPr>
            <w:tcW w:w="1276" w:type="dxa"/>
          </w:tcPr>
          <w:p w:rsidR="008D19D0" w:rsidRPr="00533E97" w:rsidRDefault="008D19D0" w:rsidP="009E0F46">
            <w:pPr>
              <w:jc w:val="center"/>
              <w:rPr>
                <w:rFonts w:ascii="PT Astra Serif" w:hAnsi="PT Astra Serif"/>
                <w:b/>
                <w:sz w:val="24"/>
                <w:szCs w:val="24"/>
              </w:rPr>
            </w:pPr>
            <w:r w:rsidRPr="00533E97">
              <w:rPr>
                <w:rFonts w:ascii="PT Astra Serif" w:hAnsi="PT Astra Serif"/>
                <w:b/>
                <w:sz w:val="24"/>
                <w:szCs w:val="24"/>
              </w:rPr>
              <w:t>4,0</w:t>
            </w:r>
          </w:p>
        </w:tc>
        <w:tc>
          <w:tcPr>
            <w:tcW w:w="1276" w:type="dxa"/>
          </w:tcPr>
          <w:p w:rsidR="008D19D0" w:rsidRPr="00533E97" w:rsidRDefault="008D19D0" w:rsidP="009E0F46">
            <w:pPr>
              <w:jc w:val="center"/>
              <w:rPr>
                <w:rFonts w:ascii="PT Astra Serif" w:hAnsi="PT Astra Serif"/>
                <w:sz w:val="24"/>
                <w:szCs w:val="24"/>
              </w:rPr>
            </w:pPr>
            <w:r w:rsidRPr="00533E97">
              <w:rPr>
                <w:rFonts w:ascii="PT Astra Serif" w:hAnsi="PT Astra Serif"/>
                <w:sz w:val="24"/>
                <w:szCs w:val="24"/>
              </w:rPr>
              <w:t>1</w:t>
            </w:r>
          </w:p>
        </w:tc>
        <w:tc>
          <w:tcPr>
            <w:tcW w:w="1275" w:type="dxa"/>
          </w:tcPr>
          <w:p w:rsidR="008D19D0" w:rsidRPr="00533E97" w:rsidRDefault="008D19D0" w:rsidP="009E0F46">
            <w:pPr>
              <w:jc w:val="center"/>
              <w:rPr>
                <w:rFonts w:ascii="PT Astra Serif" w:hAnsi="PT Astra Serif"/>
                <w:sz w:val="24"/>
                <w:szCs w:val="24"/>
              </w:rPr>
            </w:pPr>
            <w:r w:rsidRPr="00533E97">
              <w:rPr>
                <w:rFonts w:ascii="PT Astra Serif" w:hAnsi="PT Astra Serif"/>
                <w:sz w:val="24"/>
                <w:szCs w:val="24"/>
              </w:rPr>
              <w:t>1</w:t>
            </w:r>
          </w:p>
        </w:tc>
        <w:tc>
          <w:tcPr>
            <w:tcW w:w="1134" w:type="dxa"/>
          </w:tcPr>
          <w:p w:rsidR="008D19D0" w:rsidRPr="00533E97" w:rsidRDefault="008D19D0" w:rsidP="009E0F46">
            <w:pPr>
              <w:jc w:val="center"/>
              <w:rPr>
                <w:rFonts w:ascii="PT Astra Serif" w:hAnsi="PT Astra Serif"/>
                <w:sz w:val="24"/>
                <w:szCs w:val="24"/>
              </w:rPr>
            </w:pPr>
            <w:r w:rsidRPr="00533E97">
              <w:rPr>
                <w:rFonts w:ascii="PT Astra Serif" w:hAnsi="PT Astra Serif"/>
                <w:sz w:val="24"/>
                <w:szCs w:val="24"/>
              </w:rPr>
              <w:t>2</w:t>
            </w:r>
          </w:p>
        </w:tc>
      </w:tr>
    </w:tbl>
    <w:p w:rsidR="008D19D0" w:rsidRDefault="008D19D0" w:rsidP="008D19D0">
      <w:pPr>
        <w:tabs>
          <w:tab w:val="left" w:pos="-360"/>
          <w:tab w:val="left" w:pos="0"/>
        </w:tabs>
        <w:suppressAutoHyphens/>
        <w:spacing w:after="0" w:line="240" w:lineRule="auto"/>
        <w:jc w:val="both"/>
        <w:rPr>
          <w:rFonts w:ascii="PT Astra Serif" w:eastAsia="PT Astra Serif" w:hAnsi="PT Astra Serif" w:cs="PT Astra Serif"/>
          <w:b/>
          <w:sz w:val="26"/>
        </w:rPr>
      </w:pPr>
    </w:p>
    <w:p w:rsidR="005F6F11" w:rsidRPr="002A0404" w:rsidRDefault="005F6F11" w:rsidP="008D19D0">
      <w:pPr>
        <w:spacing w:after="0" w:line="240" w:lineRule="auto"/>
        <w:ind w:firstLine="708"/>
        <w:jc w:val="both"/>
        <w:rPr>
          <w:rFonts w:ascii="Times New Roman" w:hAnsi="Times New Roman" w:cs="Times New Roman"/>
          <w:sz w:val="28"/>
          <w:szCs w:val="28"/>
        </w:rPr>
      </w:pPr>
    </w:p>
    <w:sectPr w:rsidR="005F6F11" w:rsidRPr="002A0404" w:rsidSect="009136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_Souvenir">
    <w:altName w:val="Arial"/>
    <w:charset w:val="00"/>
    <w:family w:val="swiss"/>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pt;height:12pt;visibility:visible;mso-wrap-style:square" o:bullet="t">
        <v:imagedata r:id="rId1" o:title=""/>
      </v:shape>
    </w:pict>
  </w:numPicBullet>
  <w:abstractNum w:abstractNumId="0">
    <w:nsid w:val="0A074D6D"/>
    <w:multiLevelType w:val="hybridMultilevel"/>
    <w:tmpl w:val="CD54960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BAA1E3B"/>
    <w:multiLevelType w:val="hybridMultilevel"/>
    <w:tmpl w:val="0B2CFD44"/>
    <w:lvl w:ilvl="0" w:tplc="DAD0E21C">
      <w:start w:val="1"/>
      <w:numFmt w:val="bullet"/>
      <w:lvlText w:val=""/>
      <w:lvlJc w:val="left"/>
      <w:pPr>
        <w:tabs>
          <w:tab w:val="num" w:pos="720"/>
        </w:tabs>
        <w:ind w:left="720" w:hanging="360"/>
      </w:pPr>
      <w:rPr>
        <w:rFonts w:ascii="Wingdings" w:hAnsi="Wingdings" w:hint="default"/>
      </w:rPr>
    </w:lvl>
    <w:lvl w:ilvl="1" w:tplc="FC200C8A" w:tentative="1">
      <w:start w:val="1"/>
      <w:numFmt w:val="bullet"/>
      <w:lvlText w:val=""/>
      <w:lvlJc w:val="left"/>
      <w:pPr>
        <w:tabs>
          <w:tab w:val="num" w:pos="1440"/>
        </w:tabs>
        <w:ind w:left="1440" w:hanging="360"/>
      </w:pPr>
      <w:rPr>
        <w:rFonts w:ascii="Wingdings" w:hAnsi="Wingdings" w:hint="default"/>
      </w:rPr>
    </w:lvl>
    <w:lvl w:ilvl="2" w:tplc="5FCC9B8A" w:tentative="1">
      <w:start w:val="1"/>
      <w:numFmt w:val="bullet"/>
      <w:lvlText w:val=""/>
      <w:lvlJc w:val="left"/>
      <w:pPr>
        <w:tabs>
          <w:tab w:val="num" w:pos="2160"/>
        </w:tabs>
        <w:ind w:left="2160" w:hanging="360"/>
      </w:pPr>
      <w:rPr>
        <w:rFonts w:ascii="Wingdings" w:hAnsi="Wingdings" w:hint="default"/>
      </w:rPr>
    </w:lvl>
    <w:lvl w:ilvl="3" w:tplc="6F6E611C" w:tentative="1">
      <w:start w:val="1"/>
      <w:numFmt w:val="bullet"/>
      <w:lvlText w:val=""/>
      <w:lvlJc w:val="left"/>
      <w:pPr>
        <w:tabs>
          <w:tab w:val="num" w:pos="2880"/>
        </w:tabs>
        <w:ind w:left="2880" w:hanging="360"/>
      </w:pPr>
      <w:rPr>
        <w:rFonts w:ascii="Wingdings" w:hAnsi="Wingdings" w:hint="default"/>
      </w:rPr>
    </w:lvl>
    <w:lvl w:ilvl="4" w:tplc="CB7E4634" w:tentative="1">
      <w:start w:val="1"/>
      <w:numFmt w:val="bullet"/>
      <w:lvlText w:val=""/>
      <w:lvlJc w:val="left"/>
      <w:pPr>
        <w:tabs>
          <w:tab w:val="num" w:pos="3600"/>
        </w:tabs>
        <w:ind w:left="3600" w:hanging="360"/>
      </w:pPr>
      <w:rPr>
        <w:rFonts w:ascii="Wingdings" w:hAnsi="Wingdings" w:hint="default"/>
      </w:rPr>
    </w:lvl>
    <w:lvl w:ilvl="5" w:tplc="BEB842DE" w:tentative="1">
      <w:start w:val="1"/>
      <w:numFmt w:val="bullet"/>
      <w:lvlText w:val=""/>
      <w:lvlJc w:val="left"/>
      <w:pPr>
        <w:tabs>
          <w:tab w:val="num" w:pos="4320"/>
        </w:tabs>
        <w:ind w:left="4320" w:hanging="360"/>
      </w:pPr>
      <w:rPr>
        <w:rFonts w:ascii="Wingdings" w:hAnsi="Wingdings" w:hint="default"/>
      </w:rPr>
    </w:lvl>
    <w:lvl w:ilvl="6" w:tplc="9906191A" w:tentative="1">
      <w:start w:val="1"/>
      <w:numFmt w:val="bullet"/>
      <w:lvlText w:val=""/>
      <w:lvlJc w:val="left"/>
      <w:pPr>
        <w:tabs>
          <w:tab w:val="num" w:pos="5040"/>
        </w:tabs>
        <w:ind w:left="5040" w:hanging="360"/>
      </w:pPr>
      <w:rPr>
        <w:rFonts w:ascii="Wingdings" w:hAnsi="Wingdings" w:hint="default"/>
      </w:rPr>
    </w:lvl>
    <w:lvl w:ilvl="7" w:tplc="5574AB8C" w:tentative="1">
      <w:start w:val="1"/>
      <w:numFmt w:val="bullet"/>
      <w:lvlText w:val=""/>
      <w:lvlJc w:val="left"/>
      <w:pPr>
        <w:tabs>
          <w:tab w:val="num" w:pos="5760"/>
        </w:tabs>
        <w:ind w:left="5760" w:hanging="360"/>
      </w:pPr>
      <w:rPr>
        <w:rFonts w:ascii="Wingdings" w:hAnsi="Wingdings" w:hint="default"/>
      </w:rPr>
    </w:lvl>
    <w:lvl w:ilvl="8" w:tplc="CCF20882" w:tentative="1">
      <w:start w:val="1"/>
      <w:numFmt w:val="bullet"/>
      <w:lvlText w:val=""/>
      <w:lvlJc w:val="left"/>
      <w:pPr>
        <w:tabs>
          <w:tab w:val="num" w:pos="6480"/>
        </w:tabs>
        <w:ind w:left="6480" w:hanging="360"/>
      </w:pPr>
      <w:rPr>
        <w:rFonts w:ascii="Wingdings" w:hAnsi="Wingdings" w:hint="default"/>
      </w:rPr>
    </w:lvl>
  </w:abstractNum>
  <w:abstractNum w:abstractNumId="2">
    <w:nsid w:val="1F803262"/>
    <w:multiLevelType w:val="hybridMultilevel"/>
    <w:tmpl w:val="C6DEC57E"/>
    <w:lvl w:ilvl="0" w:tplc="D39A75B2">
      <w:start w:val="1"/>
      <w:numFmt w:val="decimal"/>
      <w:lvlText w:val="%1."/>
      <w:lvlJc w:val="left"/>
      <w:pPr>
        <w:ind w:left="1181" w:hanging="360"/>
      </w:pPr>
      <w:rPr>
        <w:rFonts w:hint="default"/>
      </w:rPr>
    </w:lvl>
    <w:lvl w:ilvl="1" w:tplc="04190019" w:tentative="1">
      <w:start w:val="1"/>
      <w:numFmt w:val="lowerLetter"/>
      <w:lvlText w:val="%2."/>
      <w:lvlJc w:val="left"/>
      <w:pPr>
        <w:ind w:left="1901" w:hanging="360"/>
      </w:pPr>
    </w:lvl>
    <w:lvl w:ilvl="2" w:tplc="0419001B" w:tentative="1">
      <w:start w:val="1"/>
      <w:numFmt w:val="lowerRoman"/>
      <w:lvlText w:val="%3."/>
      <w:lvlJc w:val="right"/>
      <w:pPr>
        <w:ind w:left="2621" w:hanging="180"/>
      </w:pPr>
    </w:lvl>
    <w:lvl w:ilvl="3" w:tplc="0419000F" w:tentative="1">
      <w:start w:val="1"/>
      <w:numFmt w:val="decimal"/>
      <w:lvlText w:val="%4."/>
      <w:lvlJc w:val="left"/>
      <w:pPr>
        <w:ind w:left="3341" w:hanging="360"/>
      </w:pPr>
    </w:lvl>
    <w:lvl w:ilvl="4" w:tplc="04190019" w:tentative="1">
      <w:start w:val="1"/>
      <w:numFmt w:val="lowerLetter"/>
      <w:lvlText w:val="%5."/>
      <w:lvlJc w:val="left"/>
      <w:pPr>
        <w:ind w:left="4061" w:hanging="360"/>
      </w:pPr>
    </w:lvl>
    <w:lvl w:ilvl="5" w:tplc="0419001B" w:tentative="1">
      <w:start w:val="1"/>
      <w:numFmt w:val="lowerRoman"/>
      <w:lvlText w:val="%6."/>
      <w:lvlJc w:val="right"/>
      <w:pPr>
        <w:ind w:left="4781" w:hanging="180"/>
      </w:pPr>
    </w:lvl>
    <w:lvl w:ilvl="6" w:tplc="0419000F" w:tentative="1">
      <w:start w:val="1"/>
      <w:numFmt w:val="decimal"/>
      <w:lvlText w:val="%7."/>
      <w:lvlJc w:val="left"/>
      <w:pPr>
        <w:ind w:left="5501" w:hanging="360"/>
      </w:pPr>
    </w:lvl>
    <w:lvl w:ilvl="7" w:tplc="04190019" w:tentative="1">
      <w:start w:val="1"/>
      <w:numFmt w:val="lowerLetter"/>
      <w:lvlText w:val="%8."/>
      <w:lvlJc w:val="left"/>
      <w:pPr>
        <w:ind w:left="6221" w:hanging="360"/>
      </w:pPr>
    </w:lvl>
    <w:lvl w:ilvl="8" w:tplc="0419001B" w:tentative="1">
      <w:start w:val="1"/>
      <w:numFmt w:val="lowerRoman"/>
      <w:lvlText w:val="%9."/>
      <w:lvlJc w:val="right"/>
      <w:pPr>
        <w:ind w:left="6941" w:hanging="180"/>
      </w:pPr>
    </w:lvl>
  </w:abstractNum>
  <w:abstractNum w:abstractNumId="3">
    <w:nsid w:val="34B8280E"/>
    <w:multiLevelType w:val="hybridMultilevel"/>
    <w:tmpl w:val="4DA4E4F8"/>
    <w:lvl w:ilvl="0" w:tplc="111E1C9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37673867"/>
    <w:multiLevelType w:val="hybridMultilevel"/>
    <w:tmpl w:val="54F24CEA"/>
    <w:lvl w:ilvl="0" w:tplc="85D477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8990FCD"/>
    <w:multiLevelType w:val="hybridMultilevel"/>
    <w:tmpl w:val="7F241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EA6011"/>
    <w:multiLevelType w:val="hybridMultilevel"/>
    <w:tmpl w:val="4DBEFAB8"/>
    <w:lvl w:ilvl="0" w:tplc="EEB2B924">
      <w:start w:val="1"/>
      <w:numFmt w:val="bullet"/>
      <w:lvlText w:val=""/>
      <w:lvlJc w:val="left"/>
      <w:pPr>
        <w:tabs>
          <w:tab w:val="num" w:pos="720"/>
        </w:tabs>
        <w:ind w:left="720" w:hanging="360"/>
      </w:pPr>
      <w:rPr>
        <w:rFonts w:ascii="Wingdings" w:hAnsi="Wingdings" w:hint="default"/>
      </w:rPr>
    </w:lvl>
    <w:lvl w:ilvl="1" w:tplc="28686714" w:tentative="1">
      <w:start w:val="1"/>
      <w:numFmt w:val="bullet"/>
      <w:lvlText w:val=""/>
      <w:lvlJc w:val="left"/>
      <w:pPr>
        <w:tabs>
          <w:tab w:val="num" w:pos="1440"/>
        </w:tabs>
        <w:ind w:left="1440" w:hanging="360"/>
      </w:pPr>
      <w:rPr>
        <w:rFonts w:ascii="Wingdings" w:hAnsi="Wingdings" w:hint="default"/>
      </w:rPr>
    </w:lvl>
    <w:lvl w:ilvl="2" w:tplc="C7F0F146" w:tentative="1">
      <w:start w:val="1"/>
      <w:numFmt w:val="bullet"/>
      <w:lvlText w:val=""/>
      <w:lvlJc w:val="left"/>
      <w:pPr>
        <w:tabs>
          <w:tab w:val="num" w:pos="2160"/>
        </w:tabs>
        <w:ind w:left="2160" w:hanging="360"/>
      </w:pPr>
      <w:rPr>
        <w:rFonts w:ascii="Wingdings" w:hAnsi="Wingdings" w:hint="default"/>
      </w:rPr>
    </w:lvl>
    <w:lvl w:ilvl="3" w:tplc="B1ACCA66" w:tentative="1">
      <w:start w:val="1"/>
      <w:numFmt w:val="bullet"/>
      <w:lvlText w:val=""/>
      <w:lvlJc w:val="left"/>
      <w:pPr>
        <w:tabs>
          <w:tab w:val="num" w:pos="2880"/>
        </w:tabs>
        <w:ind w:left="2880" w:hanging="360"/>
      </w:pPr>
      <w:rPr>
        <w:rFonts w:ascii="Wingdings" w:hAnsi="Wingdings" w:hint="default"/>
      </w:rPr>
    </w:lvl>
    <w:lvl w:ilvl="4" w:tplc="48D0DBC4" w:tentative="1">
      <w:start w:val="1"/>
      <w:numFmt w:val="bullet"/>
      <w:lvlText w:val=""/>
      <w:lvlJc w:val="left"/>
      <w:pPr>
        <w:tabs>
          <w:tab w:val="num" w:pos="3600"/>
        </w:tabs>
        <w:ind w:left="3600" w:hanging="360"/>
      </w:pPr>
      <w:rPr>
        <w:rFonts w:ascii="Wingdings" w:hAnsi="Wingdings" w:hint="default"/>
      </w:rPr>
    </w:lvl>
    <w:lvl w:ilvl="5" w:tplc="6832E3E2" w:tentative="1">
      <w:start w:val="1"/>
      <w:numFmt w:val="bullet"/>
      <w:lvlText w:val=""/>
      <w:lvlJc w:val="left"/>
      <w:pPr>
        <w:tabs>
          <w:tab w:val="num" w:pos="4320"/>
        </w:tabs>
        <w:ind w:left="4320" w:hanging="360"/>
      </w:pPr>
      <w:rPr>
        <w:rFonts w:ascii="Wingdings" w:hAnsi="Wingdings" w:hint="default"/>
      </w:rPr>
    </w:lvl>
    <w:lvl w:ilvl="6" w:tplc="120A4F5E" w:tentative="1">
      <w:start w:val="1"/>
      <w:numFmt w:val="bullet"/>
      <w:lvlText w:val=""/>
      <w:lvlJc w:val="left"/>
      <w:pPr>
        <w:tabs>
          <w:tab w:val="num" w:pos="5040"/>
        </w:tabs>
        <w:ind w:left="5040" w:hanging="360"/>
      </w:pPr>
      <w:rPr>
        <w:rFonts w:ascii="Wingdings" w:hAnsi="Wingdings" w:hint="default"/>
      </w:rPr>
    </w:lvl>
    <w:lvl w:ilvl="7" w:tplc="2084A966" w:tentative="1">
      <w:start w:val="1"/>
      <w:numFmt w:val="bullet"/>
      <w:lvlText w:val=""/>
      <w:lvlJc w:val="left"/>
      <w:pPr>
        <w:tabs>
          <w:tab w:val="num" w:pos="5760"/>
        </w:tabs>
        <w:ind w:left="5760" w:hanging="360"/>
      </w:pPr>
      <w:rPr>
        <w:rFonts w:ascii="Wingdings" w:hAnsi="Wingdings" w:hint="default"/>
      </w:rPr>
    </w:lvl>
    <w:lvl w:ilvl="8" w:tplc="197061F6" w:tentative="1">
      <w:start w:val="1"/>
      <w:numFmt w:val="bullet"/>
      <w:lvlText w:val=""/>
      <w:lvlJc w:val="left"/>
      <w:pPr>
        <w:tabs>
          <w:tab w:val="num" w:pos="6480"/>
        </w:tabs>
        <w:ind w:left="6480" w:hanging="360"/>
      </w:pPr>
      <w:rPr>
        <w:rFonts w:ascii="Wingdings" w:hAnsi="Wingdings" w:hint="default"/>
      </w:rPr>
    </w:lvl>
  </w:abstractNum>
  <w:abstractNum w:abstractNumId="7">
    <w:nsid w:val="467A7607"/>
    <w:multiLevelType w:val="hybridMultilevel"/>
    <w:tmpl w:val="3A7AABB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BAA78AE"/>
    <w:multiLevelType w:val="hybridMultilevel"/>
    <w:tmpl w:val="8A02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28309A"/>
    <w:multiLevelType w:val="hybridMultilevel"/>
    <w:tmpl w:val="BB2ACD68"/>
    <w:lvl w:ilvl="0" w:tplc="0750FC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6D5445F"/>
    <w:multiLevelType w:val="hybridMultilevel"/>
    <w:tmpl w:val="BD0C21E6"/>
    <w:lvl w:ilvl="0" w:tplc="C972A374">
      <w:start w:val="1"/>
      <w:numFmt w:val="bullet"/>
      <w:lvlText w:val=""/>
      <w:lvlJc w:val="left"/>
      <w:pPr>
        <w:tabs>
          <w:tab w:val="num" w:pos="720"/>
        </w:tabs>
        <w:ind w:left="720" w:hanging="360"/>
      </w:pPr>
      <w:rPr>
        <w:rFonts w:ascii="Wingdings" w:hAnsi="Wingdings" w:hint="default"/>
      </w:rPr>
    </w:lvl>
    <w:lvl w:ilvl="1" w:tplc="405C84B6" w:tentative="1">
      <w:start w:val="1"/>
      <w:numFmt w:val="bullet"/>
      <w:lvlText w:val=""/>
      <w:lvlJc w:val="left"/>
      <w:pPr>
        <w:tabs>
          <w:tab w:val="num" w:pos="1440"/>
        </w:tabs>
        <w:ind w:left="1440" w:hanging="360"/>
      </w:pPr>
      <w:rPr>
        <w:rFonts w:ascii="Wingdings" w:hAnsi="Wingdings" w:hint="default"/>
      </w:rPr>
    </w:lvl>
    <w:lvl w:ilvl="2" w:tplc="BC9074D6" w:tentative="1">
      <w:start w:val="1"/>
      <w:numFmt w:val="bullet"/>
      <w:lvlText w:val=""/>
      <w:lvlJc w:val="left"/>
      <w:pPr>
        <w:tabs>
          <w:tab w:val="num" w:pos="2160"/>
        </w:tabs>
        <w:ind w:left="2160" w:hanging="360"/>
      </w:pPr>
      <w:rPr>
        <w:rFonts w:ascii="Wingdings" w:hAnsi="Wingdings" w:hint="default"/>
      </w:rPr>
    </w:lvl>
    <w:lvl w:ilvl="3" w:tplc="DA1E471A" w:tentative="1">
      <w:start w:val="1"/>
      <w:numFmt w:val="bullet"/>
      <w:lvlText w:val=""/>
      <w:lvlJc w:val="left"/>
      <w:pPr>
        <w:tabs>
          <w:tab w:val="num" w:pos="2880"/>
        </w:tabs>
        <w:ind w:left="2880" w:hanging="360"/>
      </w:pPr>
      <w:rPr>
        <w:rFonts w:ascii="Wingdings" w:hAnsi="Wingdings" w:hint="default"/>
      </w:rPr>
    </w:lvl>
    <w:lvl w:ilvl="4" w:tplc="3EEE85BE" w:tentative="1">
      <w:start w:val="1"/>
      <w:numFmt w:val="bullet"/>
      <w:lvlText w:val=""/>
      <w:lvlJc w:val="left"/>
      <w:pPr>
        <w:tabs>
          <w:tab w:val="num" w:pos="3600"/>
        </w:tabs>
        <w:ind w:left="3600" w:hanging="360"/>
      </w:pPr>
      <w:rPr>
        <w:rFonts w:ascii="Wingdings" w:hAnsi="Wingdings" w:hint="default"/>
      </w:rPr>
    </w:lvl>
    <w:lvl w:ilvl="5" w:tplc="71623EDC" w:tentative="1">
      <w:start w:val="1"/>
      <w:numFmt w:val="bullet"/>
      <w:lvlText w:val=""/>
      <w:lvlJc w:val="left"/>
      <w:pPr>
        <w:tabs>
          <w:tab w:val="num" w:pos="4320"/>
        </w:tabs>
        <w:ind w:left="4320" w:hanging="360"/>
      </w:pPr>
      <w:rPr>
        <w:rFonts w:ascii="Wingdings" w:hAnsi="Wingdings" w:hint="default"/>
      </w:rPr>
    </w:lvl>
    <w:lvl w:ilvl="6" w:tplc="E58A91A2" w:tentative="1">
      <w:start w:val="1"/>
      <w:numFmt w:val="bullet"/>
      <w:lvlText w:val=""/>
      <w:lvlJc w:val="left"/>
      <w:pPr>
        <w:tabs>
          <w:tab w:val="num" w:pos="5040"/>
        </w:tabs>
        <w:ind w:left="5040" w:hanging="360"/>
      </w:pPr>
      <w:rPr>
        <w:rFonts w:ascii="Wingdings" w:hAnsi="Wingdings" w:hint="default"/>
      </w:rPr>
    </w:lvl>
    <w:lvl w:ilvl="7" w:tplc="601EF494" w:tentative="1">
      <w:start w:val="1"/>
      <w:numFmt w:val="bullet"/>
      <w:lvlText w:val=""/>
      <w:lvlJc w:val="left"/>
      <w:pPr>
        <w:tabs>
          <w:tab w:val="num" w:pos="5760"/>
        </w:tabs>
        <w:ind w:left="5760" w:hanging="360"/>
      </w:pPr>
      <w:rPr>
        <w:rFonts w:ascii="Wingdings" w:hAnsi="Wingdings" w:hint="default"/>
      </w:rPr>
    </w:lvl>
    <w:lvl w:ilvl="8" w:tplc="5F1C0DB0" w:tentative="1">
      <w:start w:val="1"/>
      <w:numFmt w:val="bullet"/>
      <w:lvlText w:val=""/>
      <w:lvlJc w:val="left"/>
      <w:pPr>
        <w:tabs>
          <w:tab w:val="num" w:pos="6480"/>
        </w:tabs>
        <w:ind w:left="6480" w:hanging="360"/>
      </w:pPr>
      <w:rPr>
        <w:rFonts w:ascii="Wingdings" w:hAnsi="Wingdings" w:hint="default"/>
      </w:rPr>
    </w:lvl>
  </w:abstractNum>
  <w:abstractNum w:abstractNumId="11">
    <w:nsid w:val="69A108FC"/>
    <w:multiLevelType w:val="hybridMultilevel"/>
    <w:tmpl w:val="B734D310"/>
    <w:lvl w:ilvl="0" w:tplc="0E204064">
      <w:start w:val="1"/>
      <w:numFmt w:val="decimal"/>
      <w:lvlText w:val="%1."/>
      <w:lvlJc w:val="left"/>
      <w:pPr>
        <w:ind w:left="36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nsid w:val="784C51FA"/>
    <w:multiLevelType w:val="hybridMultilevel"/>
    <w:tmpl w:val="38AC91D8"/>
    <w:lvl w:ilvl="0" w:tplc="A5760C8C">
      <w:start w:val="1"/>
      <w:numFmt w:val="bullet"/>
      <w:lvlText w:val="•"/>
      <w:lvlJc w:val="left"/>
      <w:pPr>
        <w:tabs>
          <w:tab w:val="num" w:pos="720"/>
        </w:tabs>
        <w:ind w:left="720" w:hanging="360"/>
      </w:pPr>
      <w:rPr>
        <w:rFonts w:ascii="Arial" w:hAnsi="Arial" w:hint="default"/>
      </w:rPr>
    </w:lvl>
    <w:lvl w:ilvl="1" w:tplc="CB04DE3A" w:tentative="1">
      <w:start w:val="1"/>
      <w:numFmt w:val="bullet"/>
      <w:lvlText w:val="•"/>
      <w:lvlJc w:val="left"/>
      <w:pPr>
        <w:tabs>
          <w:tab w:val="num" w:pos="1440"/>
        </w:tabs>
        <w:ind w:left="1440" w:hanging="360"/>
      </w:pPr>
      <w:rPr>
        <w:rFonts w:ascii="Arial" w:hAnsi="Arial" w:hint="default"/>
      </w:rPr>
    </w:lvl>
    <w:lvl w:ilvl="2" w:tplc="D9181D02" w:tentative="1">
      <w:start w:val="1"/>
      <w:numFmt w:val="bullet"/>
      <w:lvlText w:val="•"/>
      <w:lvlJc w:val="left"/>
      <w:pPr>
        <w:tabs>
          <w:tab w:val="num" w:pos="2160"/>
        </w:tabs>
        <w:ind w:left="2160" w:hanging="360"/>
      </w:pPr>
      <w:rPr>
        <w:rFonts w:ascii="Arial" w:hAnsi="Arial" w:hint="default"/>
      </w:rPr>
    </w:lvl>
    <w:lvl w:ilvl="3" w:tplc="18723872" w:tentative="1">
      <w:start w:val="1"/>
      <w:numFmt w:val="bullet"/>
      <w:lvlText w:val="•"/>
      <w:lvlJc w:val="left"/>
      <w:pPr>
        <w:tabs>
          <w:tab w:val="num" w:pos="2880"/>
        </w:tabs>
        <w:ind w:left="2880" w:hanging="360"/>
      </w:pPr>
      <w:rPr>
        <w:rFonts w:ascii="Arial" w:hAnsi="Arial" w:hint="default"/>
      </w:rPr>
    </w:lvl>
    <w:lvl w:ilvl="4" w:tplc="C53E7A04" w:tentative="1">
      <w:start w:val="1"/>
      <w:numFmt w:val="bullet"/>
      <w:lvlText w:val="•"/>
      <w:lvlJc w:val="left"/>
      <w:pPr>
        <w:tabs>
          <w:tab w:val="num" w:pos="3600"/>
        </w:tabs>
        <w:ind w:left="3600" w:hanging="360"/>
      </w:pPr>
      <w:rPr>
        <w:rFonts w:ascii="Arial" w:hAnsi="Arial" w:hint="default"/>
      </w:rPr>
    </w:lvl>
    <w:lvl w:ilvl="5" w:tplc="8C6474D8" w:tentative="1">
      <w:start w:val="1"/>
      <w:numFmt w:val="bullet"/>
      <w:lvlText w:val="•"/>
      <w:lvlJc w:val="left"/>
      <w:pPr>
        <w:tabs>
          <w:tab w:val="num" w:pos="4320"/>
        </w:tabs>
        <w:ind w:left="4320" w:hanging="360"/>
      </w:pPr>
      <w:rPr>
        <w:rFonts w:ascii="Arial" w:hAnsi="Arial" w:hint="default"/>
      </w:rPr>
    </w:lvl>
    <w:lvl w:ilvl="6" w:tplc="1E10C594" w:tentative="1">
      <w:start w:val="1"/>
      <w:numFmt w:val="bullet"/>
      <w:lvlText w:val="•"/>
      <w:lvlJc w:val="left"/>
      <w:pPr>
        <w:tabs>
          <w:tab w:val="num" w:pos="5040"/>
        </w:tabs>
        <w:ind w:left="5040" w:hanging="360"/>
      </w:pPr>
      <w:rPr>
        <w:rFonts w:ascii="Arial" w:hAnsi="Arial" w:hint="default"/>
      </w:rPr>
    </w:lvl>
    <w:lvl w:ilvl="7" w:tplc="62FE1366" w:tentative="1">
      <w:start w:val="1"/>
      <w:numFmt w:val="bullet"/>
      <w:lvlText w:val="•"/>
      <w:lvlJc w:val="left"/>
      <w:pPr>
        <w:tabs>
          <w:tab w:val="num" w:pos="5760"/>
        </w:tabs>
        <w:ind w:left="5760" w:hanging="360"/>
      </w:pPr>
      <w:rPr>
        <w:rFonts w:ascii="Arial" w:hAnsi="Arial" w:hint="default"/>
      </w:rPr>
    </w:lvl>
    <w:lvl w:ilvl="8" w:tplc="7FDC8582" w:tentative="1">
      <w:start w:val="1"/>
      <w:numFmt w:val="bullet"/>
      <w:lvlText w:val="•"/>
      <w:lvlJc w:val="left"/>
      <w:pPr>
        <w:tabs>
          <w:tab w:val="num" w:pos="6480"/>
        </w:tabs>
        <w:ind w:left="6480" w:hanging="360"/>
      </w:pPr>
      <w:rPr>
        <w:rFonts w:ascii="Arial" w:hAnsi="Arial" w:hint="default"/>
      </w:rPr>
    </w:lvl>
  </w:abstractNum>
  <w:abstractNum w:abstractNumId="13">
    <w:nsid w:val="7FF35A18"/>
    <w:multiLevelType w:val="hybridMultilevel"/>
    <w:tmpl w:val="2CE6EBC6"/>
    <w:lvl w:ilvl="0" w:tplc="249C015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2"/>
  </w:num>
  <w:num w:numId="5">
    <w:abstractNumId w:val="7"/>
  </w:num>
  <w:num w:numId="6">
    <w:abstractNumId w:val="12"/>
  </w:num>
  <w:num w:numId="7">
    <w:abstractNumId w:val="9"/>
  </w:num>
  <w:num w:numId="8">
    <w:abstractNumId w:val="8"/>
  </w:num>
  <w:num w:numId="9">
    <w:abstractNumId w:val="5"/>
  </w:num>
  <w:num w:numId="10">
    <w:abstractNumId w:val="4"/>
  </w:num>
  <w:num w:numId="11">
    <w:abstractNumId w:val="3"/>
  </w:num>
  <w:num w:numId="12">
    <w:abstractNumId w:val="13"/>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8090B"/>
    <w:rsid w:val="000003AE"/>
    <w:rsid w:val="00000473"/>
    <w:rsid w:val="000006F2"/>
    <w:rsid w:val="00000ECF"/>
    <w:rsid w:val="0000156C"/>
    <w:rsid w:val="0000165F"/>
    <w:rsid w:val="00001C7F"/>
    <w:rsid w:val="00001CF3"/>
    <w:rsid w:val="000020AD"/>
    <w:rsid w:val="00002674"/>
    <w:rsid w:val="0000291C"/>
    <w:rsid w:val="00002DDA"/>
    <w:rsid w:val="00002F92"/>
    <w:rsid w:val="0000320C"/>
    <w:rsid w:val="00003577"/>
    <w:rsid w:val="00003904"/>
    <w:rsid w:val="00004597"/>
    <w:rsid w:val="000048A9"/>
    <w:rsid w:val="00004B1B"/>
    <w:rsid w:val="00004BBB"/>
    <w:rsid w:val="00005306"/>
    <w:rsid w:val="0000550E"/>
    <w:rsid w:val="00005E98"/>
    <w:rsid w:val="000067D0"/>
    <w:rsid w:val="000075B2"/>
    <w:rsid w:val="0000798E"/>
    <w:rsid w:val="000103F5"/>
    <w:rsid w:val="000104B4"/>
    <w:rsid w:val="0001064F"/>
    <w:rsid w:val="00010AD6"/>
    <w:rsid w:val="00011319"/>
    <w:rsid w:val="000113E6"/>
    <w:rsid w:val="000115F7"/>
    <w:rsid w:val="00011BE8"/>
    <w:rsid w:val="00012002"/>
    <w:rsid w:val="00012045"/>
    <w:rsid w:val="00012542"/>
    <w:rsid w:val="000127C7"/>
    <w:rsid w:val="00012845"/>
    <w:rsid w:val="00013648"/>
    <w:rsid w:val="00013EFD"/>
    <w:rsid w:val="0001480E"/>
    <w:rsid w:val="00014E7F"/>
    <w:rsid w:val="0001528D"/>
    <w:rsid w:val="00015830"/>
    <w:rsid w:val="00015A25"/>
    <w:rsid w:val="00016166"/>
    <w:rsid w:val="000164DE"/>
    <w:rsid w:val="00016577"/>
    <w:rsid w:val="00016B3D"/>
    <w:rsid w:val="00017AEE"/>
    <w:rsid w:val="00017B22"/>
    <w:rsid w:val="0002045D"/>
    <w:rsid w:val="0002077E"/>
    <w:rsid w:val="00020C02"/>
    <w:rsid w:val="00021506"/>
    <w:rsid w:val="00021E67"/>
    <w:rsid w:val="00022492"/>
    <w:rsid w:val="0002254A"/>
    <w:rsid w:val="00022A00"/>
    <w:rsid w:val="00022A42"/>
    <w:rsid w:val="00022AC3"/>
    <w:rsid w:val="000232B8"/>
    <w:rsid w:val="000233B6"/>
    <w:rsid w:val="000233E8"/>
    <w:rsid w:val="0002384B"/>
    <w:rsid w:val="000238AA"/>
    <w:rsid w:val="0002392E"/>
    <w:rsid w:val="00023991"/>
    <w:rsid w:val="000244E9"/>
    <w:rsid w:val="00024706"/>
    <w:rsid w:val="00024D4F"/>
    <w:rsid w:val="0002546B"/>
    <w:rsid w:val="000254D1"/>
    <w:rsid w:val="0002585A"/>
    <w:rsid w:val="00026793"/>
    <w:rsid w:val="000273BF"/>
    <w:rsid w:val="00030859"/>
    <w:rsid w:val="00030A60"/>
    <w:rsid w:val="00030BC5"/>
    <w:rsid w:val="00030D19"/>
    <w:rsid w:val="0003132B"/>
    <w:rsid w:val="00031712"/>
    <w:rsid w:val="00032217"/>
    <w:rsid w:val="0003236B"/>
    <w:rsid w:val="00032772"/>
    <w:rsid w:val="000329BE"/>
    <w:rsid w:val="00032C20"/>
    <w:rsid w:val="000331AD"/>
    <w:rsid w:val="00033634"/>
    <w:rsid w:val="00033EC4"/>
    <w:rsid w:val="00033FC9"/>
    <w:rsid w:val="00034172"/>
    <w:rsid w:val="0003439E"/>
    <w:rsid w:val="0003480E"/>
    <w:rsid w:val="00034824"/>
    <w:rsid w:val="000355EB"/>
    <w:rsid w:val="000356C8"/>
    <w:rsid w:val="000359EF"/>
    <w:rsid w:val="00035DE4"/>
    <w:rsid w:val="000360A4"/>
    <w:rsid w:val="000361C0"/>
    <w:rsid w:val="000364AC"/>
    <w:rsid w:val="0003673F"/>
    <w:rsid w:val="000371C8"/>
    <w:rsid w:val="000376D4"/>
    <w:rsid w:val="0003780B"/>
    <w:rsid w:val="00037EF3"/>
    <w:rsid w:val="00040834"/>
    <w:rsid w:val="00040ADB"/>
    <w:rsid w:val="00040E62"/>
    <w:rsid w:val="000415B5"/>
    <w:rsid w:val="00041C0F"/>
    <w:rsid w:val="00041D1B"/>
    <w:rsid w:val="00041E71"/>
    <w:rsid w:val="00042632"/>
    <w:rsid w:val="0004318D"/>
    <w:rsid w:val="00043B2A"/>
    <w:rsid w:val="00043B58"/>
    <w:rsid w:val="00043EB3"/>
    <w:rsid w:val="00043EBD"/>
    <w:rsid w:val="00043EE1"/>
    <w:rsid w:val="0004410A"/>
    <w:rsid w:val="00044236"/>
    <w:rsid w:val="00044724"/>
    <w:rsid w:val="00044BC5"/>
    <w:rsid w:val="000454D6"/>
    <w:rsid w:val="000456A4"/>
    <w:rsid w:val="00045998"/>
    <w:rsid w:val="00046194"/>
    <w:rsid w:val="000462C4"/>
    <w:rsid w:val="00046AE3"/>
    <w:rsid w:val="00046CE1"/>
    <w:rsid w:val="00047145"/>
    <w:rsid w:val="000471D8"/>
    <w:rsid w:val="00047F7B"/>
    <w:rsid w:val="000500AF"/>
    <w:rsid w:val="00050591"/>
    <w:rsid w:val="0005067D"/>
    <w:rsid w:val="00050791"/>
    <w:rsid w:val="0005079B"/>
    <w:rsid w:val="00050839"/>
    <w:rsid w:val="00050996"/>
    <w:rsid w:val="00050ECD"/>
    <w:rsid w:val="00051117"/>
    <w:rsid w:val="000512C6"/>
    <w:rsid w:val="00051695"/>
    <w:rsid w:val="00051BD6"/>
    <w:rsid w:val="00053A95"/>
    <w:rsid w:val="00054115"/>
    <w:rsid w:val="000544E6"/>
    <w:rsid w:val="000547C1"/>
    <w:rsid w:val="000549A8"/>
    <w:rsid w:val="000549DA"/>
    <w:rsid w:val="00054E06"/>
    <w:rsid w:val="000551C9"/>
    <w:rsid w:val="000558AB"/>
    <w:rsid w:val="000558E8"/>
    <w:rsid w:val="00055906"/>
    <w:rsid w:val="00055B78"/>
    <w:rsid w:val="00055FBA"/>
    <w:rsid w:val="00057A43"/>
    <w:rsid w:val="00057C91"/>
    <w:rsid w:val="00057E5F"/>
    <w:rsid w:val="00057F89"/>
    <w:rsid w:val="000602AC"/>
    <w:rsid w:val="00060D5B"/>
    <w:rsid w:val="00060EFE"/>
    <w:rsid w:val="000610B7"/>
    <w:rsid w:val="00061728"/>
    <w:rsid w:val="00061762"/>
    <w:rsid w:val="00061769"/>
    <w:rsid w:val="000617C9"/>
    <w:rsid w:val="00061897"/>
    <w:rsid w:val="000619FC"/>
    <w:rsid w:val="00061B1E"/>
    <w:rsid w:val="0006215F"/>
    <w:rsid w:val="000625A4"/>
    <w:rsid w:val="000629A7"/>
    <w:rsid w:val="00062C25"/>
    <w:rsid w:val="00062F79"/>
    <w:rsid w:val="0006310C"/>
    <w:rsid w:val="0006345B"/>
    <w:rsid w:val="00063E1F"/>
    <w:rsid w:val="000647B5"/>
    <w:rsid w:val="00064C56"/>
    <w:rsid w:val="00064C7B"/>
    <w:rsid w:val="00064CD3"/>
    <w:rsid w:val="00065388"/>
    <w:rsid w:val="000653C5"/>
    <w:rsid w:val="0006597B"/>
    <w:rsid w:val="00065CD1"/>
    <w:rsid w:val="00066676"/>
    <w:rsid w:val="00066CBB"/>
    <w:rsid w:val="00067B0A"/>
    <w:rsid w:val="00067CF8"/>
    <w:rsid w:val="00070966"/>
    <w:rsid w:val="00070C97"/>
    <w:rsid w:val="00071CE6"/>
    <w:rsid w:val="00072111"/>
    <w:rsid w:val="00072484"/>
    <w:rsid w:val="000724AD"/>
    <w:rsid w:val="000725B5"/>
    <w:rsid w:val="0007348A"/>
    <w:rsid w:val="000735E0"/>
    <w:rsid w:val="000738C3"/>
    <w:rsid w:val="00073D13"/>
    <w:rsid w:val="00073D97"/>
    <w:rsid w:val="0007420D"/>
    <w:rsid w:val="000743FF"/>
    <w:rsid w:val="00074464"/>
    <w:rsid w:val="000744D6"/>
    <w:rsid w:val="000746EF"/>
    <w:rsid w:val="00074800"/>
    <w:rsid w:val="00074B7D"/>
    <w:rsid w:val="00074CDE"/>
    <w:rsid w:val="000756BA"/>
    <w:rsid w:val="000758F2"/>
    <w:rsid w:val="00075909"/>
    <w:rsid w:val="00076825"/>
    <w:rsid w:val="00076A44"/>
    <w:rsid w:val="00076A6C"/>
    <w:rsid w:val="00076D99"/>
    <w:rsid w:val="00076E91"/>
    <w:rsid w:val="00077403"/>
    <w:rsid w:val="00077418"/>
    <w:rsid w:val="000774EB"/>
    <w:rsid w:val="000777C7"/>
    <w:rsid w:val="00077CFD"/>
    <w:rsid w:val="00077E8A"/>
    <w:rsid w:val="00080204"/>
    <w:rsid w:val="00080743"/>
    <w:rsid w:val="00080C8F"/>
    <w:rsid w:val="00080D0B"/>
    <w:rsid w:val="00080F99"/>
    <w:rsid w:val="00081B5D"/>
    <w:rsid w:val="00081B99"/>
    <w:rsid w:val="00082A02"/>
    <w:rsid w:val="00083AA9"/>
    <w:rsid w:val="0008403C"/>
    <w:rsid w:val="000843C4"/>
    <w:rsid w:val="00084D1C"/>
    <w:rsid w:val="00084EB9"/>
    <w:rsid w:val="000850DD"/>
    <w:rsid w:val="00085683"/>
    <w:rsid w:val="00085EB5"/>
    <w:rsid w:val="0008613E"/>
    <w:rsid w:val="000865B6"/>
    <w:rsid w:val="00086B53"/>
    <w:rsid w:val="00086CB9"/>
    <w:rsid w:val="00086D46"/>
    <w:rsid w:val="00087174"/>
    <w:rsid w:val="000874E9"/>
    <w:rsid w:val="00087599"/>
    <w:rsid w:val="0008771A"/>
    <w:rsid w:val="00087D84"/>
    <w:rsid w:val="00087E2B"/>
    <w:rsid w:val="00087F9B"/>
    <w:rsid w:val="000901A5"/>
    <w:rsid w:val="0009021E"/>
    <w:rsid w:val="0009045E"/>
    <w:rsid w:val="0009093F"/>
    <w:rsid w:val="00090AAF"/>
    <w:rsid w:val="00090E26"/>
    <w:rsid w:val="00091554"/>
    <w:rsid w:val="00091B80"/>
    <w:rsid w:val="00091D03"/>
    <w:rsid w:val="00092804"/>
    <w:rsid w:val="00092811"/>
    <w:rsid w:val="000928A4"/>
    <w:rsid w:val="00092B1E"/>
    <w:rsid w:val="00093F67"/>
    <w:rsid w:val="00094202"/>
    <w:rsid w:val="000944C9"/>
    <w:rsid w:val="000948C4"/>
    <w:rsid w:val="00094977"/>
    <w:rsid w:val="00094BFA"/>
    <w:rsid w:val="00095461"/>
    <w:rsid w:val="000955D2"/>
    <w:rsid w:val="000955E8"/>
    <w:rsid w:val="00095F05"/>
    <w:rsid w:val="00095F67"/>
    <w:rsid w:val="00096991"/>
    <w:rsid w:val="000976EF"/>
    <w:rsid w:val="00097CF3"/>
    <w:rsid w:val="000A02E6"/>
    <w:rsid w:val="000A0449"/>
    <w:rsid w:val="000A10FC"/>
    <w:rsid w:val="000A139C"/>
    <w:rsid w:val="000A1575"/>
    <w:rsid w:val="000A15A8"/>
    <w:rsid w:val="000A1BB5"/>
    <w:rsid w:val="000A1CA5"/>
    <w:rsid w:val="000A21BA"/>
    <w:rsid w:val="000A2654"/>
    <w:rsid w:val="000A29C2"/>
    <w:rsid w:val="000A2B27"/>
    <w:rsid w:val="000A34A4"/>
    <w:rsid w:val="000A35DB"/>
    <w:rsid w:val="000A374F"/>
    <w:rsid w:val="000A3B29"/>
    <w:rsid w:val="000A3B8E"/>
    <w:rsid w:val="000A484C"/>
    <w:rsid w:val="000A48A0"/>
    <w:rsid w:val="000A4BD8"/>
    <w:rsid w:val="000A4FD7"/>
    <w:rsid w:val="000A5158"/>
    <w:rsid w:val="000A6296"/>
    <w:rsid w:val="000A636F"/>
    <w:rsid w:val="000A6D35"/>
    <w:rsid w:val="000A6ED1"/>
    <w:rsid w:val="000A70A3"/>
    <w:rsid w:val="000A769E"/>
    <w:rsid w:val="000A7839"/>
    <w:rsid w:val="000A790A"/>
    <w:rsid w:val="000A7B15"/>
    <w:rsid w:val="000A7CEC"/>
    <w:rsid w:val="000A7CF0"/>
    <w:rsid w:val="000A7FEE"/>
    <w:rsid w:val="000B02A7"/>
    <w:rsid w:val="000B0465"/>
    <w:rsid w:val="000B098E"/>
    <w:rsid w:val="000B0B3D"/>
    <w:rsid w:val="000B0FA4"/>
    <w:rsid w:val="000B1106"/>
    <w:rsid w:val="000B12B9"/>
    <w:rsid w:val="000B1464"/>
    <w:rsid w:val="000B1733"/>
    <w:rsid w:val="000B189C"/>
    <w:rsid w:val="000B1AD8"/>
    <w:rsid w:val="000B1EC3"/>
    <w:rsid w:val="000B2225"/>
    <w:rsid w:val="000B2599"/>
    <w:rsid w:val="000B298A"/>
    <w:rsid w:val="000B300D"/>
    <w:rsid w:val="000B34D0"/>
    <w:rsid w:val="000B37EB"/>
    <w:rsid w:val="000B41D0"/>
    <w:rsid w:val="000B484A"/>
    <w:rsid w:val="000B4884"/>
    <w:rsid w:val="000B4D8D"/>
    <w:rsid w:val="000B5273"/>
    <w:rsid w:val="000B581C"/>
    <w:rsid w:val="000B5942"/>
    <w:rsid w:val="000B5B1D"/>
    <w:rsid w:val="000B6126"/>
    <w:rsid w:val="000B6277"/>
    <w:rsid w:val="000B62DE"/>
    <w:rsid w:val="000B64E5"/>
    <w:rsid w:val="000B6BA3"/>
    <w:rsid w:val="000B6BCA"/>
    <w:rsid w:val="000B6C9C"/>
    <w:rsid w:val="000B6F0D"/>
    <w:rsid w:val="000B7583"/>
    <w:rsid w:val="000C0080"/>
    <w:rsid w:val="000C011D"/>
    <w:rsid w:val="000C0586"/>
    <w:rsid w:val="000C085D"/>
    <w:rsid w:val="000C08B8"/>
    <w:rsid w:val="000C08D9"/>
    <w:rsid w:val="000C105E"/>
    <w:rsid w:val="000C1083"/>
    <w:rsid w:val="000C138D"/>
    <w:rsid w:val="000C13AA"/>
    <w:rsid w:val="000C175E"/>
    <w:rsid w:val="000C1E29"/>
    <w:rsid w:val="000C1FB1"/>
    <w:rsid w:val="000C2350"/>
    <w:rsid w:val="000C2C49"/>
    <w:rsid w:val="000C3AF8"/>
    <w:rsid w:val="000C3C27"/>
    <w:rsid w:val="000C4009"/>
    <w:rsid w:val="000C40D5"/>
    <w:rsid w:val="000C4895"/>
    <w:rsid w:val="000C496E"/>
    <w:rsid w:val="000C511A"/>
    <w:rsid w:val="000C538F"/>
    <w:rsid w:val="000C540A"/>
    <w:rsid w:val="000C62CD"/>
    <w:rsid w:val="000C6B22"/>
    <w:rsid w:val="000C718B"/>
    <w:rsid w:val="000C7428"/>
    <w:rsid w:val="000C7949"/>
    <w:rsid w:val="000D033B"/>
    <w:rsid w:val="000D0F98"/>
    <w:rsid w:val="000D107B"/>
    <w:rsid w:val="000D20F7"/>
    <w:rsid w:val="000D265A"/>
    <w:rsid w:val="000D32CE"/>
    <w:rsid w:val="000D3690"/>
    <w:rsid w:val="000D45A1"/>
    <w:rsid w:val="000D45A9"/>
    <w:rsid w:val="000D45ED"/>
    <w:rsid w:val="000D47D3"/>
    <w:rsid w:val="000D4A95"/>
    <w:rsid w:val="000D4BF5"/>
    <w:rsid w:val="000D59E9"/>
    <w:rsid w:val="000D5AD3"/>
    <w:rsid w:val="000D5FB4"/>
    <w:rsid w:val="000D6296"/>
    <w:rsid w:val="000D633F"/>
    <w:rsid w:val="000D63B4"/>
    <w:rsid w:val="000D64B2"/>
    <w:rsid w:val="000D6CCE"/>
    <w:rsid w:val="000D707D"/>
    <w:rsid w:val="000D771E"/>
    <w:rsid w:val="000D79E3"/>
    <w:rsid w:val="000D7F2A"/>
    <w:rsid w:val="000E05B7"/>
    <w:rsid w:val="000E0900"/>
    <w:rsid w:val="000E0C6A"/>
    <w:rsid w:val="000E0EAE"/>
    <w:rsid w:val="000E121E"/>
    <w:rsid w:val="000E136D"/>
    <w:rsid w:val="000E23F0"/>
    <w:rsid w:val="000E265A"/>
    <w:rsid w:val="000E2D83"/>
    <w:rsid w:val="000E2FA4"/>
    <w:rsid w:val="000E31B3"/>
    <w:rsid w:val="000E33E0"/>
    <w:rsid w:val="000E3B3A"/>
    <w:rsid w:val="000E43EA"/>
    <w:rsid w:val="000E4ACF"/>
    <w:rsid w:val="000E4F1E"/>
    <w:rsid w:val="000E510E"/>
    <w:rsid w:val="000E5184"/>
    <w:rsid w:val="000E54C2"/>
    <w:rsid w:val="000E5505"/>
    <w:rsid w:val="000E5648"/>
    <w:rsid w:val="000E566F"/>
    <w:rsid w:val="000E5843"/>
    <w:rsid w:val="000E58CE"/>
    <w:rsid w:val="000E60B2"/>
    <w:rsid w:val="000E69EA"/>
    <w:rsid w:val="000E7129"/>
    <w:rsid w:val="000E78D9"/>
    <w:rsid w:val="000E7ABB"/>
    <w:rsid w:val="000E7EEF"/>
    <w:rsid w:val="000F0C00"/>
    <w:rsid w:val="000F0C2E"/>
    <w:rsid w:val="000F1357"/>
    <w:rsid w:val="000F155F"/>
    <w:rsid w:val="000F1F46"/>
    <w:rsid w:val="000F265B"/>
    <w:rsid w:val="000F2CC5"/>
    <w:rsid w:val="000F2DA2"/>
    <w:rsid w:val="000F2E46"/>
    <w:rsid w:val="000F34E1"/>
    <w:rsid w:val="000F3536"/>
    <w:rsid w:val="000F35BD"/>
    <w:rsid w:val="000F3D06"/>
    <w:rsid w:val="000F406D"/>
    <w:rsid w:val="000F4427"/>
    <w:rsid w:val="000F471C"/>
    <w:rsid w:val="000F4792"/>
    <w:rsid w:val="000F4842"/>
    <w:rsid w:val="000F4C81"/>
    <w:rsid w:val="000F4E61"/>
    <w:rsid w:val="000F4EB1"/>
    <w:rsid w:val="000F5015"/>
    <w:rsid w:val="000F513C"/>
    <w:rsid w:val="000F5385"/>
    <w:rsid w:val="000F55F0"/>
    <w:rsid w:val="000F5AA1"/>
    <w:rsid w:val="000F5F1A"/>
    <w:rsid w:val="000F6380"/>
    <w:rsid w:val="000F64C6"/>
    <w:rsid w:val="000F6B9F"/>
    <w:rsid w:val="000F6E63"/>
    <w:rsid w:val="000F7E96"/>
    <w:rsid w:val="000F7EA9"/>
    <w:rsid w:val="00100052"/>
    <w:rsid w:val="00100517"/>
    <w:rsid w:val="00100E93"/>
    <w:rsid w:val="0010149E"/>
    <w:rsid w:val="00101644"/>
    <w:rsid w:val="00101845"/>
    <w:rsid w:val="001019C5"/>
    <w:rsid w:val="0010291F"/>
    <w:rsid w:val="00102F34"/>
    <w:rsid w:val="00102F8C"/>
    <w:rsid w:val="00103332"/>
    <w:rsid w:val="0010361F"/>
    <w:rsid w:val="00103691"/>
    <w:rsid w:val="001037B1"/>
    <w:rsid w:val="001037C2"/>
    <w:rsid w:val="00103AD7"/>
    <w:rsid w:val="00103DB1"/>
    <w:rsid w:val="00103DFC"/>
    <w:rsid w:val="0010458D"/>
    <w:rsid w:val="00104A10"/>
    <w:rsid w:val="00104A2F"/>
    <w:rsid w:val="00104CDF"/>
    <w:rsid w:val="0010535E"/>
    <w:rsid w:val="001055B1"/>
    <w:rsid w:val="00105AB2"/>
    <w:rsid w:val="0010630C"/>
    <w:rsid w:val="0010649B"/>
    <w:rsid w:val="00106A11"/>
    <w:rsid w:val="00106E96"/>
    <w:rsid w:val="00107285"/>
    <w:rsid w:val="00107C18"/>
    <w:rsid w:val="00111058"/>
    <w:rsid w:val="00111340"/>
    <w:rsid w:val="0011176A"/>
    <w:rsid w:val="00111D26"/>
    <w:rsid w:val="001121B4"/>
    <w:rsid w:val="00113346"/>
    <w:rsid w:val="00113373"/>
    <w:rsid w:val="00113B67"/>
    <w:rsid w:val="00113C21"/>
    <w:rsid w:val="00113D1C"/>
    <w:rsid w:val="00113D3F"/>
    <w:rsid w:val="00114328"/>
    <w:rsid w:val="001147EC"/>
    <w:rsid w:val="00114A22"/>
    <w:rsid w:val="00114BC4"/>
    <w:rsid w:val="00114E87"/>
    <w:rsid w:val="00114F8F"/>
    <w:rsid w:val="001151A7"/>
    <w:rsid w:val="001152F8"/>
    <w:rsid w:val="00115547"/>
    <w:rsid w:val="001157BA"/>
    <w:rsid w:val="001174B9"/>
    <w:rsid w:val="001176C1"/>
    <w:rsid w:val="00117EEC"/>
    <w:rsid w:val="00120B90"/>
    <w:rsid w:val="00120C92"/>
    <w:rsid w:val="00120DA5"/>
    <w:rsid w:val="001210E3"/>
    <w:rsid w:val="00121291"/>
    <w:rsid w:val="001212BE"/>
    <w:rsid w:val="0012141B"/>
    <w:rsid w:val="0012184A"/>
    <w:rsid w:val="00121B49"/>
    <w:rsid w:val="00121CAB"/>
    <w:rsid w:val="00121D1C"/>
    <w:rsid w:val="00121DFC"/>
    <w:rsid w:val="00121EFD"/>
    <w:rsid w:val="0012251C"/>
    <w:rsid w:val="00122661"/>
    <w:rsid w:val="00123351"/>
    <w:rsid w:val="0012409D"/>
    <w:rsid w:val="0012441C"/>
    <w:rsid w:val="00124DE4"/>
    <w:rsid w:val="00124F88"/>
    <w:rsid w:val="001251B0"/>
    <w:rsid w:val="001254C4"/>
    <w:rsid w:val="00125558"/>
    <w:rsid w:val="0012595E"/>
    <w:rsid w:val="00125DD5"/>
    <w:rsid w:val="00125E61"/>
    <w:rsid w:val="00126C44"/>
    <w:rsid w:val="00126C57"/>
    <w:rsid w:val="00126CB1"/>
    <w:rsid w:val="0012724E"/>
    <w:rsid w:val="00127286"/>
    <w:rsid w:val="001278E0"/>
    <w:rsid w:val="00127CBD"/>
    <w:rsid w:val="00130092"/>
    <w:rsid w:val="00130107"/>
    <w:rsid w:val="00130581"/>
    <w:rsid w:val="00130EF0"/>
    <w:rsid w:val="0013104A"/>
    <w:rsid w:val="00131721"/>
    <w:rsid w:val="00131792"/>
    <w:rsid w:val="00131BE0"/>
    <w:rsid w:val="00132269"/>
    <w:rsid w:val="001327A3"/>
    <w:rsid w:val="00133147"/>
    <w:rsid w:val="0013343E"/>
    <w:rsid w:val="001335CD"/>
    <w:rsid w:val="00133D49"/>
    <w:rsid w:val="00133E27"/>
    <w:rsid w:val="00133E3B"/>
    <w:rsid w:val="00133FC3"/>
    <w:rsid w:val="00134241"/>
    <w:rsid w:val="001344E0"/>
    <w:rsid w:val="00134EB1"/>
    <w:rsid w:val="001353C4"/>
    <w:rsid w:val="00135631"/>
    <w:rsid w:val="0013566A"/>
    <w:rsid w:val="0013580E"/>
    <w:rsid w:val="00135859"/>
    <w:rsid w:val="00135A71"/>
    <w:rsid w:val="00135BA6"/>
    <w:rsid w:val="00135F1D"/>
    <w:rsid w:val="001364B1"/>
    <w:rsid w:val="001366A7"/>
    <w:rsid w:val="001367B7"/>
    <w:rsid w:val="001367FA"/>
    <w:rsid w:val="00136852"/>
    <w:rsid w:val="00136B9C"/>
    <w:rsid w:val="00136BAA"/>
    <w:rsid w:val="00136DC0"/>
    <w:rsid w:val="001376C2"/>
    <w:rsid w:val="00137740"/>
    <w:rsid w:val="00140385"/>
    <w:rsid w:val="00140ABD"/>
    <w:rsid w:val="00140C04"/>
    <w:rsid w:val="00141B6A"/>
    <w:rsid w:val="00141D0C"/>
    <w:rsid w:val="00141DEE"/>
    <w:rsid w:val="00141EC1"/>
    <w:rsid w:val="001423E7"/>
    <w:rsid w:val="001424FE"/>
    <w:rsid w:val="00142953"/>
    <w:rsid w:val="0014301C"/>
    <w:rsid w:val="0014336D"/>
    <w:rsid w:val="001437A6"/>
    <w:rsid w:val="00143F63"/>
    <w:rsid w:val="00144422"/>
    <w:rsid w:val="00144BD2"/>
    <w:rsid w:val="00145071"/>
    <w:rsid w:val="0014527D"/>
    <w:rsid w:val="00145468"/>
    <w:rsid w:val="00145A98"/>
    <w:rsid w:val="00146224"/>
    <w:rsid w:val="0014635F"/>
    <w:rsid w:val="0014646A"/>
    <w:rsid w:val="001467EF"/>
    <w:rsid w:val="00146D32"/>
    <w:rsid w:val="00147388"/>
    <w:rsid w:val="00147873"/>
    <w:rsid w:val="001478C4"/>
    <w:rsid w:val="00147AA3"/>
    <w:rsid w:val="00147CC4"/>
    <w:rsid w:val="00147CCE"/>
    <w:rsid w:val="001501F6"/>
    <w:rsid w:val="0015028E"/>
    <w:rsid w:val="00150305"/>
    <w:rsid w:val="0015066B"/>
    <w:rsid w:val="00150B8C"/>
    <w:rsid w:val="00150CAB"/>
    <w:rsid w:val="00150DE3"/>
    <w:rsid w:val="00151194"/>
    <w:rsid w:val="001511BF"/>
    <w:rsid w:val="001511D2"/>
    <w:rsid w:val="00151565"/>
    <w:rsid w:val="0015193D"/>
    <w:rsid w:val="00151FA8"/>
    <w:rsid w:val="00152E26"/>
    <w:rsid w:val="0015397F"/>
    <w:rsid w:val="001539DF"/>
    <w:rsid w:val="00153A33"/>
    <w:rsid w:val="0015462E"/>
    <w:rsid w:val="00154AC5"/>
    <w:rsid w:val="00154B69"/>
    <w:rsid w:val="00154C23"/>
    <w:rsid w:val="00154CDA"/>
    <w:rsid w:val="00154F17"/>
    <w:rsid w:val="00155588"/>
    <w:rsid w:val="0015568B"/>
    <w:rsid w:val="0015579D"/>
    <w:rsid w:val="001557B8"/>
    <w:rsid w:val="00155834"/>
    <w:rsid w:val="001559C3"/>
    <w:rsid w:val="00156395"/>
    <w:rsid w:val="001568AD"/>
    <w:rsid w:val="00156B28"/>
    <w:rsid w:val="001578FD"/>
    <w:rsid w:val="00157A3C"/>
    <w:rsid w:val="001600BC"/>
    <w:rsid w:val="001602D7"/>
    <w:rsid w:val="0016032D"/>
    <w:rsid w:val="00160528"/>
    <w:rsid w:val="001606A8"/>
    <w:rsid w:val="00160DCB"/>
    <w:rsid w:val="00160FCE"/>
    <w:rsid w:val="001612CF"/>
    <w:rsid w:val="00161422"/>
    <w:rsid w:val="00161624"/>
    <w:rsid w:val="00161718"/>
    <w:rsid w:val="00161784"/>
    <w:rsid w:val="00161981"/>
    <w:rsid w:val="00161D8D"/>
    <w:rsid w:val="00162284"/>
    <w:rsid w:val="001624D3"/>
    <w:rsid w:val="001627E9"/>
    <w:rsid w:val="00163444"/>
    <w:rsid w:val="0016362D"/>
    <w:rsid w:val="0016373D"/>
    <w:rsid w:val="00164671"/>
    <w:rsid w:val="00164A33"/>
    <w:rsid w:val="001657AA"/>
    <w:rsid w:val="001657C5"/>
    <w:rsid w:val="0016585C"/>
    <w:rsid w:val="00165D9B"/>
    <w:rsid w:val="00165DDB"/>
    <w:rsid w:val="00165F6B"/>
    <w:rsid w:val="00165F88"/>
    <w:rsid w:val="00166646"/>
    <w:rsid w:val="00166650"/>
    <w:rsid w:val="00166C88"/>
    <w:rsid w:val="00166FEC"/>
    <w:rsid w:val="001671BF"/>
    <w:rsid w:val="001677D5"/>
    <w:rsid w:val="001677ED"/>
    <w:rsid w:val="00167BC7"/>
    <w:rsid w:val="00167D26"/>
    <w:rsid w:val="00170060"/>
    <w:rsid w:val="00170245"/>
    <w:rsid w:val="00170277"/>
    <w:rsid w:val="001704AB"/>
    <w:rsid w:val="0017070F"/>
    <w:rsid w:val="00170923"/>
    <w:rsid w:val="00170B5A"/>
    <w:rsid w:val="00170F15"/>
    <w:rsid w:val="00171069"/>
    <w:rsid w:val="001710DE"/>
    <w:rsid w:val="00171272"/>
    <w:rsid w:val="001714FF"/>
    <w:rsid w:val="00171BE3"/>
    <w:rsid w:val="0017238B"/>
    <w:rsid w:val="00172408"/>
    <w:rsid w:val="001728BB"/>
    <w:rsid w:val="00172ACE"/>
    <w:rsid w:val="00173170"/>
    <w:rsid w:val="001736DF"/>
    <w:rsid w:val="00173DBB"/>
    <w:rsid w:val="0017471F"/>
    <w:rsid w:val="00174A0C"/>
    <w:rsid w:val="00174BFB"/>
    <w:rsid w:val="00174C37"/>
    <w:rsid w:val="00174E5F"/>
    <w:rsid w:val="00175307"/>
    <w:rsid w:val="00175899"/>
    <w:rsid w:val="00175DF6"/>
    <w:rsid w:val="001764ED"/>
    <w:rsid w:val="00176958"/>
    <w:rsid w:val="00176CF2"/>
    <w:rsid w:val="001771F7"/>
    <w:rsid w:val="00177861"/>
    <w:rsid w:val="0017795C"/>
    <w:rsid w:val="00177B2B"/>
    <w:rsid w:val="00177EB9"/>
    <w:rsid w:val="001806FD"/>
    <w:rsid w:val="001807EA"/>
    <w:rsid w:val="00180A82"/>
    <w:rsid w:val="00180AE7"/>
    <w:rsid w:val="00180F91"/>
    <w:rsid w:val="001810B4"/>
    <w:rsid w:val="00181352"/>
    <w:rsid w:val="00181559"/>
    <w:rsid w:val="00181C7A"/>
    <w:rsid w:val="001820CC"/>
    <w:rsid w:val="001821D4"/>
    <w:rsid w:val="00182338"/>
    <w:rsid w:val="001824C7"/>
    <w:rsid w:val="001826EA"/>
    <w:rsid w:val="001827EC"/>
    <w:rsid w:val="00182B69"/>
    <w:rsid w:val="00182BC5"/>
    <w:rsid w:val="00182C3C"/>
    <w:rsid w:val="00183359"/>
    <w:rsid w:val="00183573"/>
    <w:rsid w:val="00183738"/>
    <w:rsid w:val="001839C3"/>
    <w:rsid w:val="00183CBC"/>
    <w:rsid w:val="0018491B"/>
    <w:rsid w:val="001849AB"/>
    <w:rsid w:val="00185072"/>
    <w:rsid w:val="001850DF"/>
    <w:rsid w:val="001852C5"/>
    <w:rsid w:val="0018583B"/>
    <w:rsid w:val="00185916"/>
    <w:rsid w:val="00185BE7"/>
    <w:rsid w:val="00185D27"/>
    <w:rsid w:val="00185FB8"/>
    <w:rsid w:val="001865B9"/>
    <w:rsid w:val="00187329"/>
    <w:rsid w:val="00187543"/>
    <w:rsid w:val="00187D3E"/>
    <w:rsid w:val="0019015C"/>
    <w:rsid w:val="00190BA1"/>
    <w:rsid w:val="00190D8B"/>
    <w:rsid w:val="00190E45"/>
    <w:rsid w:val="001919B2"/>
    <w:rsid w:val="00191C41"/>
    <w:rsid w:val="00192040"/>
    <w:rsid w:val="00192111"/>
    <w:rsid w:val="00192B34"/>
    <w:rsid w:val="00192EFC"/>
    <w:rsid w:val="0019314E"/>
    <w:rsid w:val="001935B0"/>
    <w:rsid w:val="00193687"/>
    <w:rsid w:val="00193791"/>
    <w:rsid w:val="001937F8"/>
    <w:rsid w:val="00193ECA"/>
    <w:rsid w:val="00194011"/>
    <w:rsid w:val="001941F0"/>
    <w:rsid w:val="00194BD6"/>
    <w:rsid w:val="00194D56"/>
    <w:rsid w:val="001951BD"/>
    <w:rsid w:val="0019602E"/>
    <w:rsid w:val="0019604C"/>
    <w:rsid w:val="001966B7"/>
    <w:rsid w:val="001966C3"/>
    <w:rsid w:val="001967FE"/>
    <w:rsid w:val="001969BA"/>
    <w:rsid w:val="00196CEE"/>
    <w:rsid w:val="00197D4C"/>
    <w:rsid w:val="00197DBF"/>
    <w:rsid w:val="001A0015"/>
    <w:rsid w:val="001A00CF"/>
    <w:rsid w:val="001A062E"/>
    <w:rsid w:val="001A08E4"/>
    <w:rsid w:val="001A0D86"/>
    <w:rsid w:val="001A1277"/>
    <w:rsid w:val="001A18FA"/>
    <w:rsid w:val="001A1C45"/>
    <w:rsid w:val="001A1E91"/>
    <w:rsid w:val="001A224E"/>
    <w:rsid w:val="001A2455"/>
    <w:rsid w:val="001A2A52"/>
    <w:rsid w:val="001A2F66"/>
    <w:rsid w:val="001A324B"/>
    <w:rsid w:val="001A36EA"/>
    <w:rsid w:val="001A3762"/>
    <w:rsid w:val="001A38EC"/>
    <w:rsid w:val="001A430B"/>
    <w:rsid w:val="001A465D"/>
    <w:rsid w:val="001A4682"/>
    <w:rsid w:val="001A4836"/>
    <w:rsid w:val="001A4B11"/>
    <w:rsid w:val="001A4F33"/>
    <w:rsid w:val="001A5975"/>
    <w:rsid w:val="001A59C5"/>
    <w:rsid w:val="001A620C"/>
    <w:rsid w:val="001A6272"/>
    <w:rsid w:val="001A65B2"/>
    <w:rsid w:val="001A67EC"/>
    <w:rsid w:val="001A6C01"/>
    <w:rsid w:val="001A75A4"/>
    <w:rsid w:val="001B00B9"/>
    <w:rsid w:val="001B00BB"/>
    <w:rsid w:val="001B019C"/>
    <w:rsid w:val="001B03DC"/>
    <w:rsid w:val="001B063B"/>
    <w:rsid w:val="001B09CE"/>
    <w:rsid w:val="001B0DEF"/>
    <w:rsid w:val="001B106F"/>
    <w:rsid w:val="001B118A"/>
    <w:rsid w:val="001B15D7"/>
    <w:rsid w:val="001B1EBC"/>
    <w:rsid w:val="001B1F7E"/>
    <w:rsid w:val="001B2570"/>
    <w:rsid w:val="001B2C24"/>
    <w:rsid w:val="001B2D3A"/>
    <w:rsid w:val="001B2D92"/>
    <w:rsid w:val="001B2E53"/>
    <w:rsid w:val="001B2F16"/>
    <w:rsid w:val="001B34F6"/>
    <w:rsid w:val="001B35CD"/>
    <w:rsid w:val="001B3D84"/>
    <w:rsid w:val="001B3DAE"/>
    <w:rsid w:val="001B43FE"/>
    <w:rsid w:val="001B491D"/>
    <w:rsid w:val="001B4F57"/>
    <w:rsid w:val="001B51C5"/>
    <w:rsid w:val="001B53D1"/>
    <w:rsid w:val="001B569F"/>
    <w:rsid w:val="001B5BC2"/>
    <w:rsid w:val="001B5BE5"/>
    <w:rsid w:val="001B5C15"/>
    <w:rsid w:val="001B5C9F"/>
    <w:rsid w:val="001B6064"/>
    <w:rsid w:val="001B665F"/>
    <w:rsid w:val="001B66BB"/>
    <w:rsid w:val="001B6763"/>
    <w:rsid w:val="001B6B76"/>
    <w:rsid w:val="001B70A2"/>
    <w:rsid w:val="001B70E6"/>
    <w:rsid w:val="001B721A"/>
    <w:rsid w:val="001B7249"/>
    <w:rsid w:val="001B75CB"/>
    <w:rsid w:val="001B7C6A"/>
    <w:rsid w:val="001C0495"/>
    <w:rsid w:val="001C0B37"/>
    <w:rsid w:val="001C0C3E"/>
    <w:rsid w:val="001C0D8A"/>
    <w:rsid w:val="001C1503"/>
    <w:rsid w:val="001C1573"/>
    <w:rsid w:val="001C17B8"/>
    <w:rsid w:val="001C18C1"/>
    <w:rsid w:val="001C18DC"/>
    <w:rsid w:val="001C1B2D"/>
    <w:rsid w:val="001C1F8B"/>
    <w:rsid w:val="001C1FFB"/>
    <w:rsid w:val="001C2701"/>
    <w:rsid w:val="001C280F"/>
    <w:rsid w:val="001C2AC8"/>
    <w:rsid w:val="001C2BA6"/>
    <w:rsid w:val="001C2C5C"/>
    <w:rsid w:val="001C30DF"/>
    <w:rsid w:val="001C3331"/>
    <w:rsid w:val="001C35E7"/>
    <w:rsid w:val="001C3A0D"/>
    <w:rsid w:val="001C3B4E"/>
    <w:rsid w:val="001C3FF2"/>
    <w:rsid w:val="001C4758"/>
    <w:rsid w:val="001C5414"/>
    <w:rsid w:val="001C5B29"/>
    <w:rsid w:val="001C5FD9"/>
    <w:rsid w:val="001C60B3"/>
    <w:rsid w:val="001C61B8"/>
    <w:rsid w:val="001C62EC"/>
    <w:rsid w:val="001C64E8"/>
    <w:rsid w:val="001C6533"/>
    <w:rsid w:val="001C68F2"/>
    <w:rsid w:val="001C724D"/>
    <w:rsid w:val="001D0BE6"/>
    <w:rsid w:val="001D1381"/>
    <w:rsid w:val="001D15F3"/>
    <w:rsid w:val="001D177F"/>
    <w:rsid w:val="001D186E"/>
    <w:rsid w:val="001D1A08"/>
    <w:rsid w:val="001D1C5D"/>
    <w:rsid w:val="001D2280"/>
    <w:rsid w:val="001D28CC"/>
    <w:rsid w:val="001D2D5A"/>
    <w:rsid w:val="001D2E3A"/>
    <w:rsid w:val="001D33D1"/>
    <w:rsid w:val="001D33DB"/>
    <w:rsid w:val="001D3C35"/>
    <w:rsid w:val="001D3CE8"/>
    <w:rsid w:val="001D3FBF"/>
    <w:rsid w:val="001D3FCA"/>
    <w:rsid w:val="001D4082"/>
    <w:rsid w:val="001D408A"/>
    <w:rsid w:val="001D4671"/>
    <w:rsid w:val="001D483D"/>
    <w:rsid w:val="001D4DB5"/>
    <w:rsid w:val="001D50D9"/>
    <w:rsid w:val="001D52BC"/>
    <w:rsid w:val="001D53DA"/>
    <w:rsid w:val="001D5599"/>
    <w:rsid w:val="001D5C53"/>
    <w:rsid w:val="001D5D91"/>
    <w:rsid w:val="001D5DBE"/>
    <w:rsid w:val="001D60DC"/>
    <w:rsid w:val="001D63F2"/>
    <w:rsid w:val="001D6F76"/>
    <w:rsid w:val="001D7656"/>
    <w:rsid w:val="001D7674"/>
    <w:rsid w:val="001E026D"/>
    <w:rsid w:val="001E0C1E"/>
    <w:rsid w:val="001E1E9D"/>
    <w:rsid w:val="001E21CF"/>
    <w:rsid w:val="001E2525"/>
    <w:rsid w:val="001E2A16"/>
    <w:rsid w:val="001E2B26"/>
    <w:rsid w:val="001E2DEB"/>
    <w:rsid w:val="001E2EAE"/>
    <w:rsid w:val="001E348E"/>
    <w:rsid w:val="001E352C"/>
    <w:rsid w:val="001E3D67"/>
    <w:rsid w:val="001E477A"/>
    <w:rsid w:val="001E47D0"/>
    <w:rsid w:val="001E4C9C"/>
    <w:rsid w:val="001E4EF1"/>
    <w:rsid w:val="001E4FC2"/>
    <w:rsid w:val="001E5143"/>
    <w:rsid w:val="001E5A74"/>
    <w:rsid w:val="001E5CCA"/>
    <w:rsid w:val="001E602D"/>
    <w:rsid w:val="001E628A"/>
    <w:rsid w:val="001E6CA3"/>
    <w:rsid w:val="001E6CDF"/>
    <w:rsid w:val="001E6E1B"/>
    <w:rsid w:val="001E71E0"/>
    <w:rsid w:val="001E7262"/>
    <w:rsid w:val="001E782B"/>
    <w:rsid w:val="001E7A2E"/>
    <w:rsid w:val="001F003D"/>
    <w:rsid w:val="001F066D"/>
    <w:rsid w:val="001F0985"/>
    <w:rsid w:val="001F0B38"/>
    <w:rsid w:val="001F0E40"/>
    <w:rsid w:val="001F119D"/>
    <w:rsid w:val="001F1751"/>
    <w:rsid w:val="001F19FF"/>
    <w:rsid w:val="001F1AF5"/>
    <w:rsid w:val="001F1D52"/>
    <w:rsid w:val="001F214A"/>
    <w:rsid w:val="001F254B"/>
    <w:rsid w:val="001F2CE6"/>
    <w:rsid w:val="001F3335"/>
    <w:rsid w:val="001F3E8B"/>
    <w:rsid w:val="001F4057"/>
    <w:rsid w:val="001F45E8"/>
    <w:rsid w:val="001F4DB5"/>
    <w:rsid w:val="001F516A"/>
    <w:rsid w:val="001F5522"/>
    <w:rsid w:val="001F55FB"/>
    <w:rsid w:val="001F5B39"/>
    <w:rsid w:val="001F69B2"/>
    <w:rsid w:val="001F711F"/>
    <w:rsid w:val="001F729B"/>
    <w:rsid w:val="001F74A6"/>
    <w:rsid w:val="002007BF"/>
    <w:rsid w:val="00200CA7"/>
    <w:rsid w:val="00200E73"/>
    <w:rsid w:val="002013A5"/>
    <w:rsid w:val="00201A00"/>
    <w:rsid w:val="002020AC"/>
    <w:rsid w:val="00202143"/>
    <w:rsid w:val="002022FD"/>
    <w:rsid w:val="00202448"/>
    <w:rsid w:val="002026E8"/>
    <w:rsid w:val="0020270A"/>
    <w:rsid w:val="00202848"/>
    <w:rsid w:val="00202984"/>
    <w:rsid w:val="00202A4A"/>
    <w:rsid w:val="00202ED4"/>
    <w:rsid w:val="0020304D"/>
    <w:rsid w:val="00203124"/>
    <w:rsid w:val="002033D8"/>
    <w:rsid w:val="00203D82"/>
    <w:rsid w:val="00203E15"/>
    <w:rsid w:val="002041F0"/>
    <w:rsid w:val="002049EA"/>
    <w:rsid w:val="00204ABA"/>
    <w:rsid w:val="00204C7A"/>
    <w:rsid w:val="0020566E"/>
    <w:rsid w:val="00205854"/>
    <w:rsid w:val="00205B45"/>
    <w:rsid w:val="00205B76"/>
    <w:rsid w:val="00206108"/>
    <w:rsid w:val="0020626D"/>
    <w:rsid w:val="002071D8"/>
    <w:rsid w:val="002072C2"/>
    <w:rsid w:val="002073DE"/>
    <w:rsid w:val="0020742A"/>
    <w:rsid w:val="00207479"/>
    <w:rsid w:val="00207633"/>
    <w:rsid w:val="00207B0F"/>
    <w:rsid w:val="00207E71"/>
    <w:rsid w:val="00210606"/>
    <w:rsid w:val="00210713"/>
    <w:rsid w:val="002109F8"/>
    <w:rsid w:val="00210DCE"/>
    <w:rsid w:val="00211308"/>
    <w:rsid w:val="002114AF"/>
    <w:rsid w:val="0021151F"/>
    <w:rsid w:val="0021159B"/>
    <w:rsid w:val="0021165B"/>
    <w:rsid w:val="00211EE5"/>
    <w:rsid w:val="00211F5D"/>
    <w:rsid w:val="00211FB5"/>
    <w:rsid w:val="00212764"/>
    <w:rsid w:val="00212A53"/>
    <w:rsid w:val="00213165"/>
    <w:rsid w:val="002131FA"/>
    <w:rsid w:val="00213402"/>
    <w:rsid w:val="00213725"/>
    <w:rsid w:val="00213A8B"/>
    <w:rsid w:val="00213B08"/>
    <w:rsid w:val="002141CA"/>
    <w:rsid w:val="0021436C"/>
    <w:rsid w:val="0021446E"/>
    <w:rsid w:val="00214BF6"/>
    <w:rsid w:val="00215320"/>
    <w:rsid w:val="00215DCD"/>
    <w:rsid w:val="00215F8B"/>
    <w:rsid w:val="00215FE8"/>
    <w:rsid w:val="00216027"/>
    <w:rsid w:val="00216451"/>
    <w:rsid w:val="0021646D"/>
    <w:rsid w:val="002165D6"/>
    <w:rsid w:val="0021662D"/>
    <w:rsid w:val="00216A41"/>
    <w:rsid w:val="002171AF"/>
    <w:rsid w:val="002171ED"/>
    <w:rsid w:val="0021730D"/>
    <w:rsid w:val="00217339"/>
    <w:rsid w:val="0021749E"/>
    <w:rsid w:val="002176A6"/>
    <w:rsid w:val="002179A7"/>
    <w:rsid w:val="00217A0A"/>
    <w:rsid w:val="00217AFE"/>
    <w:rsid w:val="00217B3E"/>
    <w:rsid w:val="00217E24"/>
    <w:rsid w:val="00220091"/>
    <w:rsid w:val="00220358"/>
    <w:rsid w:val="002204C7"/>
    <w:rsid w:val="00220505"/>
    <w:rsid w:val="002207BB"/>
    <w:rsid w:val="00221E13"/>
    <w:rsid w:val="00222816"/>
    <w:rsid w:val="00222AAD"/>
    <w:rsid w:val="00222AB6"/>
    <w:rsid w:val="00222BCA"/>
    <w:rsid w:val="00223076"/>
    <w:rsid w:val="002230CC"/>
    <w:rsid w:val="00223287"/>
    <w:rsid w:val="00223627"/>
    <w:rsid w:val="00223E89"/>
    <w:rsid w:val="00224828"/>
    <w:rsid w:val="00225616"/>
    <w:rsid w:val="0022586C"/>
    <w:rsid w:val="00225EDA"/>
    <w:rsid w:val="00226489"/>
    <w:rsid w:val="00226921"/>
    <w:rsid w:val="00227321"/>
    <w:rsid w:val="0022741F"/>
    <w:rsid w:val="00227455"/>
    <w:rsid w:val="0022745B"/>
    <w:rsid w:val="00227986"/>
    <w:rsid w:val="00227B36"/>
    <w:rsid w:val="002305B3"/>
    <w:rsid w:val="00230C76"/>
    <w:rsid w:val="0023147A"/>
    <w:rsid w:val="0023173C"/>
    <w:rsid w:val="00231766"/>
    <w:rsid w:val="0023177F"/>
    <w:rsid w:val="00231F88"/>
    <w:rsid w:val="002321C4"/>
    <w:rsid w:val="00232290"/>
    <w:rsid w:val="00232441"/>
    <w:rsid w:val="002325A4"/>
    <w:rsid w:val="00232652"/>
    <w:rsid w:val="00232A09"/>
    <w:rsid w:val="00232C44"/>
    <w:rsid w:val="00232DB8"/>
    <w:rsid w:val="002331E4"/>
    <w:rsid w:val="00233BAA"/>
    <w:rsid w:val="00233D07"/>
    <w:rsid w:val="0023454E"/>
    <w:rsid w:val="002345A6"/>
    <w:rsid w:val="00234B82"/>
    <w:rsid w:val="00234E95"/>
    <w:rsid w:val="00235BCB"/>
    <w:rsid w:val="00235C91"/>
    <w:rsid w:val="00235FC4"/>
    <w:rsid w:val="002363D8"/>
    <w:rsid w:val="00236413"/>
    <w:rsid w:val="0023646A"/>
    <w:rsid w:val="00236521"/>
    <w:rsid w:val="002365F8"/>
    <w:rsid w:val="0023769B"/>
    <w:rsid w:val="002376A0"/>
    <w:rsid w:val="00240093"/>
    <w:rsid w:val="0024028C"/>
    <w:rsid w:val="00240A81"/>
    <w:rsid w:val="00240C8B"/>
    <w:rsid w:val="00240CB9"/>
    <w:rsid w:val="002416BB"/>
    <w:rsid w:val="00242096"/>
    <w:rsid w:val="0024325C"/>
    <w:rsid w:val="002434CF"/>
    <w:rsid w:val="00243734"/>
    <w:rsid w:val="00243961"/>
    <w:rsid w:val="00243E0F"/>
    <w:rsid w:val="002445C6"/>
    <w:rsid w:val="00244616"/>
    <w:rsid w:val="0024468C"/>
    <w:rsid w:val="00244C11"/>
    <w:rsid w:val="0024547C"/>
    <w:rsid w:val="00245683"/>
    <w:rsid w:val="00245BFC"/>
    <w:rsid w:val="00245DEB"/>
    <w:rsid w:val="00245EEE"/>
    <w:rsid w:val="0024619B"/>
    <w:rsid w:val="0024632F"/>
    <w:rsid w:val="002464C2"/>
    <w:rsid w:val="00246C38"/>
    <w:rsid w:val="00246F9B"/>
    <w:rsid w:val="002472C5"/>
    <w:rsid w:val="00247AF3"/>
    <w:rsid w:val="00247E5D"/>
    <w:rsid w:val="002501FD"/>
    <w:rsid w:val="00250757"/>
    <w:rsid w:val="0025084C"/>
    <w:rsid w:val="00250B52"/>
    <w:rsid w:val="002515B3"/>
    <w:rsid w:val="002515D0"/>
    <w:rsid w:val="0025185C"/>
    <w:rsid w:val="0025198F"/>
    <w:rsid w:val="00251A15"/>
    <w:rsid w:val="00252124"/>
    <w:rsid w:val="00252288"/>
    <w:rsid w:val="00252409"/>
    <w:rsid w:val="0025244C"/>
    <w:rsid w:val="0025245F"/>
    <w:rsid w:val="0025268B"/>
    <w:rsid w:val="002526C4"/>
    <w:rsid w:val="00252D86"/>
    <w:rsid w:val="00253061"/>
    <w:rsid w:val="00253472"/>
    <w:rsid w:val="002535E3"/>
    <w:rsid w:val="00253719"/>
    <w:rsid w:val="00253CC5"/>
    <w:rsid w:val="00253CD0"/>
    <w:rsid w:val="00253D22"/>
    <w:rsid w:val="00253D56"/>
    <w:rsid w:val="00254164"/>
    <w:rsid w:val="00254AF4"/>
    <w:rsid w:val="00254B9D"/>
    <w:rsid w:val="00254CB9"/>
    <w:rsid w:val="002550ED"/>
    <w:rsid w:val="00255191"/>
    <w:rsid w:val="00255226"/>
    <w:rsid w:val="00255375"/>
    <w:rsid w:val="0025574B"/>
    <w:rsid w:val="0025579F"/>
    <w:rsid w:val="00255A03"/>
    <w:rsid w:val="00256116"/>
    <w:rsid w:val="002561FD"/>
    <w:rsid w:val="0025638D"/>
    <w:rsid w:val="00256464"/>
    <w:rsid w:val="00256DE0"/>
    <w:rsid w:val="00257349"/>
    <w:rsid w:val="002575E4"/>
    <w:rsid w:val="00257851"/>
    <w:rsid w:val="00260148"/>
    <w:rsid w:val="00260765"/>
    <w:rsid w:val="00260F6A"/>
    <w:rsid w:val="00261066"/>
    <w:rsid w:val="00261201"/>
    <w:rsid w:val="002619B5"/>
    <w:rsid w:val="00261B79"/>
    <w:rsid w:val="002623F8"/>
    <w:rsid w:val="00262704"/>
    <w:rsid w:val="0026286E"/>
    <w:rsid w:val="00262CE0"/>
    <w:rsid w:val="00262E22"/>
    <w:rsid w:val="00262EA3"/>
    <w:rsid w:val="00263038"/>
    <w:rsid w:val="002632A4"/>
    <w:rsid w:val="00263445"/>
    <w:rsid w:val="002636AE"/>
    <w:rsid w:val="00264058"/>
    <w:rsid w:val="00264241"/>
    <w:rsid w:val="0026503A"/>
    <w:rsid w:val="002651DB"/>
    <w:rsid w:val="0026535C"/>
    <w:rsid w:val="00265F9F"/>
    <w:rsid w:val="002662D1"/>
    <w:rsid w:val="00266F88"/>
    <w:rsid w:val="00267214"/>
    <w:rsid w:val="0026728A"/>
    <w:rsid w:val="0026731E"/>
    <w:rsid w:val="002677A2"/>
    <w:rsid w:val="00267E07"/>
    <w:rsid w:val="00267F18"/>
    <w:rsid w:val="00270217"/>
    <w:rsid w:val="00270305"/>
    <w:rsid w:val="002708B1"/>
    <w:rsid w:val="00270C4A"/>
    <w:rsid w:val="00270C54"/>
    <w:rsid w:val="00270F68"/>
    <w:rsid w:val="002713B9"/>
    <w:rsid w:val="002718E5"/>
    <w:rsid w:val="00271954"/>
    <w:rsid w:val="00271A7A"/>
    <w:rsid w:val="00271B15"/>
    <w:rsid w:val="00271BE0"/>
    <w:rsid w:val="002722D6"/>
    <w:rsid w:val="0027292B"/>
    <w:rsid w:val="00272D02"/>
    <w:rsid w:val="002730A6"/>
    <w:rsid w:val="00273345"/>
    <w:rsid w:val="002742BC"/>
    <w:rsid w:val="0027449F"/>
    <w:rsid w:val="00274679"/>
    <w:rsid w:val="00274DAC"/>
    <w:rsid w:val="0027500A"/>
    <w:rsid w:val="0027515B"/>
    <w:rsid w:val="002751AB"/>
    <w:rsid w:val="00275291"/>
    <w:rsid w:val="00275470"/>
    <w:rsid w:val="00275980"/>
    <w:rsid w:val="00275A3F"/>
    <w:rsid w:val="00275BAB"/>
    <w:rsid w:val="00275C8E"/>
    <w:rsid w:val="00275F1F"/>
    <w:rsid w:val="00276501"/>
    <w:rsid w:val="00276B6F"/>
    <w:rsid w:val="00276CD3"/>
    <w:rsid w:val="00276EDD"/>
    <w:rsid w:val="00277211"/>
    <w:rsid w:val="0027736A"/>
    <w:rsid w:val="00280356"/>
    <w:rsid w:val="00280679"/>
    <w:rsid w:val="0028075A"/>
    <w:rsid w:val="0028095F"/>
    <w:rsid w:val="00280B1D"/>
    <w:rsid w:val="00280BB0"/>
    <w:rsid w:val="00280CA3"/>
    <w:rsid w:val="00280E5C"/>
    <w:rsid w:val="00281238"/>
    <w:rsid w:val="0028139B"/>
    <w:rsid w:val="00281486"/>
    <w:rsid w:val="002817C5"/>
    <w:rsid w:val="002821B0"/>
    <w:rsid w:val="0028241A"/>
    <w:rsid w:val="0028307A"/>
    <w:rsid w:val="002831B5"/>
    <w:rsid w:val="00283404"/>
    <w:rsid w:val="002834A2"/>
    <w:rsid w:val="002834A6"/>
    <w:rsid w:val="00283D41"/>
    <w:rsid w:val="00283DCF"/>
    <w:rsid w:val="00283F3D"/>
    <w:rsid w:val="00284334"/>
    <w:rsid w:val="0028438C"/>
    <w:rsid w:val="002843BC"/>
    <w:rsid w:val="00284444"/>
    <w:rsid w:val="0028447D"/>
    <w:rsid w:val="00284837"/>
    <w:rsid w:val="00284E60"/>
    <w:rsid w:val="0028506F"/>
    <w:rsid w:val="002850E1"/>
    <w:rsid w:val="00285500"/>
    <w:rsid w:val="00285598"/>
    <w:rsid w:val="00285878"/>
    <w:rsid w:val="0028652A"/>
    <w:rsid w:val="00286987"/>
    <w:rsid w:val="0028705D"/>
    <w:rsid w:val="0028731B"/>
    <w:rsid w:val="002900D1"/>
    <w:rsid w:val="00290758"/>
    <w:rsid w:val="00290BAD"/>
    <w:rsid w:val="00290E4E"/>
    <w:rsid w:val="002910D4"/>
    <w:rsid w:val="002916EF"/>
    <w:rsid w:val="002921B6"/>
    <w:rsid w:val="002926CE"/>
    <w:rsid w:val="00292A27"/>
    <w:rsid w:val="002931CF"/>
    <w:rsid w:val="00293738"/>
    <w:rsid w:val="0029396A"/>
    <w:rsid w:val="00293F4C"/>
    <w:rsid w:val="00294267"/>
    <w:rsid w:val="00294BF8"/>
    <w:rsid w:val="00295650"/>
    <w:rsid w:val="002958BB"/>
    <w:rsid w:val="00295904"/>
    <w:rsid w:val="0029594B"/>
    <w:rsid w:val="0029598B"/>
    <w:rsid w:val="00295A08"/>
    <w:rsid w:val="002963A4"/>
    <w:rsid w:val="002963C4"/>
    <w:rsid w:val="00296987"/>
    <w:rsid w:val="00296E5C"/>
    <w:rsid w:val="002977AE"/>
    <w:rsid w:val="00297C99"/>
    <w:rsid w:val="00297D67"/>
    <w:rsid w:val="002A0201"/>
    <w:rsid w:val="002A028F"/>
    <w:rsid w:val="002A0404"/>
    <w:rsid w:val="002A0455"/>
    <w:rsid w:val="002A0B48"/>
    <w:rsid w:val="002A1248"/>
    <w:rsid w:val="002A155C"/>
    <w:rsid w:val="002A17B2"/>
    <w:rsid w:val="002A1871"/>
    <w:rsid w:val="002A1E06"/>
    <w:rsid w:val="002A28C0"/>
    <w:rsid w:val="002A2CB3"/>
    <w:rsid w:val="002A3046"/>
    <w:rsid w:val="002A3667"/>
    <w:rsid w:val="002A3F8B"/>
    <w:rsid w:val="002A4579"/>
    <w:rsid w:val="002A4B24"/>
    <w:rsid w:val="002A4C24"/>
    <w:rsid w:val="002A4D3D"/>
    <w:rsid w:val="002A4F81"/>
    <w:rsid w:val="002A511D"/>
    <w:rsid w:val="002A561E"/>
    <w:rsid w:val="002A5B95"/>
    <w:rsid w:val="002A5C6F"/>
    <w:rsid w:val="002A62EC"/>
    <w:rsid w:val="002A65A2"/>
    <w:rsid w:val="002A6FC5"/>
    <w:rsid w:val="002A727D"/>
    <w:rsid w:val="002A75BD"/>
    <w:rsid w:val="002A7731"/>
    <w:rsid w:val="002A7858"/>
    <w:rsid w:val="002A7931"/>
    <w:rsid w:val="002A7F83"/>
    <w:rsid w:val="002B01A2"/>
    <w:rsid w:val="002B0849"/>
    <w:rsid w:val="002B0BFF"/>
    <w:rsid w:val="002B1386"/>
    <w:rsid w:val="002B16C7"/>
    <w:rsid w:val="002B16DB"/>
    <w:rsid w:val="002B185F"/>
    <w:rsid w:val="002B1A12"/>
    <w:rsid w:val="002B283D"/>
    <w:rsid w:val="002B2AAD"/>
    <w:rsid w:val="002B2AF8"/>
    <w:rsid w:val="002B3222"/>
    <w:rsid w:val="002B3A67"/>
    <w:rsid w:val="002B3DBA"/>
    <w:rsid w:val="002B3F60"/>
    <w:rsid w:val="002B4187"/>
    <w:rsid w:val="002B43D0"/>
    <w:rsid w:val="002B4430"/>
    <w:rsid w:val="002B4954"/>
    <w:rsid w:val="002B4E47"/>
    <w:rsid w:val="002B4FE9"/>
    <w:rsid w:val="002B530F"/>
    <w:rsid w:val="002B53BC"/>
    <w:rsid w:val="002B57B2"/>
    <w:rsid w:val="002B5A2D"/>
    <w:rsid w:val="002B5C19"/>
    <w:rsid w:val="002B7220"/>
    <w:rsid w:val="002B7238"/>
    <w:rsid w:val="002B741F"/>
    <w:rsid w:val="002B7A7D"/>
    <w:rsid w:val="002C0CE4"/>
    <w:rsid w:val="002C11E1"/>
    <w:rsid w:val="002C11F5"/>
    <w:rsid w:val="002C20E6"/>
    <w:rsid w:val="002C25F8"/>
    <w:rsid w:val="002C2EF1"/>
    <w:rsid w:val="002C32CF"/>
    <w:rsid w:val="002C3520"/>
    <w:rsid w:val="002C36F3"/>
    <w:rsid w:val="002C3A80"/>
    <w:rsid w:val="002C3D83"/>
    <w:rsid w:val="002C446F"/>
    <w:rsid w:val="002C4AB3"/>
    <w:rsid w:val="002C4BCE"/>
    <w:rsid w:val="002C4DA6"/>
    <w:rsid w:val="002C5444"/>
    <w:rsid w:val="002C5574"/>
    <w:rsid w:val="002C575F"/>
    <w:rsid w:val="002C58F7"/>
    <w:rsid w:val="002C63FA"/>
    <w:rsid w:val="002C67B9"/>
    <w:rsid w:val="002C6B73"/>
    <w:rsid w:val="002C6CD6"/>
    <w:rsid w:val="002C70A0"/>
    <w:rsid w:val="002C7307"/>
    <w:rsid w:val="002C77BC"/>
    <w:rsid w:val="002D00A0"/>
    <w:rsid w:val="002D123D"/>
    <w:rsid w:val="002D1264"/>
    <w:rsid w:val="002D1394"/>
    <w:rsid w:val="002D1605"/>
    <w:rsid w:val="002D162B"/>
    <w:rsid w:val="002D1BA5"/>
    <w:rsid w:val="002D1E39"/>
    <w:rsid w:val="002D1EA7"/>
    <w:rsid w:val="002D24BC"/>
    <w:rsid w:val="002D2792"/>
    <w:rsid w:val="002D2B31"/>
    <w:rsid w:val="002D2C8D"/>
    <w:rsid w:val="002D30CD"/>
    <w:rsid w:val="002D329A"/>
    <w:rsid w:val="002D3D7B"/>
    <w:rsid w:val="002D43C2"/>
    <w:rsid w:val="002D46B0"/>
    <w:rsid w:val="002D46F7"/>
    <w:rsid w:val="002D4828"/>
    <w:rsid w:val="002D483B"/>
    <w:rsid w:val="002D4C76"/>
    <w:rsid w:val="002D4E2A"/>
    <w:rsid w:val="002D54E7"/>
    <w:rsid w:val="002D5F29"/>
    <w:rsid w:val="002D61E7"/>
    <w:rsid w:val="002D628D"/>
    <w:rsid w:val="002D6ECD"/>
    <w:rsid w:val="002D7510"/>
    <w:rsid w:val="002D7736"/>
    <w:rsid w:val="002D7745"/>
    <w:rsid w:val="002D7C43"/>
    <w:rsid w:val="002D7CEB"/>
    <w:rsid w:val="002E0720"/>
    <w:rsid w:val="002E07C7"/>
    <w:rsid w:val="002E1111"/>
    <w:rsid w:val="002E15FA"/>
    <w:rsid w:val="002E1833"/>
    <w:rsid w:val="002E1B41"/>
    <w:rsid w:val="002E1C9F"/>
    <w:rsid w:val="002E1ECD"/>
    <w:rsid w:val="002E24DD"/>
    <w:rsid w:val="002E2D70"/>
    <w:rsid w:val="002E2FCF"/>
    <w:rsid w:val="002E33E9"/>
    <w:rsid w:val="002E35B7"/>
    <w:rsid w:val="002E4298"/>
    <w:rsid w:val="002E4DD0"/>
    <w:rsid w:val="002E5387"/>
    <w:rsid w:val="002E550C"/>
    <w:rsid w:val="002E5D8A"/>
    <w:rsid w:val="002E5E25"/>
    <w:rsid w:val="002E5FB1"/>
    <w:rsid w:val="002E6801"/>
    <w:rsid w:val="002E6B55"/>
    <w:rsid w:val="002E6F10"/>
    <w:rsid w:val="002E7572"/>
    <w:rsid w:val="002E7770"/>
    <w:rsid w:val="002E7D48"/>
    <w:rsid w:val="002E7EF4"/>
    <w:rsid w:val="002F08D6"/>
    <w:rsid w:val="002F0D46"/>
    <w:rsid w:val="002F1427"/>
    <w:rsid w:val="002F1510"/>
    <w:rsid w:val="002F158B"/>
    <w:rsid w:val="002F1642"/>
    <w:rsid w:val="002F19E9"/>
    <w:rsid w:val="002F2502"/>
    <w:rsid w:val="002F2A73"/>
    <w:rsid w:val="002F4A18"/>
    <w:rsid w:val="002F4A24"/>
    <w:rsid w:val="002F530D"/>
    <w:rsid w:val="002F5694"/>
    <w:rsid w:val="002F5A42"/>
    <w:rsid w:val="002F5BAC"/>
    <w:rsid w:val="002F62F3"/>
    <w:rsid w:val="002F6CBE"/>
    <w:rsid w:val="002F6FC6"/>
    <w:rsid w:val="002F77C4"/>
    <w:rsid w:val="002F7817"/>
    <w:rsid w:val="002F7CCB"/>
    <w:rsid w:val="003005EF"/>
    <w:rsid w:val="00300839"/>
    <w:rsid w:val="003009D1"/>
    <w:rsid w:val="00300B95"/>
    <w:rsid w:val="003010CD"/>
    <w:rsid w:val="0030113F"/>
    <w:rsid w:val="0030148F"/>
    <w:rsid w:val="00301685"/>
    <w:rsid w:val="0030192C"/>
    <w:rsid w:val="00301C1C"/>
    <w:rsid w:val="00301D84"/>
    <w:rsid w:val="00301E3C"/>
    <w:rsid w:val="00302214"/>
    <w:rsid w:val="00302774"/>
    <w:rsid w:val="00303396"/>
    <w:rsid w:val="003033CE"/>
    <w:rsid w:val="00303DF8"/>
    <w:rsid w:val="00303EA7"/>
    <w:rsid w:val="00304712"/>
    <w:rsid w:val="0030510A"/>
    <w:rsid w:val="003051BD"/>
    <w:rsid w:val="0030582C"/>
    <w:rsid w:val="003064F1"/>
    <w:rsid w:val="003065C3"/>
    <w:rsid w:val="003067BA"/>
    <w:rsid w:val="00306BB7"/>
    <w:rsid w:val="00306FFF"/>
    <w:rsid w:val="00307457"/>
    <w:rsid w:val="00307913"/>
    <w:rsid w:val="003100A1"/>
    <w:rsid w:val="0031016C"/>
    <w:rsid w:val="00310221"/>
    <w:rsid w:val="00310730"/>
    <w:rsid w:val="003107A4"/>
    <w:rsid w:val="003107E5"/>
    <w:rsid w:val="003107FB"/>
    <w:rsid w:val="00310CFC"/>
    <w:rsid w:val="003110FC"/>
    <w:rsid w:val="00311FC2"/>
    <w:rsid w:val="003120C8"/>
    <w:rsid w:val="0031228D"/>
    <w:rsid w:val="00312949"/>
    <w:rsid w:val="003129FF"/>
    <w:rsid w:val="00313072"/>
    <w:rsid w:val="00313287"/>
    <w:rsid w:val="00314044"/>
    <w:rsid w:val="0031434A"/>
    <w:rsid w:val="003143E2"/>
    <w:rsid w:val="00315241"/>
    <w:rsid w:val="00315307"/>
    <w:rsid w:val="00315358"/>
    <w:rsid w:val="0031567B"/>
    <w:rsid w:val="00315909"/>
    <w:rsid w:val="00315D98"/>
    <w:rsid w:val="00315E03"/>
    <w:rsid w:val="00315E24"/>
    <w:rsid w:val="00315EC8"/>
    <w:rsid w:val="00315ECD"/>
    <w:rsid w:val="003162C1"/>
    <w:rsid w:val="0031636C"/>
    <w:rsid w:val="00316732"/>
    <w:rsid w:val="00316A4F"/>
    <w:rsid w:val="00316C30"/>
    <w:rsid w:val="00316C6D"/>
    <w:rsid w:val="00317D79"/>
    <w:rsid w:val="00317E3B"/>
    <w:rsid w:val="003201CA"/>
    <w:rsid w:val="003211B2"/>
    <w:rsid w:val="003214CE"/>
    <w:rsid w:val="003215CA"/>
    <w:rsid w:val="003217BF"/>
    <w:rsid w:val="00321EFF"/>
    <w:rsid w:val="00321FBA"/>
    <w:rsid w:val="0032238F"/>
    <w:rsid w:val="00322394"/>
    <w:rsid w:val="00322E8A"/>
    <w:rsid w:val="003230DB"/>
    <w:rsid w:val="003231BB"/>
    <w:rsid w:val="00323852"/>
    <w:rsid w:val="00323960"/>
    <w:rsid w:val="00323BCD"/>
    <w:rsid w:val="00323C54"/>
    <w:rsid w:val="003246F4"/>
    <w:rsid w:val="00324A06"/>
    <w:rsid w:val="003253B2"/>
    <w:rsid w:val="00326040"/>
    <w:rsid w:val="003260CB"/>
    <w:rsid w:val="003261A2"/>
    <w:rsid w:val="0032640B"/>
    <w:rsid w:val="00326C6F"/>
    <w:rsid w:val="00326C82"/>
    <w:rsid w:val="00326EE5"/>
    <w:rsid w:val="00327008"/>
    <w:rsid w:val="00327390"/>
    <w:rsid w:val="00327642"/>
    <w:rsid w:val="00327C62"/>
    <w:rsid w:val="003301DB"/>
    <w:rsid w:val="003303C9"/>
    <w:rsid w:val="00330C2E"/>
    <w:rsid w:val="00331355"/>
    <w:rsid w:val="003313F5"/>
    <w:rsid w:val="003315CF"/>
    <w:rsid w:val="00331C72"/>
    <w:rsid w:val="00331D8F"/>
    <w:rsid w:val="00332018"/>
    <w:rsid w:val="00332252"/>
    <w:rsid w:val="003328B5"/>
    <w:rsid w:val="00333612"/>
    <w:rsid w:val="00333740"/>
    <w:rsid w:val="00333795"/>
    <w:rsid w:val="00333EC6"/>
    <w:rsid w:val="00334030"/>
    <w:rsid w:val="0033415E"/>
    <w:rsid w:val="003348EF"/>
    <w:rsid w:val="00334B66"/>
    <w:rsid w:val="00335463"/>
    <w:rsid w:val="00335CF2"/>
    <w:rsid w:val="00335F27"/>
    <w:rsid w:val="003369AA"/>
    <w:rsid w:val="0033730C"/>
    <w:rsid w:val="00337316"/>
    <w:rsid w:val="00337446"/>
    <w:rsid w:val="00337643"/>
    <w:rsid w:val="00337902"/>
    <w:rsid w:val="0034026A"/>
    <w:rsid w:val="00340701"/>
    <w:rsid w:val="00340A06"/>
    <w:rsid w:val="00340B30"/>
    <w:rsid w:val="00340B4A"/>
    <w:rsid w:val="00341463"/>
    <w:rsid w:val="003415BB"/>
    <w:rsid w:val="003416F1"/>
    <w:rsid w:val="00341B34"/>
    <w:rsid w:val="00341F17"/>
    <w:rsid w:val="00342742"/>
    <w:rsid w:val="003428F2"/>
    <w:rsid w:val="00343047"/>
    <w:rsid w:val="003430B8"/>
    <w:rsid w:val="003436C7"/>
    <w:rsid w:val="00343978"/>
    <w:rsid w:val="00343B92"/>
    <w:rsid w:val="00343C06"/>
    <w:rsid w:val="00343EE8"/>
    <w:rsid w:val="00344296"/>
    <w:rsid w:val="003446DD"/>
    <w:rsid w:val="00344D5F"/>
    <w:rsid w:val="00344E54"/>
    <w:rsid w:val="003453DB"/>
    <w:rsid w:val="00345478"/>
    <w:rsid w:val="00345650"/>
    <w:rsid w:val="00345909"/>
    <w:rsid w:val="0034596D"/>
    <w:rsid w:val="003460AC"/>
    <w:rsid w:val="00346268"/>
    <w:rsid w:val="0034652A"/>
    <w:rsid w:val="003466DB"/>
    <w:rsid w:val="003468FB"/>
    <w:rsid w:val="00346D6F"/>
    <w:rsid w:val="00346EBE"/>
    <w:rsid w:val="0034715E"/>
    <w:rsid w:val="0034737A"/>
    <w:rsid w:val="00347BAF"/>
    <w:rsid w:val="00347F1A"/>
    <w:rsid w:val="00350082"/>
    <w:rsid w:val="0035011C"/>
    <w:rsid w:val="003504C6"/>
    <w:rsid w:val="0035060F"/>
    <w:rsid w:val="0035063F"/>
    <w:rsid w:val="0035094A"/>
    <w:rsid w:val="00350C57"/>
    <w:rsid w:val="00350C81"/>
    <w:rsid w:val="00350F13"/>
    <w:rsid w:val="00351237"/>
    <w:rsid w:val="003512EB"/>
    <w:rsid w:val="003513C6"/>
    <w:rsid w:val="00351453"/>
    <w:rsid w:val="00351A20"/>
    <w:rsid w:val="00351C88"/>
    <w:rsid w:val="00351EDD"/>
    <w:rsid w:val="00351F35"/>
    <w:rsid w:val="00351FD6"/>
    <w:rsid w:val="00352801"/>
    <w:rsid w:val="00352A8B"/>
    <w:rsid w:val="00352AA3"/>
    <w:rsid w:val="00352AF3"/>
    <w:rsid w:val="00352CD0"/>
    <w:rsid w:val="00353631"/>
    <w:rsid w:val="003539FC"/>
    <w:rsid w:val="00353C64"/>
    <w:rsid w:val="00354034"/>
    <w:rsid w:val="00354260"/>
    <w:rsid w:val="003543E4"/>
    <w:rsid w:val="00354B61"/>
    <w:rsid w:val="00354F73"/>
    <w:rsid w:val="003551D7"/>
    <w:rsid w:val="00355418"/>
    <w:rsid w:val="00355660"/>
    <w:rsid w:val="003558E7"/>
    <w:rsid w:val="00355AD4"/>
    <w:rsid w:val="003561F7"/>
    <w:rsid w:val="003566FE"/>
    <w:rsid w:val="003568D7"/>
    <w:rsid w:val="00356BF3"/>
    <w:rsid w:val="00356C99"/>
    <w:rsid w:val="00356D7C"/>
    <w:rsid w:val="00356F9D"/>
    <w:rsid w:val="00357056"/>
    <w:rsid w:val="0035773D"/>
    <w:rsid w:val="003578A4"/>
    <w:rsid w:val="00357C35"/>
    <w:rsid w:val="00360042"/>
    <w:rsid w:val="00360175"/>
    <w:rsid w:val="003601EC"/>
    <w:rsid w:val="003606D1"/>
    <w:rsid w:val="0036084B"/>
    <w:rsid w:val="00360EEE"/>
    <w:rsid w:val="003611B9"/>
    <w:rsid w:val="00361634"/>
    <w:rsid w:val="00361679"/>
    <w:rsid w:val="00361A67"/>
    <w:rsid w:val="00361C7B"/>
    <w:rsid w:val="00361F7F"/>
    <w:rsid w:val="003627EA"/>
    <w:rsid w:val="00362C27"/>
    <w:rsid w:val="00362E78"/>
    <w:rsid w:val="00363398"/>
    <w:rsid w:val="00363399"/>
    <w:rsid w:val="00363F4D"/>
    <w:rsid w:val="003645F5"/>
    <w:rsid w:val="00364A5F"/>
    <w:rsid w:val="00364BC8"/>
    <w:rsid w:val="00365597"/>
    <w:rsid w:val="00365B72"/>
    <w:rsid w:val="00365CD5"/>
    <w:rsid w:val="0036655A"/>
    <w:rsid w:val="00366BB7"/>
    <w:rsid w:val="003670B5"/>
    <w:rsid w:val="00367126"/>
    <w:rsid w:val="0036726D"/>
    <w:rsid w:val="003675BC"/>
    <w:rsid w:val="00367EC9"/>
    <w:rsid w:val="00370205"/>
    <w:rsid w:val="0037025E"/>
    <w:rsid w:val="0037074F"/>
    <w:rsid w:val="003708BF"/>
    <w:rsid w:val="003709AC"/>
    <w:rsid w:val="00370B5A"/>
    <w:rsid w:val="003711CA"/>
    <w:rsid w:val="00371414"/>
    <w:rsid w:val="003719B9"/>
    <w:rsid w:val="00371B41"/>
    <w:rsid w:val="00371E65"/>
    <w:rsid w:val="00372083"/>
    <w:rsid w:val="00372464"/>
    <w:rsid w:val="003724E6"/>
    <w:rsid w:val="0037281F"/>
    <w:rsid w:val="00373E64"/>
    <w:rsid w:val="0037415C"/>
    <w:rsid w:val="00374355"/>
    <w:rsid w:val="003745D0"/>
    <w:rsid w:val="003748BA"/>
    <w:rsid w:val="00374997"/>
    <w:rsid w:val="003749FA"/>
    <w:rsid w:val="00374A78"/>
    <w:rsid w:val="003750D6"/>
    <w:rsid w:val="003753E7"/>
    <w:rsid w:val="00375798"/>
    <w:rsid w:val="0037583F"/>
    <w:rsid w:val="00375D48"/>
    <w:rsid w:val="00375E52"/>
    <w:rsid w:val="003767EB"/>
    <w:rsid w:val="0037734C"/>
    <w:rsid w:val="00377800"/>
    <w:rsid w:val="00377972"/>
    <w:rsid w:val="00377DEC"/>
    <w:rsid w:val="00377E6C"/>
    <w:rsid w:val="00380135"/>
    <w:rsid w:val="00380223"/>
    <w:rsid w:val="003802F8"/>
    <w:rsid w:val="0038049C"/>
    <w:rsid w:val="0038076B"/>
    <w:rsid w:val="00380E32"/>
    <w:rsid w:val="00381135"/>
    <w:rsid w:val="00381254"/>
    <w:rsid w:val="00381C15"/>
    <w:rsid w:val="00382186"/>
    <w:rsid w:val="0038233D"/>
    <w:rsid w:val="00382D0A"/>
    <w:rsid w:val="00383882"/>
    <w:rsid w:val="00383CAB"/>
    <w:rsid w:val="003840DA"/>
    <w:rsid w:val="0038436D"/>
    <w:rsid w:val="003852A0"/>
    <w:rsid w:val="00385DE9"/>
    <w:rsid w:val="003865A4"/>
    <w:rsid w:val="00386634"/>
    <w:rsid w:val="00386E07"/>
    <w:rsid w:val="0038743B"/>
    <w:rsid w:val="00387534"/>
    <w:rsid w:val="00387701"/>
    <w:rsid w:val="003878E4"/>
    <w:rsid w:val="00387E66"/>
    <w:rsid w:val="00387EF9"/>
    <w:rsid w:val="00387FD6"/>
    <w:rsid w:val="003904CB"/>
    <w:rsid w:val="00390B91"/>
    <w:rsid w:val="00390DF4"/>
    <w:rsid w:val="0039116F"/>
    <w:rsid w:val="003912AE"/>
    <w:rsid w:val="003915DB"/>
    <w:rsid w:val="003917EB"/>
    <w:rsid w:val="00391923"/>
    <w:rsid w:val="00391CAF"/>
    <w:rsid w:val="00391F3F"/>
    <w:rsid w:val="00392016"/>
    <w:rsid w:val="0039213B"/>
    <w:rsid w:val="00392498"/>
    <w:rsid w:val="0039294C"/>
    <w:rsid w:val="00392DAD"/>
    <w:rsid w:val="00393086"/>
    <w:rsid w:val="00393641"/>
    <w:rsid w:val="00393CB2"/>
    <w:rsid w:val="00393F1B"/>
    <w:rsid w:val="00394171"/>
    <w:rsid w:val="0039489E"/>
    <w:rsid w:val="00394FD1"/>
    <w:rsid w:val="0039555E"/>
    <w:rsid w:val="0039571F"/>
    <w:rsid w:val="00395D22"/>
    <w:rsid w:val="00396AFD"/>
    <w:rsid w:val="00396BEA"/>
    <w:rsid w:val="00396C31"/>
    <w:rsid w:val="00396C6E"/>
    <w:rsid w:val="00396ED5"/>
    <w:rsid w:val="003979E7"/>
    <w:rsid w:val="003A02B0"/>
    <w:rsid w:val="003A0A66"/>
    <w:rsid w:val="003A0A77"/>
    <w:rsid w:val="003A18CE"/>
    <w:rsid w:val="003A1C70"/>
    <w:rsid w:val="003A1FF0"/>
    <w:rsid w:val="003A313C"/>
    <w:rsid w:val="003A31EB"/>
    <w:rsid w:val="003A34B0"/>
    <w:rsid w:val="003A363E"/>
    <w:rsid w:val="003A38B3"/>
    <w:rsid w:val="003A3ED0"/>
    <w:rsid w:val="003A4181"/>
    <w:rsid w:val="003A41B0"/>
    <w:rsid w:val="003A45F5"/>
    <w:rsid w:val="003A4B38"/>
    <w:rsid w:val="003A4BFE"/>
    <w:rsid w:val="003A5296"/>
    <w:rsid w:val="003A53EB"/>
    <w:rsid w:val="003A5573"/>
    <w:rsid w:val="003A5827"/>
    <w:rsid w:val="003A6037"/>
    <w:rsid w:val="003A64BD"/>
    <w:rsid w:val="003A75D0"/>
    <w:rsid w:val="003A778A"/>
    <w:rsid w:val="003B04FD"/>
    <w:rsid w:val="003B0579"/>
    <w:rsid w:val="003B0E0B"/>
    <w:rsid w:val="003B10BE"/>
    <w:rsid w:val="003B1158"/>
    <w:rsid w:val="003B12CB"/>
    <w:rsid w:val="003B1329"/>
    <w:rsid w:val="003B1A47"/>
    <w:rsid w:val="003B1BB1"/>
    <w:rsid w:val="003B20E6"/>
    <w:rsid w:val="003B250B"/>
    <w:rsid w:val="003B266B"/>
    <w:rsid w:val="003B28EA"/>
    <w:rsid w:val="003B291F"/>
    <w:rsid w:val="003B2CDC"/>
    <w:rsid w:val="003B2FD3"/>
    <w:rsid w:val="003B30C8"/>
    <w:rsid w:val="003B3381"/>
    <w:rsid w:val="003B3857"/>
    <w:rsid w:val="003B388F"/>
    <w:rsid w:val="003B3BA2"/>
    <w:rsid w:val="003B4C34"/>
    <w:rsid w:val="003B4CED"/>
    <w:rsid w:val="003B4D45"/>
    <w:rsid w:val="003B4F6C"/>
    <w:rsid w:val="003B5298"/>
    <w:rsid w:val="003B5B62"/>
    <w:rsid w:val="003B5C21"/>
    <w:rsid w:val="003B5F6D"/>
    <w:rsid w:val="003B71A3"/>
    <w:rsid w:val="003B77AA"/>
    <w:rsid w:val="003B791A"/>
    <w:rsid w:val="003B7D10"/>
    <w:rsid w:val="003B7F2C"/>
    <w:rsid w:val="003C005B"/>
    <w:rsid w:val="003C063C"/>
    <w:rsid w:val="003C0CD4"/>
    <w:rsid w:val="003C0D78"/>
    <w:rsid w:val="003C1177"/>
    <w:rsid w:val="003C1481"/>
    <w:rsid w:val="003C19E8"/>
    <w:rsid w:val="003C1A8E"/>
    <w:rsid w:val="003C1BC1"/>
    <w:rsid w:val="003C1F91"/>
    <w:rsid w:val="003C23C5"/>
    <w:rsid w:val="003C2A01"/>
    <w:rsid w:val="003C2BCF"/>
    <w:rsid w:val="003C2D9B"/>
    <w:rsid w:val="003C2DE5"/>
    <w:rsid w:val="003C365A"/>
    <w:rsid w:val="003C36E0"/>
    <w:rsid w:val="003C3BB4"/>
    <w:rsid w:val="003C4708"/>
    <w:rsid w:val="003C488E"/>
    <w:rsid w:val="003C51D7"/>
    <w:rsid w:val="003C528F"/>
    <w:rsid w:val="003C52F8"/>
    <w:rsid w:val="003C5742"/>
    <w:rsid w:val="003C5917"/>
    <w:rsid w:val="003C5B60"/>
    <w:rsid w:val="003C5C98"/>
    <w:rsid w:val="003C5D4C"/>
    <w:rsid w:val="003C5EB1"/>
    <w:rsid w:val="003C650E"/>
    <w:rsid w:val="003C6664"/>
    <w:rsid w:val="003C6E80"/>
    <w:rsid w:val="003C703D"/>
    <w:rsid w:val="003C70B7"/>
    <w:rsid w:val="003C7DC6"/>
    <w:rsid w:val="003D0231"/>
    <w:rsid w:val="003D0EC7"/>
    <w:rsid w:val="003D11A5"/>
    <w:rsid w:val="003D13D0"/>
    <w:rsid w:val="003D14A6"/>
    <w:rsid w:val="003D2192"/>
    <w:rsid w:val="003D255C"/>
    <w:rsid w:val="003D306E"/>
    <w:rsid w:val="003D33F4"/>
    <w:rsid w:val="003D347F"/>
    <w:rsid w:val="003D34B6"/>
    <w:rsid w:val="003D36D3"/>
    <w:rsid w:val="003D3761"/>
    <w:rsid w:val="003D38FB"/>
    <w:rsid w:val="003D3A57"/>
    <w:rsid w:val="003D4010"/>
    <w:rsid w:val="003D45A9"/>
    <w:rsid w:val="003D4624"/>
    <w:rsid w:val="003D53DA"/>
    <w:rsid w:val="003D5A28"/>
    <w:rsid w:val="003D60E4"/>
    <w:rsid w:val="003D64DF"/>
    <w:rsid w:val="003D65E2"/>
    <w:rsid w:val="003D65E9"/>
    <w:rsid w:val="003D7CC4"/>
    <w:rsid w:val="003D7F43"/>
    <w:rsid w:val="003E0586"/>
    <w:rsid w:val="003E1059"/>
    <w:rsid w:val="003E1741"/>
    <w:rsid w:val="003E1F58"/>
    <w:rsid w:val="003E2370"/>
    <w:rsid w:val="003E2392"/>
    <w:rsid w:val="003E2931"/>
    <w:rsid w:val="003E2C59"/>
    <w:rsid w:val="003E2F9E"/>
    <w:rsid w:val="003E3396"/>
    <w:rsid w:val="003E36B8"/>
    <w:rsid w:val="003E3753"/>
    <w:rsid w:val="003E40E0"/>
    <w:rsid w:val="003E411B"/>
    <w:rsid w:val="003E43F9"/>
    <w:rsid w:val="003E45F3"/>
    <w:rsid w:val="003E4EDC"/>
    <w:rsid w:val="003E51CD"/>
    <w:rsid w:val="003E52CB"/>
    <w:rsid w:val="003E53D0"/>
    <w:rsid w:val="003E587E"/>
    <w:rsid w:val="003E5B73"/>
    <w:rsid w:val="003E5F5A"/>
    <w:rsid w:val="003E632E"/>
    <w:rsid w:val="003E63E0"/>
    <w:rsid w:val="003E6BEC"/>
    <w:rsid w:val="003E6DAC"/>
    <w:rsid w:val="003E705B"/>
    <w:rsid w:val="003F0225"/>
    <w:rsid w:val="003F055F"/>
    <w:rsid w:val="003F06E3"/>
    <w:rsid w:val="003F08DB"/>
    <w:rsid w:val="003F0CDA"/>
    <w:rsid w:val="003F0DDE"/>
    <w:rsid w:val="003F0F96"/>
    <w:rsid w:val="003F1055"/>
    <w:rsid w:val="003F187C"/>
    <w:rsid w:val="003F1EA6"/>
    <w:rsid w:val="003F1F1F"/>
    <w:rsid w:val="003F217B"/>
    <w:rsid w:val="003F25F0"/>
    <w:rsid w:val="003F2A7A"/>
    <w:rsid w:val="003F2A9D"/>
    <w:rsid w:val="003F2ABE"/>
    <w:rsid w:val="003F2C5E"/>
    <w:rsid w:val="003F2DE4"/>
    <w:rsid w:val="003F339A"/>
    <w:rsid w:val="003F3D7F"/>
    <w:rsid w:val="003F4C68"/>
    <w:rsid w:val="003F542B"/>
    <w:rsid w:val="003F5A45"/>
    <w:rsid w:val="003F5ABA"/>
    <w:rsid w:val="003F5B74"/>
    <w:rsid w:val="003F60C3"/>
    <w:rsid w:val="003F60E8"/>
    <w:rsid w:val="003F613B"/>
    <w:rsid w:val="003F6463"/>
    <w:rsid w:val="003F64BF"/>
    <w:rsid w:val="003F6D12"/>
    <w:rsid w:val="003F725C"/>
    <w:rsid w:val="003F77A8"/>
    <w:rsid w:val="003F77AF"/>
    <w:rsid w:val="003F77EC"/>
    <w:rsid w:val="003F793C"/>
    <w:rsid w:val="003F7CD4"/>
    <w:rsid w:val="003F7D9E"/>
    <w:rsid w:val="003F7DF3"/>
    <w:rsid w:val="003F7EEC"/>
    <w:rsid w:val="003F7F78"/>
    <w:rsid w:val="00400477"/>
    <w:rsid w:val="00400B9F"/>
    <w:rsid w:val="00400F80"/>
    <w:rsid w:val="00401740"/>
    <w:rsid w:val="0040190D"/>
    <w:rsid w:val="00401E3F"/>
    <w:rsid w:val="004024A8"/>
    <w:rsid w:val="00402516"/>
    <w:rsid w:val="00402528"/>
    <w:rsid w:val="00402603"/>
    <w:rsid w:val="00402E29"/>
    <w:rsid w:val="004031E5"/>
    <w:rsid w:val="00403479"/>
    <w:rsid w:val="0040357B"/>
    <w:rsid w:val="0040374B"/>
    <w:rsid w:val="00403B0C"/>
    <w:rsid w:val="00403B99"/>
    <w:rsid w:val="00404022"/>
    <w:rsid w:val="00404654"/>
    <w:rsid w:val="00404764"/>
    <w:rsid w:val="004047A4"/>
    <w:rsid w:val="0040490A"/>
    <w:rsid w:val="00405149"/>
    <w:rsid w:val="00405436"/>
    <w:rsid w:val="00405508"/>
    <w:rsid w:val="00405753"/>
    <w:rsid w:val="0040591A"/>
    <w:rsid w:val="00405C4A"/>
    <w:rsid w:val="00405D3B"/>
    <w:rsid w:val="00406F37"/>
    <w:rsid w:val="00406FD5"/>
    <w:rsid w:val="00407197"/>
    <w:rsid w:val="0040748C"/>
    <w:rsid w:val="004076AF"/>
    <w:rsid w:val="00407750"/>
    <w:rsid w:val="00407A0C"/>
    <w:rsid w:val="00407A29"/>
    <w:rsid w:val="00407A9E"/>
    <w:rsid w:val="00407ECA"/>
    <w:rsid w:val="0041012B"/>
    <w:rsid w:val="004102D9"/>
    <w:rsid w:val="004103EE"/>
    <w:rsid w:val="004103F4"/>
    <w:rsid w:val="00410642"/>
    <w:rsid w:val="0041091A"/>
    <w:rsid w:val="004109DC"/>
    <w:rsid w:val="00410DCD"/>
    <w:rsid w:val="00411939"/>
    <w:rsid w:val="00412343"/>
    <w:rsid w:val="0041292A"/>
    <w:rsid w:val="00412E87"/>
    <w:rsid w:val="00413235"/>
    <w:rsid w:val="00413429"/>
    <w:rsid w:val="00414514"/>
    <w:rsid w:val="00414581"/>
    <w:rsid w:val="00414583"/>
    <w:rsid w:val="00414671"/>
    <w:rsid w:val="004149BC"/>
    <w:rsid w:val="00414B34"/>
    <w:rsid w:val="00414B63"/>
    <w:rsid w:val="00414C85"/>
    <w:rsid w:val="00415166"/>
    <w:rsid w:val="00415329"/>
    <w:rsid w:val="004154AD"/>
    <w:rsid w:val="004156C2"/>
    <w:rsid w:val="00415E34"/>
    <w:rsid w:val="00415E5E"/>
    <w:rsid w:val="004165A6"/>
    <w:rsid w:val="004172F3"/>
    <w:rsid w:val="00417579"/>
    <w:rsid w:val="00417B2D"/>
    <w:rsid w:val="00417F50"/>
    <w:rsid w:val="0042015D"/>
    <w:rsid w:val="0042025F"/>
    <w:rsid w:val="004205E3"/>
    <w:rsid w:val="00420EF9"/>
    <w:rsid w:val="00421339"/>
    <w:rsid w:val="004214D7"/>
    <w:rsid w:val="004217A5"/>
    <w:rsid w:val="0042195C"/>
    <w:rsid w:val="00422280"/>
    <w:rsid w:val="00422415"/>
    <w:rsid w:val="0042255D"/>
    <w:rsid w:val="004226AB"/>
    <w:rsid w:val="004226FB"/>
    <w:rsid w:val="00422A5F"/>
    <w:rsid w:val="00423226"/>
    <w:rsid w:val="00423289"/>
    <w:rsid w:val="004240D1"/>
    <w:rsid w:val="004242D3"/>
    <w:rsid w:val="00424B80"/>
    <w:rsid w:val="00424DC9"/>
    <w:rsid w:val="004251AB"/>
    <w:rsid w:val="00425241"/>
    <w:rsid w:val="00425262"/>
    <w:rsid w:val="00425648"/>
    <w:rsid w:val="00425C8F"/>
    <w:rsid w:val="00425E66"/>
    <w:rsid w:val="004262BC"/>
    <w:rsid w:val="0042671E"/>
    <w:rsid w:val="0042676A"/>
    <w:rsid w:val="004267E2"/>
    <w:rsid w:val="00427310"/>
    <w:rsid w:val="0042740B"/>
    <w:rsid w:val="00427D40"/>
    <w:rsid w:val="0043021E"/>
    <w:rsid w:val="004305DE"/>
    <w:rsid w:val="0043128A"/>
    <w:rsid w:val="004312E6"/>
    <w:rsid w:val="004314FC"/>
    <w:rsid w:val="00431772"/>
    <w:rsid w:val="00432B73"/>
    <w:rsid w:val="00432EB1"/>
    <w:rsid w:val="0043391F"/>
    <w:rsid w:val="00433B1C"/>
    <w:rsid w:val="00433C42"/>
    <w:rsid w:val="00434713"/>
    <w:rsid w:val="00434B33"/>
    <w:rsid w:val="00434D77"/>
    <w:rsid w:val="00434D93"/>
    <w:rsid w:val="00434DEC"/>
    <w:rsid w:val="00434DED"/>
    <w:rsid w:val="00435505"/>
    <w:rsid w:val="0043579D"/>
    <w:rsid w:val="00435B67"/>
    <w:rsid w:val="00435C0B"/>
    <w:rsid w:val="00435F83"/>
    <w:rsid w:val="00435FDA"/>
    <w:rsid w:val="004362C9"/>
    <w:rsid w:val="004366C4"/>
    <w:rsid w:val="00436A76"/>
    <w:rsid w:val="00436ABC"/>
    <w:rsid w:val="00436C42"/>
    <w:rsid w:val="00437464"/>
    <w:rsid w:val="004379F2"/>
    <w:rsid w:val="004403F2"/>
    <w:rsid w:val="004408A8"/>
    <w:rsid w:val="00440996"/>
    <w:rsid w:val="00440F39"/>
    <w:rsid w:val="004411B5"/>
    <w:rsid w:val="004412A7"/>
    <w:rsid w:val="00441C72"/>
    <w:rsid w:val="0044221B"/>
    <w:rsid w:val="0044233D"/>
    <w:rsid w:val="00442412"/>
    <w:rsid w:val="00442EEC"/>
    <w:rsid w:val="0044331B"/>
    <w:rsid w:val="004433A6"/>
    <w:rsid w:val="0044380D"/>
    <w:rsid w:val="0044397B"/>
    <w:rsid w:val="0044408E"/>
    <w:rsid w:val="00444155"/>
    <w:rsid w:val="00444308"/>
    <w:rsid w:val="00444B97"/>
    <w:rsid w:val="00444DF3"/>
    <w:rsid w:val="00444ED2"/>
    <w:rsid w:val="00444F0B"/>
    <w:rsid w:val="00444F55"/>
    <w:rsid w:val="00445666"/>
    <w:rsid w:val="004456D6"/>
    <w:rsid w:val="00445721"/>
    <w:rsid w:val="00445724"/>
    <w:rsid w:val="00445B51"/>
    <w:rsid w:val="00445C85"/>
    <w:rsid w:val="004469B6"/>
    <w:rsid w:val="00447470"/>
    <w:rsid w:val="004477E9"/>
    <w:rsid w:val="00447FAD"/>
    <w:rsid w:val="004501B6"/>
    <w:rsid w:val="00450617"/>
    <w:rsid w:val="0045090F"/>
    <w:rsid w:val="00450A8D"/>
    <w:rsid w:val="00450D2D"/>
    <w:rsid w:val="00450E52"/>
    <w:rsid w:val="00451212"/>
    <w:rsid w:val="00451B68"/>
    <w:rsid w:val="0045251C"/>
    <w:rsid w:val="0045279A"/>
    <w:rsid w:val="00452B26"/>
    <w:rsid w:val="0045318C"/>
    <w:rsid w:val="00453219"/>
    <w:rsid w:val="004538DD"/>
    <w:rsid w:val="004546B3"/>
    <w:rsid w:val="00454FC3"/>
    <w:rsid w:val="004555F7"/>
    <w:rsid w:val="00455705"/>
    <w:rsid w:val="00455998"/>
    <w:rsid w:val="00455BAB"/>
    <w:rsid w:val="004562A7"/>
    <w:rsid w:val="00456742"/>
    <w:rsid w:val="00456850"/>
    <w:rsid w:val="00456AA0"/>
    <w:rsid w:val="00456F24"/>
    <w:rsid w:val="00457124"/>
    <w:rsid w:val="004572CE"/>
    <w:rsid w:val="00457CDC"/>
    <w:rsid w:val="00457EE3"/>
    <w:rsid w:val="0046007E"/>
    <w:rsid w:val="00460A6D"/>
    <w:rsid w:val="00460B42"/>
    <w:rsid w:val="0046293D"/>
    <w:rsid w:val="00462988"/>
    <w:rsid w:val="00462B4E"/>
    <w:rsid w:val="00462C64"/>
    <w:rsid w:val="00462E39"/>
    <w:rsid w:val="0046398C"/>
    <w:rsid w:val="00463D86"/>
    <w:rsid w:val="0046420A"/>
    <w:rsid w:val="00464ED0"/>
    <w:rsid w:val="00465071"/>
    <w:rsid w:val="0046536B"/>
    <w:rsid w:val="00465974"/>
    <w:rsid w:val="00465997"/>
    <w:rsid w:val="00465DB7"/>
    <w:rsid w:val="00465E2B"/>
    <w:rsid w:val="00466212"/>
    <w:rsid w:val="00466707"/>
    <w:rsid w:val="00466976"/>
    <w:rsid w:val="00466F20"/>
    <w:rsid w:val="00467694"/>
    <w:rsid w:val="00467E8F"/>
    <w:rsid w:val="00470276"/>
    <w:rsid w:val="00470389"/>
    <w:rsid w:val="004705B7"/>
    <w:rsid w:val="004707B4"/>
    <w:rsid w:val="00471B03"/>
    <w:rsid w:val="00471B99"/>
    <w:rsid w:val="00471DAE"/>
    <w:rsid w:val="0047271B"/>
    <w:rsid w:val="00472734"/>
    <w:rsid w:val="0047303C"/>
    <w:rsid w:val="00473215"/>
    <w:rsid w:val="0047375F"/>
    <w:rsid w:val="00473999"/>
    <w:rsid w:val="00473A8E"/>
    <w:rsid w:val="00473CFC"/>
    <w:rsid w:val="00474D6C"/>
    <w:rsid w:val="00475175"/>
    <w:rsid w:val="0047588E"/>
    <w:rsid w:val="00476F29"/>
    <w:rsid w:val="00476FD1"/>
    <w:rsid w:val="00477589"/>
    <w:rsid w:val="004803C0"/>
    <w:rsid w:val="00480626"/>
    <w:rsid w:val="00481165"/>
    <w:rsid w:val="00481697"/>
    <w:rsid w:val="004817E2"/>
    <w:rsid w:val="00481817"/>
    <w:rsid w:val="00481A5B"/>
    <w:rsid w:val="00481DB4"/>
    <w:rsid w:val="00482370"/>
    <w:rsid w:val="00482376"/>
    <w:rsid w:val="004823EC"/>
    <w:rsid w:val="0048269B"/>
    <w:rsid w:val="00482B27"/>
    <w:rsid w:val="00482BF6"/>
    <w:rsid w:val="00482D5D"/>
    <w:rsid w:val="004839C4"/>
    <w:rsid w:val="00483A45"/>
    <w:rsid w:val="00483CD6"/>
    <w:rsid w:val="00484876"/>
    <w:rsid w:val="0048496D"/>
    <w:rsid w:val="004857DB"/>
    <w:rsid w:val="00485D45"/>
    <w:rsid w:val="00485F3F"/>
    <w:rsid w:val="00486737"/>
    <w:rsid w:val="00486848"/>
    <w:rsid w:val="00486B86"/>
    <w:rsid w:val="00487094"/>
    <w:rsid w:val="00487601"/>
    <w:rsid w:val="00487FE4"/>
    <w:rsid w:val="00490DF0"/>
    <w:rsid w:val="004910B7"/>
    <w:rsid w:val="004912B1"/>
    <w:rsid w:val="00491483"/>
    <w:rsid w:val="004918BB"/>
    <w:rsid w:val="00491C2C"/>
    <w:rsid w:val="00492520"/>
    <w:rsid w:val="0049263B"/>
    <w:rsid w:val="00492690"/>
    <w:rsid w:val="00492CC9"/>
    <w:rsid w:val="00492EE4"/>
    <w:rsid w:val="004932C6"/>
    <w:rsid w:val="00493328"/>
    <w:rsid w:val="00493B97"/>
    <w:rsid w:val="00493CCB"/>
    <w:rsid w:val="00493E2D"/>
    <w:rsid w:val="004941A9"/>
    <w:rsid w:val="0049428B"/>
    <w:rsid w:val="004946D9"/>
    <w:rsid w:val="0049491A"/>
    <w:rsid w:val="004949AD"/>
    <w:rsid w:val="00494A1F"/>
    <w:rsid w:val="00494F3A"/>
    <w:rsid w:val="00495077"/>
    <w:rsid w:val="00495167"/>
    <w:rsid w:val="004955DE"/>
    <w:rsid w:val="00495B3A"/>
    <w:rsid w:val="00495E81"/>
    <w:rsid w:val="00495F50"/>
    <w:rsid w:val="00496384"/>
    <w:rsid w:val="004967D8"/>
    <w:rsid w:val="00496847"/>
    <w:rsid w:val="00496BA6"/>
    <w:rsid w:val="00496E23"/>
    <w:rsid w:val="00496E61"/>
    <w:rsid w:val="00497126"/>
    <w:rsid w:val="004975AC"/>
    <w:rsid w:val="004975EC"/>
    <w:rsid w:val="00497A12"/>
    <w:rsid w:val="00497A18"/>
    <w:rsid w:val="00497DD6"/>
    <w:rsid w:val="00497E55"/>
    <w:rsid w:val="004A0166"/>
    <w:rsid w:val="004A01F6"/>
    <w:rsid w:val="004A0377"/>
    <w:rsid w:val="004A156F"/>
    <w:rsid w:val="004A215B"/>
    <w:rsid w:val="004A28F6"/>
    <w:rsid w:val="004A2B4C"/>
    <w:rsid w:val="004A30F5"/>
    <w:rsid w:val="004A3997"/>
    <w:rsid w:val="004A3E9B"/>
    <w:rsid w:val="004A3FB0"/>
    <w:rsid w:val="004A4143"/>
    <w:rsid w:val="004A421A"/>
    <w:rsid w:val="004A46E9"/>
    <w:rsid w:val="004A470F"/>
    <w:rsid w:val="004A4BE8"/>
    <w:rsid w:val="004A564D"/>
    <w:rsid w:val="004A574C"/>
    <w:rsid w:val="004A5B6E"/>
    <w:rsid w:val="004A5D5D"/>
    <w:rsid w:val="004A6312"/>
    <w:rsid w:val="004A67F8"/>
    <w:rsid w:val="004A6F78"/>
    <w:rsid w:val="004A7158"/>
    <w:rsid w:val="004A73D6"/>
    <w:rsid w:val="004A7562"/>
    <w:rsid w:val="004A7BA1"/>
    <w:rsid w:val="004B0613"/>
    <w:rsid w:val="004B09EB"/>
    <w:rsid w:val="004B130F"/>
    <w:rsid w:val="004B1565"/>
    <w:rsid w:val="004B1693"/>
    <w:rsid w:val="004B176E"/>
    <w:rsid w:val="004B1C2A"/>
    <w:rsid w:val="004B1D79"/>
    <w:rsid w:val="004B1EBC"/>
    <w:rsid w:val="004B1FBB"/>
    <w:rsid w:val="004B1FFA"/>
    <w:rsid w:val="004B2966"/>
    <w:rsid w:val="004B2993"/>
    <w:rsid w:val="004B2E8C"/>
    <w:rsid w:val="004B3170"/>
    <w:rsid w:val="004B3C67"/>
    <w:rsid w:val="004B4E36"/>
    <w:rsid w:val="004B587A"/>
    <w:rsid w:val="004B59A5"/>
    <w:rsid w:val="004B5A1A"/>
    <w:rsid w:val="004B6631"/>
    <w:rsid w:val="004B692E"/>
    <w:rsid w:val="004B6C39"/>
    <w:rsid w:val="004B6EE4"/>
    <w:rsid w:val="004B727E"/>
    <w:rsid w:val="004B7B02"/>
    <w:rsid w:val="004B7C3E"/>
    <w:rsid w:val="004B7C8A"/>
    <w:rsid w:val="004B7EB5"/>
    <w:rsid w:val="004B7FAB"/>
    <w:rsid w:val="004C009C"/>
    <w:rsid w:val="004C02E8"/>
    <w:rsid w:val="004C0346"/>
    <w:rsid w:val="004C0595"/>
    <w:rsid w:val="004C092D"/>
    <w:rsid w:val="004C0AA6"/>
    <w:rsid w:val="004C0DA3"/>
    <w:rsid w:val="004C0DB7"/>
    <w:rsid w:val="004C141E"/>
    <w:rsid w:val="004C16C7"/>
    <w:rsid w:val="004C2A28"/>
    <w:rsid w:val="004C2EE9"/>
    <w:rsid w:val="004C38F6"/>
    <w:rsid w:val="004C396C"/>
    <w:rsid w:val="004C3BBE"/>
    <w:rsid w:val="004C3D77"/>
    <w:rsid w:val="004C3DA7"/>
    <w:rsid w:val="004C469D"/>
    <w:rsid w:val="004C4B21"/>
    <w:rsid w:val="004C5941"/>
    <w:rsid w:val="004C5AFE"/>
    <w:rsid w:val="004C5C00"/>
    <w:rsid w:val="004C601D"/>
    <w:rsid w:val="004C61BB"/>
    <w:rsid w:val="004C629C"/>
    <w:rsid w:val="004C66A6"/>
    <w:rsid w:val="004C67F3"/>
    <w:rsid w:val="004C6959"/>
    <w:rsid w:val="004C7071"/>
    <w:rsid w:val="004C71A4"/>
    <w:rsid w:val="004C78BC"/>
    <w:rsid w:val="004C790A"/>
    <w:rsid w:val="004C7F71"/>
    <w:rsid w:val="004D054D"/>
    <w:rsid w:val="004D05C3"/>
    <w:rsid w:val="004D061A"/>
    <w:rsid w:val="004D07DE"/>
    <w:rsid w:val="004D1C52"/>
    <w:rsid w:val="004D1F7E"/>
    <w:rsid w:val="004D2325"/>
    <w:rsid w:val="004D2ACD"/>
    <w:rsid w:val="004D2CFE"/>
    <w:rsid w:val="004D3931"/>
    <w:rsid w:val="004D3989"/>
    <w:rsid w:val="004D39DD"/>
    <w:rsid w:val="004D41F4"/>
    <w:rsid w:val="004D43EE"/>
    <w:rsid w:val="004D4B21"/>
    <w:rsid w:val="004D4B76"/>
    <w:rsid w:val="004D4C36"/>
    <w:rsid w:val="004D4F2E"/>
    <w:rsid w:val="004D511C"/>
    <w:rsid w:val="004D5B9F"/>
    <w:rsid w:val="004D6422"/>
    <w:rsid w:val="004D6801"/>
    <w:rsid w:val="004D6980"/>
    <w:rsid w:val="004D7043"/>
    <w:rsid w:val="004D7499"/>
    <w:rsid w:val="004D7A29"/>
    <w:rsid w:val="004E02EF"/>
    <w:rsid w:val="004E0880"/>
    <w:rsid w:val="004E0A93"/>
    <w:rsid w:val="004E0C49"/>
    <w:rsid w:val="004E0E05"/>
    <w:rsid w:val="004E0F95"/>
    <w:rsid w:val="004E1262"/>
    <w:rsid w:val="004E142F"/>
    <w:rsid w:val="004E17CD"/>
    <w:rsid w:val="004E1A15"/>
    <w:rsid w:val="004E1B6E"/>
    <w:rsid w:val="004E2322"/>
    <w:rsid w:val="004E2652"/>
    <w:rsid w:val="004E2B97"/>
    <w:rsid w:val="004E2F58"/>
    <w:rsid w:val="004E3868"/>
    <w:rsid w:val="004E399E"/>
    <w:rsid w:val="004E3DC6"/>
    <w:rsid w:val="004E40A8"/>
    <w:rsid w:val="004E467D"/>
    <w:rsid w:val="004E4D01"/>
    <w:rsid w:val="004E5126"/>
    <w:rsid w:val="004E5489"/>
    <w:rsid w:val="004E5807"/>
    <w:rsid w:val="004E58F6"/>
    <w:rsid w:val="004E5CC9"/>
    <w:rsid w:val="004E6585"/>
    <w:rsid w:val="004E65C5"/>
    <w:rsid w:val="004E67EA"/>
    <w:rsid w:val="004E6EDE"/>
    <w:rsid w:val="004E720D"/>
    <w:rsid w:val="004E77D2"/>
    <w:rsid w:val="004E79C1"/>
    <w:rsid w:val="004E7E26"/>
    <w:rsid w:val="004F053F"/>
    <w:rsid w:val="004F0B69"/>
    <w:rsid w:val="004F0DDF"/>
    <w:rsid w:val="004F1134"/>
    <w:rsid w:val="004F1770"/>
    <w:rsid w:val="004F1ADA"/>
    <w:rsid w:val="004F1B7C"/>
    <w:rsid w:val="004F234A"/>
    <w:rsid w:val="004F2860"/>
    <w:rsid w:val="004F2BE9"/>
    <w:rsid w:val="004F2CB1"/>
    <w:rsid w:val="004F3452"/>
    <w:rsid w:val="004F36C6"/>
    <w:rsid w:val="004F4053"/>
    <w:rsid w:val="004F44BD"/>
    <w:rsid w:val="004F4F18"/>
    <w:rsid w:val="004F4FF8"/>
    <w:rsid w:val="004F523A"/>
    <w:rsid w:val="004F53DC"/>
    <w:rsid w:val="004F54B3"/>
    <w:rsid w:val="004F572F"/>
    <w:rsid w:val="004F5ADC"/>
    <w:rsid w:val="004F5BB6"/>
    <w:rsid w:val="004F5F4D"/>
    <w:rsid w:val="004F6021"/>
    <w:rsid w:val="004F6192"/>
    <w:rsid w:val="004F63FA"/>
    <w:rsid w:val="004F67FA"/>
    <w:rsid w:val="004F705C"/>
    <w:rsid w:val="004F7130"/>
    <w:rsid w:val="004F73B9"/>
    <w:rsid w:val="004F7569"/>
    <w:rsid w:val="004F78A5"/>
    <w:rsid w:val="004F7997"/>
    <w:rsid w:val="004F7E26"/>
    <w:rsid w:val="004F7E91"/>
    <w:rsid w:val="005000A7"/>
    <w:rsid w:val="0050022B"/>
    <w:rsid w:val="0050069F"/>
    <w:rsid w:val="00500AD4"/>
    <w:rsid w:val="00500D87"/>
    <w:rsid w:val="00500E58"/>
    <w:rsid w:val="0050112C"/>
    <w:rsid w:val="005012CF"/>
    <w:rsid w:val="00502209"/>
    <w:rsid w:val="005025D6"/>
    <w:rsid w:val="00502853"/>
    <w:rsid w:val="00502BAD"/>
    <w:rsid w:val="00502BC3"/>
    <w:rsid w:val="00502EFE"/>
    <w:rsid w:val="00502F0C"/>
    <w:rsid w:val="00502FA1"/>
    <w:rsid w:val="005032C0"/>
    <w:rsid w:val="00503388"/>
    <w:rsid w:val="005036DD"/>
    <w:rsid w:val="00503FD7"/>
    <w:rsid w:val="00504C09"/>
    <w:rsid w:val="00504E23"/>
    <w:rsid w:val="00505132"/>
    <w:rsid w:val="005058DE"/>
    <w:rsid w:val="005061C0"/>
    <w:rsid w:val="00506646"/>
    <w:rsid w:val="0050684B"/>
    <w:rsid w:val="00506CE5"/>
    <w:rsid w:val="00507145"/>
    <w:rsid w:val="00510048"/>
    <w:rsid w:val="005103E3"/>
    <w:rsid w:val="00510714"/>
    <w:rsid w:val="005109FF"/>
    <w:rsid w:val="005113B7"/>
    <w:rsid w:val="0051141B"/>
    <w:rsid w:val="0051163C"/>
    <w:rsid w:val="00511B78"/>
    <w:rsid w:val="00511E5D"/>
    <w:rsid w:val="0051283D"/>
    <w:rsid w:val="005129D5"/>
    <w:rsid w:val="00512A1B"/>
    <w:rsid w:val="00512AAE"/>
    <w:rsid w:val="00512C1E"/>
    <w:rsid w:val="00512D64"/>
    <w:rsid w:val="0051306E"/>
    <w:rsid w:val="0051307B"/>
    <w:rsid w:val="00513595"/>
    <w:rsid w:val="00513998"/>
    <w:rsid w:val="00513AFF"/>
    <w:rsid w:val="00513C03"/>
    <w:rsid w:val="00513D51"/>
    <w:rsid w:val="005144E6"/>
    <w:rsid w:val="005146C7"/>
    <w:rsid w:val="00514F67"/>
    <w:rsid w:val="005155F7"/>
    <w:rsid w:val="005156D5"/>
    <w:rsid w:val="00515705"/>
    <w:rsid w:val="00515FEE"/>
    <w:rsid w:val="005163EC"/>
    <w:rsid w:val="00516767"/>
    <w:rsid w:val="005173BD"/>
    <w:rsid w:val="00517970"/>
    <w:rsid w:val="005206F2"/>
    <w:rsid w:val="00520805"/>
    <w:rsid w:val="00520C76"/>
    <w:rsid w:val="0052122E"/>
    <w:rsid w:val="00521912"/>
    <w:rsid w:val="00521B0C"/>
    <w:rsid w:val="00521C2B"/>
    <w:rsid w:val="00521CE3"/>
    <w:rsid w:val="005224A5"/>
    <w:rsid w:val="005224E9"/>
    <w:rsid w:val="00522A51"/>
    <w:rsid w:val="00522ACD"/>
    <w:rsid w:val="00522CF1"/>
    <w:rsid w:val="0052328E"/>
    <w:rsid w:val="0052336F"/>
    <w:rsid w:val="00524B30"/>
    <w:rsid w:val="0052500F"/>
    <w:rsid w:val="005252B0"/>
    <w:rsid w:val="00525670"/>
    <w:rsid w:val="00525A54"/>
    <w:rsid w:val="00525C20"/>
    <w:rsid w:val="00525EA7"/>
    <w:rsid w:val="00525F5A"/>
    <w:rsid w:val="00526034"/>
    <w:rsid w:val="0052638B"/>
    <w:rsid w:val="005263A4"/>
    <w:rsid w:val="005267B5"/>
    <w:rsid w:val="00526A39"/>
    <w:rsid w:val="00526E1E"/>
    <w:rsid w:val="00526EE3"/>
    <w:rsid w:val="00526F7F"/>
    <w:rsid w:val="00526FAA"/>
    <w:rsid w:val="00527093"/>
    <w:rsid w:val="005270D8"/>
    <w:rsid w:val="005273BE"/>
    <w:rsid w:val="0052773E"/>
    <w:rsid w:val="00527974"/>
    <w:rsid w:val="00527AC1"/>
    <w:rsid w:val="00527C8D"/>
    <w:rsid w:val="00527E21"/>
    <w:rsid w:val="00527F89"/>
    <w:rsid w:val="0053124A"/>
    <w:rsid w:val="00531552"/>
    <w:rsid w:val="005316CE"/>
    <w:rsid w:val="00531961"/>
    <w:rsid w:val="005319A2"/>
    <w:rsid w:val="00532305"/>
    <w:rsid w:val="0053230E"/>
    <w:rsid w:val="00532BBB"/>
    <w:rsid w:val="005333DE"/>
    <w:rsid w:val="005338F1"/>
    <w:rsid w:val="0053420C"/>
    <w:rsid w:val="00534450"/>
    <w:rsid w:val="0053469A"/>
    <w:rsid w:val="005347DF"/>
    <w:rsid w:val="00535167"/>
    <w:rsid w:val="00535271"/>
    <w:rsid w:val="0053528D"/>
    <w:rsid w:val="00535C0E"/>
    <w:rsid w:val="00535C21"/>
    <w:rsid w:val="00535F27"/>
    <w:rsid w:val="00535FC7"/>
    <w:rsid w:val="0053625E"/>
    <w:rsid w:val="0053640B"/>
    <w:rsid w:val="00536624"/>
    <w:rsid w:val="00536887"/>
    <w:rsid w:val="005368F5"/>
    <w:rsid w:val="00536AE4"/>
    <w:rsid w:val="00537FA1"/>
    <w:rsid w:val="005401CF"/>
    <w:rsid w:val="00540277"/>
    <w:rsid w:val="005406B6"/>
    <w:rsid w:val="005408BB"/>
    <w:rsid w:val="0054090D"/>
    <w:rsid w:val="0054096A"/>
    <w:rsid w:val="00540AE2"/>
    <w:rsid w:val="00540DD8"/>
    <w:rsid w:val="005411FF"/>
    <w:rsid w:val="00541245"/>
    <w:rsid w:val="005415C5"/>
    <w:rsid w:val="005419CA"/>
    <w:rsid w:val="00542095"/>
    <w:rsid w:val="00542499"/>
    <w:rsid w:val="00542E90"/>
    <w:rsid w:val="00542F30"/>
    <w:rsid w:val="00542F65"/>
    <w:rsid w:val="0054306B"/>
    <w:rsid w:val="005434B0"/>
    <w:rsid w:val="00543EB2"/>
    <w:rsid w:val="005446B5"/>
    <w:rsid w:val="00544806"/>
    <w:rsid w:val="00544B3A"/>
    <w:rsid w:val="00544C31"/>
    <w:rsid w:val="00544CC7"/>
    <w:rsid w:val="00544DBE"/>
    <w:rsid w:val="00545631"/>
    <w:rsid w:val="00545A28"/>
    <w:rsid w:val="00545E3C"/>
    <w:rsid w:val="00545F7F"/>
    <w:rsid w:val="0054626C"/>
    <w:rsid w:val="0054637A"/>
    <w:rsid w:val="005465AA"/>
    <w:rsid w:val="00546FD7"/>
    <w:rsid w:val="005470BF"/>
    <w:rsid w:val="00547424"/>
    <w:rsid w:val="00547A49"/>
    <w:rsid w:val="00550088"/>
    <w:rsid w:val="0055134D"/>
    <w:rsid w:val="005516EE"/>
    <w:rsid w:val="005520BD"/>
    <w:rsid w:val="00552284"/>
    <w:rsid w:val="00552335"/>
    <w:rsid w:val="0055254E"/>
    <w:rsid w:val="005528B3"/>
    <w:rsid w:val="00552903"/>
    <w:rsid w:val="00552985"/>
    <w:rsid w:val="00553185"/>
    <w:rsid w:val="0055339A"/>
    <w:rsid w:val="005534E4"/>
    <w:rsid w:val="0055352E"/>
    <w:rsid w:val="00553588"/>
    <w:rsid w:val="00553D67"/>
    <w:rsid w:val="00555DCD"/>
    <w:rsid w:val="0055609D"/>
    <w:rsid w:val="005561D6"/>
    <w:rsid w:val="0055631D"/>
    <w:rsid w:val="0055648E"/>
    <w:rsid w:val="00556A85"/>
    <w:rsid w:val="00557204"/>
    <w:rsid w:val="0055782D"/>
    <w:rsid w:val="00557962"/>
    <w:rsid w:val="00557CA4"/>
    <w:rsid w:val="0056023D"/>
    <w:rsid w:val="005602BC"/>
    <w:rsid w:val="0056035E"/>
    <w:rsid w:val="00560841"/>
    <w:rsid w:val="00560BB1"/>
    <w:rsid w:val="00560CFC"/>
    <w:rsid w:val="0056141A"/>
    <w:rsid w:val="005614E1"/>
    <w:rsid w:val="00561547"/>
    <w:rsid w:val="0056167F"/>
    <w:rsid w:val="00561B35"/>
    <w:rsid w:val="00561F89"/>
    <w:rsid w:val="00561FFE"/>
    <w:rsid w:val="00562895"/>
    <w:rsid w:val="00563F23"/>
    <w:rsid w:val="00563F8A"/>
    <w:rsid w:val="00563FE8"/>
    <w:rsid w:val="00564133"/>
    <w:rsid w:val="00564182"/>
    <w:rsid w:val="00564796"/>
    <w:rsid w:val="00564AB9"/>
    <w:rsid w:val="00564F61"/>
    <w:rsid w:val="00565159"/>
    <w:rsid w:val="00565ECF"/>
    <w:rsid w:val="00565F73"/>
    <w:rsid w:val="0056625A"/>
    <w:rsid w:val="0056670D"/>
    <w:rsid w:val="005667B5"/>
    <w:rsid w:val="00566CFB"/>
    <w:rsid w:val="0056791E"/>
    <w:rsid w:val="00567A8E"/>
    <w:rsid w:val="00567ADB"/>
    <w:rsid w:val="00570121"/>
    <w:rsid w:val="005704D5"/>
    <w:rsid w:val="00570767"/>
    <w:rsid w:val="005707D5"/>
    <w:rsid w:val="00570B81"/>
    <w:rsid w:val="0057120E"/>
    <w:rsid w:val="00571383"/>
    <w:rsid w:val="0057160E"/>
    <w:rsid w:val="005718EF"/>
    <w:rsid w:val="005721B2"/>
    <w:rsid w:val="00572273"/>
    <w:rsid w:val="005723E0"/>
    <w:rsid w:val="00572C36"/>
    <w:rsid w:val="005731E6"/>
    <w:rsid w:val="005736F8"/>
    <w:rsid w:val="00573A6E"/>
    <w:rsid w:val="00573B3B"/>
    <w:rsid w:val="005741D8"/>
    <w:rsid w:val="005746A2"/>
    <w:rsid w:val="00574B76"/>
    <w:rsid w:val="005751A2"/>
    <w:rsid w:val="00575363"/>
    <w:rsid w:val="00575825"/>
    <w:rsid w:val="00575B8C"/>
    <w:rsid w:val="00575C33"/>
    <w:rsid w:val="00576CA7"/>
    <w:rsid w:val="00576EDD"/>
    <w:rsid w:val="0057715E"/>
    <w:rsid w:val="005777EF"/>
    <w:rsid w:val="005804E3"/>
    <w:rsid w:val="0058087F"/>
    <w:rsid w:val="00580AA9"/>
    <w:rsid w:val="00580B8B"/>
    <w:rsid w:val="00580F47"/>
    <w:rsid w:val="00580FBB"/>
    <w:rsid w:val="00581228"/>
    <w:rsid w:val="00581BDF"/>
    <w:rsid w:val="00581E21"/>
    <w:rsid w:val="005821F4"/>
    <w:rsid w:val="00582256"/>
    <w:rsid w:val="005823D6"/>
    <w:rsid w:val="005827E2"/>
    <w:rsid w:val="005828B1"/>
    <w:rsid w:val="00582D61"/>
    <w:rsid w:val="0058332D"/>
    <w:rsid w:val="00583E9D"/>
    <w:rsid w:val="00584DBB"/>
    <w:rsid w:val="00585B9C"/>
    <w:rsid w:val="00585DB0"/>
    <w:rsid w:val="00585F5F"/>
    <w:rsid w:val="00586357"/>
    <w:rsid w:val="00586AA6"/>
    <w:rsid w:val="00586AC1"/>
    <w:rsid w:val="00586B32"/>
    <w:rsid w:val="00590FBD"/>
    <w:rsid w:val="00592165"/>
    <w:rsid w:val="00592560"/>
    <w:rsid w:val="00592748"/>
    <w:rsid w:val="00592B12"/>
    <w:rsid w:val="00592B70"/>
    <w:rsid w:val="00592CED"/>
    <w:rsid w:val="0059356B"/>
    <w:rsid w:val="00593FB8"/>
    <w:rsid w:val="00595321"/>
    <w:rsid w:val="005953AD"/>
    <w:rsid w:val="005954C3"/>
    <w:rsid w:val="00595708"/>
    <w:rsid w:val="005957B3"/>
    <w:rsid w:val="00595C99"/>
    <w:rsid w:val="00595CE5"/>
    <w:rsid w:val="00595E28"/>
    <w:rsid w:val="0059673A"/>
    <w:rsid w:val="005972C8"/>
    <w:rsid w:val="00597A5C"/>
    <w:rsid w:val="00597EEA"/>
    <w:rsid w:val="00597F23"/>
    <w:rsid w:val="005A054A"/>
    <w:rsid w:val="005A05C3"/>
    <w:rsid w:val="005A0CBB"/>
    <w:rsid w:val="005A0F88"/>
    <w:rsid w:val="005A10E6"/>
    <w:rsid w:val="005A124A"/>
    <w:rsid w:val="005A14FD"/>
    <w:rsid w:val="005A1598"/>
    <w:rsid w:val="005A1687"/>
    <w:rsid w:val="005A18AE"/>
    <w:rsid w:val="005A1AB5"/>
    <w:rsid w:val="005A1ACA"/>
    <w:rsid w:val="005A1F10"/>
    <w:rsid w:val="005A271B"/>
    <w:rsid w:val="005A27B4"/>
    <w:rsid w:val="005A2AFE"/>
    <w:rsid w:val="005A2E65"/>
    <w:rsid w:val="005A31E1"/>
    <w:rsid w:val="005A32C7"/>
    <w:rsid w:val="005A3A4E"/>
    <w:rsid w:val="005A3EFF"/>
    <w:rsid w:val="005A412C"/>
    <w:rsid w:val="005A43B1"/>
    <w:rsid w:val="005A4904"/>
    <w:rsid w:val="005A4982"/>
    <w:rsid w:val="005A51EA"/>
    <w:rsid w:val="005A5CA6"/>
    <w:rsid w:val="005A6891"/>
    <w:rsid w:val="005A6A34"/>
    <w:rsid w:val="005A73FF"/>
    <w:rsid w:val="005A75A0"/>
    <w:rsid w:val="005A777A"/>
    <w:rsid w:val="005A782C"/>
    <w:rsid w:val="005A7A5D"/>
    <w:rsid w:val="005A7BCA"/>
    <w:rsid w:val="005A7C8A"/>
    <w:rsid w:val="005A7D9F"/>
    <w:rsid w:val="005B0465"/>
    <w:rsid w:val="005B0556"/>
    <w:rsid w:val="005B0BE3"/>
    <w:rsid w:val="005B15AF"/>
    <w:rsid w:val="005B1C97"/>
    <w:rsid w:val="005B2287"/>
    <w:rsid w:val="005B261A"/>
    <w:rsid w:val="005B2634"/>
    <w:rsid w:val="005B2761"/>
    <w:rsid w:val="005B27A2"/>
    <w:rsid w:val="005B2A1E"/>
    <w:rsid w:val="005B2D7C"/>
    <w:rsid w:val="005B2EC7"/>
    <w:rsid w:val="005B30C9"/>
    <w:rsid w:val="005B3724"/>
    <w:rsid w:val="005B3741"/>
    <w:rsid w:val="005B3D54"/>
    <w:rsid w:val="005B402A"/>
    <w:rsid w:val="005B4596"/>
    <w:rsid w:val="005B45B7"/>
    <w:rsid w:val="005B497A"/>
    <w:rsid w:val="005B4AD4"/>
    <w:rsid w:val="005B4CE0"/>
    <w:rsid w:val="005B4F80"/>
    <w:rsid w:val="005B503F"/>
    <w:rsid w:val="005B5243"/>
    <w:rsid w:val="005B543E"/>
    <w:rsid w:val="005B589E"/>
    <w:rsid w:val="005B59DE"/>
    <w:rsid w:val="005B63A0"/>
    <w:rsid w:val="005B63EF"/>
    <w:rsid w:val="005B64DC"/>
    <w:rsid w:val="005B67C9"/>
    <w:rsid w:val="005B6FB2"/>
    <w:rsid w:val="005B7808"/>
    <w:rsid w:val="005C0213"/>
    <w:rsid w:val="005C0552"/>
    <w:rsid w:val="005C05BF"/>
    <w:rsid w:val="005C0B57"/>
    <w:rsid w:val="005C0BDC"/>
    <w:rsid w:val="005C154E"/>
    <w:rsid w:val="005C15D7"/>
    <w:rsid w:val="005C1652"/>
    <w:rsid w:val="005C1A52"/>
    <w:rsid w:val="005C1C97"/>
    <w:rsid w:val="005C1D8F"/>
    <w:rsid w:val="005C2103"/>
    <w:rsid w:val="005C255F"/>
    <w:rsid w:val="005C25CD"/>
    <w:rsid w:val="005C2817"/>
    <w:rsid w:val="005C2981"/>
    <w:rsid w:val="005C2A40"/>
    <w:rsid w:val="005C2E2C"/>
    <w:rsid w:val="005C35F7"/>
    <w:rsid w:val="005C37DC"/>
    <w:rsid w:val="005C3AEF"/>
    <w:rsid w:val="005C3EE0"/>
    <w:rsid w:val="005C3F2D"/>
    <w:rsid w:val="005C40DD"/>
    <w:rsid w:val="005C420E"/>
    <w:rsid w:val="005C430F"/>
    <w:rsid w:val="005C43E6"/>
    <w:rsid w:val="005C55C7"/>
    <w:rsid w:val="005C5721"/>
    <w:rsid w:val="005C5803"/>
    <w:rsid w:val="005C58D2"/>
    <w:rsid w:val="005C627B"/>
    <w:rsid w:val="005C65B8"/>
    <w:rsid w:val="005C7873"/>
    <w:rsid w:val="005C78A8"/>
    <w:rsid w:val="005C795A"/>
    <w:rsid w:val="005C7E6A"/>
    <w:rsid w:val="005D04F5"/>
    <w:rsid w:val="005D0B9E"/>
    <w:rsid w:val="005D1302"/>
    <w:rsid w:val="005D13AE"/>
    <w:rsid w:val="005D145F"/>
    <w:rsid w:val="005D1F30"/>
    <w:rsid w:val="005D212C"/>
    <w:rsid w:val="005D28EC"/>
    <w:rsid w:val="005D2B3D"/>
    <w:rsid w:val="005D3536"/>
    <w:rsid w:val="005D386F"/>
    <w:rsid w:val="005D38A9"/>
    <w:rsid w:val="005D3A88"/>
    <w:rsid w:val="005D4099"/>
    <w:rsid w:val="005D41E0"/>
    <w:rsid w:val="005D4427"/>
    <w:rsid w:val="005D4562"/>
    <w:rsid w:val="005D48EE"/>
    <w:rsid w:val="005D4A57"/>
    <w:rsid w:val="005D4B75"/>
    <w:rsid w:val="005D4BA6"/>
    <w:rsid w:val="005D5888"/>
    <w:rsid w:val="005D59F3"/>
    <w:rsid w:val="005D5C64"/>
    <w:rsid w:val="005D5D39"/>
    <w:rsid w:val="005D65FE"/>
    <w:rsid w:val="005D7333"/>
    <w:rsid w:val="005D738E"/>
    <w:rsid w:val="005D74D8"/>
    <w:rsid w:val="005D755F"/>
    <w:rsid w:val="005D7789"/>
    <w:rsid w:val="005D7B94"/>
    <w:rsid w:val="005D7DAE"/>
    <w:rsid w:val="005E01A6"/>
    <w:rsid w:val="005E0914"/>
    <w:rsid w:val="005E0A17"/>
    <w:rsid w:val="005E112E"/>
    <w:rsid w:val="005E1428"/>
    <w:rsid w:val="005E1729"/>
    <w:rsid w:val="005E180D"/>
    <w:rsid w:val="005E1C1C"/>
    <w:rsid w:val="005E1CA9"/>
    <w:rsid w:val="005E225A"/>
    <w:rsid w:val="005E2F58"/>
    <w:rsid w:val="005E2FFB"/>
    <w:rsid w:val="005E3188"/>
    <w:rsid w:val="005E37FA"/>
    <w:rsid w:val="005E39C5"/>
    <w:rsid w:val="005E4595"/>
    <w:rsid w:val="005E45F2"/>
    <w:rsid w:val="005E4C02"/>
    <w:rsid w:val="005E4EFB"/>
    <w:rsid w:val="005E5053"/>
    <w:rsid w:val="005E583A"/>
    <w:rsid w:val="005E5ADC"/>
    <w:rsid w:val="005E5B3A"/>
    <w:rsid w:val="005E5F49"/>
    <w:rsid w:val="005E61B7"/>
    <w:rsid w:val="005E638A"/>
    <w:rsid w:val="005E66ED"/>
    <w:rsid w:val="005E6748"/>
    <w:rsid w:val="005E6880"/>
    <w:rsid w:val="005E6887"/>
    <w:rsid w:val="005E714A"/>
    <w:rsid w:val="005E787F"/>
    <w:rsid w:val="005E795B"/>
    <w:rsid w:val="005E7B17"/>
    <w:rsid w:val="005F00AB"/>
    <w:rsid w:val="005F07A6"/>
    <w:rsid w:val="005F0CBD"/>
    <w:rsid w:val="005F2A42"/>
    <w:rsid w:val="005F3266"/>
    <w:rsid w:val="005F3B1B"/>
    <w:rsid w:val="005F3B2A"/>
    <w:rsid w:val="005F405E"/>
    <w:rsid w:val="005F41E2"/>
    <w:rsid w:val="005F43B9"/>
    <w:rsid w:val="005F45DE"/>
    <w:rsid w:val="005F46AD"/>
    <w:rsid w:val="005F52E3"/>
    <w:rsid w:val="005F5595"/>
    <w:rsid w:val="005F56C9"/>
    <w:rsid w:val="005F64A6"/>
    <w:rsid w:val="005F6521"/>
    <w:rsid w:val="005F6702"/>
    <w:rsid w:val="005F6F11"/>
    <w:rsid w:val="005F70AE"/>
    <w:rsid w:val="005F70D9"/>
    <w:rsid w:val="005F7224"/>
    <w:rsid w:val="005F7A0B"/>
    <w:rsid w:val="006000A2"/>
    <w:rsid w:val="006001BD"/>
    <w:rsid w:val="006003B7"/>
    <w:rsid w:val="006007D5"/>
    <w:rsid w:val="00600C53"/>
    <w:rsid w:val="00600D55"/>
    <w:rsid w:val="0060172A"/>
    <w:rsid w:val="0060181D"/>
    <w:rsid w:val="00601A3F"/>
    <w:rsid w:val="00601D4B"/>
    <w:rsid w:val="006027F1"/>
    <w:rsid w:val="00602A3A"/>
    <w:rsid w:val="00602C04"/>
    <w:rsid w:val="00602EDE"/>
    <w:rsid w:val="006032B7"/>
    <w:rsid w:val="00603A35"/>
    <w:rsid w:val="00603FA6"/>
    <w:rsid w:val="006041D4"/>
    <w:rsid w:val="006042F3"/>
    <w:rsid w:val="00604401"/>
    <w:rsid w:val="006047BC"/>
    <w:rsid w:val="00604814"/>
    <w:rsid w:val="00604CE5"/>
    <w:rsid w:val="00604E5F"/>
    <w:rsid w:val="00604EE7"/>
    <w:rsid w:val="0060511C"/>
    <w:rsid w:val="0060517A"/>
    <w:rsid w:val="00605406"/>
    <w:rsid w:val="00605479"/>
    <w:rsid w:val="00606140"/>
    <w:rsid w:val="006065E5"/>
    <w:rsid w:val="00606F67"/>
    <w:rsid w:val="00607281"/>
    <w:rsid w:val="0060752A"/>
    <w:rsid w:val="006078A7"/>
    <w:rsid w:val="00607EDC"/>
    <w:rsid w:val="00607EF5"/>
    <w:rsid w:val="00607F69"/>
    <w:rsid w:val="00610091"/>
    <w:rsid w:val="0061031B"/>
    <w:rsid w:val="00610351"/>
    <w:rsid w:val="00610CC0"/>
    <w:rsid w:val="00611232"/>
    <w:rsid w:val="00611897"/>
    <w:rsid w:val="00611C3B"/>
    <w:rsid w:val="00611D1E"/>
    <w:rsid w:val="0061226E"/>
    <w:rsid w:val="006128C1"/>
    <w:rsid w:val="00612F5A"/>
    <w:rsid w:val="00612F64"/>
    <w:rsid w:val="006132C9"/>
    <w:rsid w:val="00613720"/>
    <w:rsid w:val="00613971"/>
    <w:rsid w:val="00613C18"/>
    <w:rsid w:val="00614084"/>
    <w:rsid w:val="0061480B"/>
    <w:rsid w:val="00614C2E"/>
    <w:rsid w:val="006154D2"/>
    <w:rsid w:val="006156C2"/>
    <w:rsid w:val="00615935"/>
    <w:rsid w:val="00615BA6"/>
    <w:rsid w:val="00615F61"/>
    <w:rsid w:val="00615F7C"/>
    <w:rsid w:val="0061630E"/>
    <w:rsid w:val="00616933"/>
    <w:rsid w:val="00616B50"/>
    <w:rsid w:val="0061781C"/>
    <w:rsid w:val="00617CA1"/>
    <w:rsid w:val="00617CA5"/>
    <w:rsid w:val="0062032B"/>
    <w:rsid w:val="006204EA"/>
    <w:rsid w:val="00620973"/>
    <w:rsid w:val="0062108E"/>
    <w:rsid w:val="00621157"/>
    <w:rsid w:val="00621A54"/>
    <w:rsid w:val="006220F6"/>
    <w:rsid w:val="006222B3"/>
    <w:rsid w:val="006225AB"/>
    <w:rsid w:val="00622651"/>
    <w:rsid w:val="00622EC1"/>
    <w:rsid w:val="00622EF7"/>
    <w:rsid w:val="00622F0E"/>
    <w:rsid w:val="00623271"/>
    <w:rsid w:val="00623471"/>
    <w:rsid w:val="00623691"/>
    <w:rsid w:val="00623AF7"/>
    <w:rsid w:val="00623F15"/>
    <w:rsid w:val="006248C6"/>
    <w:rsid w:val="00624EB6"/>
    <w:rsid w:val="0062510B"/>
    <w:rsid w:val="00625859"/>
    <w:rsid w:val="006258F9"/>
    <w:rsid w:val="00625CA4"/>
    <w:rsid w:val="00625E66"/>
    <w:rsid w:val="006264D8"/>
    <w:rsid w:val="0062662E"/>
    <w:rsid w:val="00626C4A"/>
    <w:rsid w:val="006271CC"/>
    <w:rsid w:val="006273D4"/>
    <w:rsid w:val="006273FC"/>
    <w:rsid w:val="00627753"/>
    <w:rsid w:val="00627B83"/>
    <w:rsid w:val="00630901"/>
    <w:rsid w:val="00630B0F"/>
    <w:rsid w:val="00630DDF"/>
    <w:rsid w:val="00630FD6"/>
    <w:rsid w:val="006310C7"/>
    <w:rsid w:val="006312B6"/>
    <w:rsid w:val="00631411"/>
    <w:rsid w:val="006315A8"/>
    <w:rsid w:val="00631604"/>
    <w:rsid w:val="0063165A"/>
    <w:rsid w:val="006316B0"/>
    <w:rsid w:val="00631898"/>
    <w:rsid w:val="00631A4B"/>
    <w:rsid w:val="00631ED4"/>
    <w:rsid w:val="00632055"/>
    <w:rsid w:val="0063234D"/>
    <w:rsid w:val="006326AA"/>
    <w:rsid w:val="006326FC"/>
    <w:rsid w:val="00632786"/>
    <w:rsid w:val="00632A05"/>
    <w:rsid w:val="00632F14"/>
    <w:rsid w:val="0063336E"/>
    <w:rsid w:val="00634075"/>
    <w:rsid w:val="006341BA"/>
    <w:rsid w:val="006341C2"/>
    <w:rsid w:val="006342BA"/>
    <w:rsid w:val="0063443D"/>
    <w:rsid w:val="0063504C"/>
    <w:rsid w:val="006354A5"/>
    <w:rsid w:val="0063566B"/>
    <w:rsid w:val="00635774"/>
    <w:rsid w:val="006358CD"/>
    <w:rsid w:val="00635D2D"/>
    <w:rsid w:val="0063649D"/>
    <w:rsid w:val="006369F2"/>
    <w:rsid w:val="00636A10"/>
    <w:rsid w:val="006373FA"/>
    <w:rsid w:val="00637EAE"/>
    <w:rsid w:val="00637F15"/>
    <w:rsid w:val="00640506"/>
    <w:rsid w:val="0064050C"/>
    <w:rsid w:val="00640972"/>
    <w:rsid w:val="006409F6"/>
    <w:rsid w:val="00640D4D"/>
    <w:rsid w:val="00640FDB"/>
    <w:rsid w:val="006416E8"/>
    <w:rsid w:val="00641776"/>
    <w:rsid w:val="00641967"/>
    <w:rsid w:val="00641FFD"/>
    <w:rsid w:val="00642126"/>
    <w:rsid w:val="00642135"/>
    <w:rsid w:val="00642468"/>
    <w:rsid w:val="00642756"/>
    <w:rsid w:val="0064280A"/>
    <w:rsid w:val="0064280E"/>
    <w:rsid w:val="00642819"/>
    <w:rsid w:val="00642DD4"/>
    <w:rsid w:val="00642E87"/>
    <w:rsid w:val="0064333E"/>
    <w:rsid w:val="006435D9"/>
    <w:rsid w:val="00643738"/>
    <w:rsid w:val="006438A7"/>
    <w:rsid w:val="006438AA"/>
    <w:rsid w:val="00643A9D"/>
    <w:rsid w:val="00643F09"/>
    <w:rsid w:val="0064412B"/>
    <w:rsid w:val="00644425"/>
    <w:rsid w:val="0064449D"/>
    <w:rsid w:val="00644843"/>
    <w:rsid w:val="006452D6"/>
    <w:rsid w:val="006459A0"/>
    <w:rsid w:val="00645A17"/>
    <w:rsid w:val="00645D75"/>
    <w:rsid w:val="006466E0"/>
    <w:rsid w:val="00646AB6"/>
    <w:rsid w:val="00646DD8"/>
    <w:rsid w:val="00647073"/>
    <w:rsid w:val="006476B0"/>
    <w:rsid w:val="006500DC"/>
    <w:rsid w:val="006501DC"/>
    <w:rsid w:val="00650A5A"/>
    <w:rsid w:val="00650EFD"/>
    <w:rsid w:val="00651067"/>
    <w:rsid w:val="0065127C"/>
    <w:rsid w:val="006512DA"/>
    <w:rsid w:val="006514F4"/>
    <w:rsid w:val="00651D4B"/>
    <w:rsid w:val="00652348"/>
    <w:rsid w:val="00652BAA"/>
    <w:rsid w:val="00653360"/>
    <w:rsid w:val="00653557"/>
    <w:rsid w:val="00653724"/>
    <w:rsid w:val="00653A72"/>
    <w:rsid w:val="006540F6"/>
    <w:rsid w:val="0065468C"/>
    <w:rsid w:val="00654D03"/>
    <w:rsid w:val="006551BF"/>
    <w:rsid w:val="006552DD"/>
    <w:rsid w:val="006553B6"/>
    <w:rsid w:val="006557B1"/>
    <w:rsid w:val="00655AD7"/>
    <w:rsid w:val="00655E49"/>
    <w:rsid w:val="00656490"/>
    <w:rsid w:val="00656AC1"/>
    <w:rsid w:val="00656DE0"/>
    <w:rsid w:val="00656DF3"/>
    <w:rsid w:val="006578DB"/>
    <w:rsid w:val="006604BE"/>
    <w:rsid w:val="00660963"/>
    <w:rsid w:val="0066118E"/>
    <w:rsid w:val="006615B0"/>
    <w:rsid w:val="00662629"/>
    <w:rsid w:val="006627A3"/>
    <w:rsid w:val="00663032"/>
    <w:rsid w:val="0066315D"/>
    <w:rsid w:val="006633B0"/>
    <w:rsid w:val="00663D65"/>
    <w:rsid w:val="00663E6E"/>
    <w:rsid w:val="00663F45"/>
    <w:rsid w:val="006642CE"/>
    <w:rsid w:val="0066432B"/>
    <w:rsid w:val="00664998"/>
    <w:rsid w:val="00664A5D"/>
    <w:rsid w:val="00664FCE"/>
    <w:rsid w:val="00664FF6"/>
    <w:rsid w:val="00665543"/>
    <w:rsid w:val="006657F5"/>
    <w:rsid w:val="0066624A"/>
    <w:rsid w:val="00666518"/>
    <w:rsid w:val="006669AD"/>
    <w:rsid w:val="00666B0B"/>
    <w:rsid w:val="00666B0C"/>
    <w:rsid w:val="006673BA"/>
    <w:rsid w:val="00667EDD"/>
    <w:rsid w:val="006701B9"/>
    <w:rsid w:val="006706D8"/>
    <w:rsid w:val="00670D2C"/>
    <w:rsid w:val="00670EBF"/>
    <w:rsid w:val="00670F4D"/>
    <w:rsid w:val="0067110F"/>
    <w:rsid w:val="0067141B"/>
    <w:rsid w:val="00671580"/>
    <w:rsid w:val="006721CD"/>
    <w:rsid w:val="00672BDB"/>
    <w:rsid w:val="00672EA1"/>
    <w:rsid w:val="006732CA"/>
    <w:rsid w:val="00673B26"/>
    <w:rsid w:val="00673D60"/>
    <w:rsid w:val="006740D2"/>
    <w:rsid w:val="00674650"/>
    <w:rsid w:val="006746DD"/>
    <w:rsid w:val="0067486C"/>
    <w:rsid w:val="00674FBF"/>
    <w:rsid w:val="0067502F"/>
    <w:rsid w:val="00675663"/>
    <w:rsid w:val="0067580E"/>
    <w:rsid w:val="00675860"/>
    <w:rsid w:val="00675E48"/>
    <w:rsid w:val="00676294"/>
    <w:rsid w:val="006762AB"/>
    <w:rsid w:val="00676923"/>
    <w:rsid w:val="006769D7"/>
    <w:rsid w:val="00676C57"/>
    <w:rsid w:val="00676E82"/>
    <w:rsid w:val="00676F98"/>
    <w:rsid w:val="00677257"/>
    <w:rsid w:val="00677440"/>
    <w:rsid w:val="00677505"/>
    <w:rsid w:val="00677865"/>
    <w:rsid w:val="00677CE9"/>
    <w:rsid w:val="006808EE"/>
    <w:rsid w:val="00680B93"/>
    <w:rsid w:val="006813E1"/>
    <w:rsid w:val="0068170F"/>
    <w:rsid w:val="00681F54"/>
    <w:rsid w:val="0068204B"/>
    <w:rsid w:val="006829E4"/>
    <w:rsid w:val="00682B30"/>
    <w:rsid w:val="00682E44"/>
    <w:rsid w:val="00682F05"/>
    <w:rsid w:val="00683086"/>
    <w:rsid w:val="006832E2"/>
    <w:rsid w:val="006832F8"/>
    <w:rsid w:val="006834EA"/>
    <w:rsid w:val="00683835"/>
    <w:rsid w:val="00683925"/>
    <w:rsid w:val="00683A1B"/>
    <w:rsid w:val="00683ABE"/>
    <w:rsid w:val="00683B44"/>
    <w:rsid w:val="00683BE1"/>
    <w:rsid w:val="00683D01"/>
    <w:rsid w:val="00684CBD"/>
    <w:rsid w:val="00684CEB"/>
    <w:rsid w:val="00684D06"/>
    <w:rsid w:val="00684F00"/>
    <w:rsid w:val="006859BE"/>
    <w:rsid w:val="00686117"/>
    <w:rsid w:val="0068640D"/>
    <w:rsid w:val="00686799"/>
    <w:rsid w:val="00686FED"/>
    <w:rsid w:val="00687D70"/>
    <w:rsid w:val="00687FC7"/>
    <w:rsid w:val="006901E9"/>
    <w:rsid w:val="006904B8"/>
    <w:rsid w:val="00690503"/>
    <w:rsid w:val="0069082C"/>
    <w:rsid w:val="00690B8A"/>
    <w:rsid w:val="006910D2"/>
    <w:rsid w:val="006910F3"/>
    <w:rsid w:val="006913D3"/>
    <w:rsid w:val="006915C6"/>
    <w:rsid w:val="006916C3"/>
    <w:rsid w:val="00691824"/>
    <w:rsid w:val="006929A8"/>
    <w:rsid w:val="00693560"/>
    <w:rsid w:val="00694858"/>
    <w:rsid w:val="006949A6"/>
    <w:rsid w:val="00694DF3"/>
    <w:rsid w:val="00694E28"/>
    <w:rsid w:val="006950A8"/>
    <w:rsid w:val="00695A2E"/>
    <w:rsid w:val="00695FD1"/>
    <w:rsid w:val="00696320"/>
    <w:rsid w:val="006964E3"/>
    <w:rsid w:val="006965FA"/>
    <w:rsid w:val="0069669B"/>
    <w:rsid w:val="00696920"/>
    <w:rsid w:val="006969B0"/>
    <w:rsid w:val="006971C0"/>
    <w:rsid w:val="006973D6"/>
    <w:rsid w:val="006A000C"/>
    <w:rsid w:val="006A00A0"/>
    <w:rsid w:val="006A0345"/>
    <w:rsid w:val="006A0E01"/>
    <w:rsid w:val="006A1A4A"/>
    <w:rsid w:val="006A1F7B"/>
    <w:rsid w:val="006A2000"/>
    <w:rsid w:val="006A232B"/>
    <w:rsid w:val="006A258B"/>
    <w:rsid w:val="006A26B7"/>
    <w:rsid w:val="006A297C"/>
    <w:rsid w:val="006A2D3A"/>
    <w:rsid w:val="006A2D69"/>
    <w:rsid w:val="006A2FE6"/>
    <w:rsid w:val="006A3061"/>
    <w:rsid w:val="006A3240"/>
    <w:rsid w:val="006A3B6D"/>
    <w:rsid w:val="006A3B91"/>
    <w:rsid w:val="006A3BBB"/>
    <w:rsid w:val="006A4276"/>
    <w:rsid w:val="006A4462"/>
    <w:rsid w:val="006A4470"/>
    <w:rsid w:val="006A4627"/>
    <w:rsid w:val="006A4918"/>
    <w:rsid w:val="006A4D7B"/>
    <w:rsid w:val="006A4ECA"/>
    <w:rsid w:val="006A53F1"/>
    <w:rsid w:val="006A5636"/>
    <w:rsid w:val="006A5CD5"/>
    <w:rsid w:val="006A64F0"/>
    <w:rsid w:val="006A6B03"/>
    <w:rsid w:val="006A7185"/>
    <w:rsid w:val="006A770E"/>
    <w:rsid w:val="006B05FC"/>
    <w:rsid w:val="006B0965"/>
    <w:rsid w:val="006B0D6E"/>
    <w:rsid w:val="006B1786"/>
    <w:rsid w:val="006B2377"/>
    <w:rsid w:val="006B24F8"/>
    <w:rsid w:val="006B274E"/>
    <w:rsid w:val="006B28E7"/>
    <w:rsid w:val="006B2AE6"/>
    <w:rsid w:val="006B2B5F"/>
    <w:rsid w:val="006B2BA6"/>
    <w:rsid w:val="006B2D7B"/>
    <w:rsid w:val="006B2EDB"/>
    <w:rsid w:val="006B3316"/>
    <w:rsid w:val="006B36E2"/>
    <w:rsid w:val="006B3984"/>
    <w:rsid w:val="006B3FBC"/>
    <w:rsid w:val="006B467E"/>
    <w:rsid w:val="006B49E4"/>
    <w:rsid w:val="006B512C"/>
    <w:rsid w:val="006B54B7"/>
    <w:rsid w:val="006B556A"/>
    <w:rsid w:val="006B6347"/>
    <w:rsid w:val="006B6CEA"/>
    <w:rsid w:val="006B6D78"/>
    <w:rsid w:val="006B6DC0"/>
    <w:rsid w:val="006B6EDE"/>
    <w:rsid w:val="006B7A14"/>
    <w:rsid w:val="006B7C4D"/>
    <w:rsid w:val="006B7D19"/>
    <w:rsid w:val="006B7E25"/>
    <w:rsid w:val="006C0007"/>
    <w:rsid w:val="006C00AB"/>
    <w:rsid w:val="006C0724"/>
    <w:rsid w:val="006C099D"/>
    <w:rsid w:val="006C0AC1"/>
    <w:rsid w:val="006C1083"/>
    <w:rsid w:val="006C1ABA"/>
    <w:rsid w:val="006C1C91"/>
    <w:rsid w:val="006C1D0B"/>
    <w:rsid w:val="006C2404"/>
    <w:rsid w:val="006C2D75"/>
    <w:rsid w:val="006C3583"/>
    <w:rsid w:val="006C3C3A"/>
    <w:rsid w:val="006C402A"/>
    <w:rsid w:val="006C43F1"/>
    <w:rsid w:val="006C4CFD"/>
    <w:rsid w:val="006C4F12"/>
    <w:rsid w:val="006C53B3"/>
    <w:rsid w:val="006C5B0E"/>
    <w:rsid w:val="006C5F31"/>
    <w:rsid w:val="006C7C06"/>
    <w:rsid w:val="006C7C8F"/>
    <w:rsid w:val="006D00D4"/>
    <w:rsid w:val="006D0848"/>
    <w:rsid w:val="006D096F"/>
    <w:rsid w:val="006D104C"/>
    <w:rsid w:val="006D1499"/>
    <w:rsid w:val="006D20C0"/>
    <w:rsid w:val="006D2FFC"/>
    <w:rsid w:val="006D30D0"/>
    <w:rsid w:val="006D3319"/>
    <w:rsid w:val="006D346C"/>
    <w:rsid w:val="006D34C7"/>
    <w:rsid w:val="006D35C9"/>
    <w:rsid w:val="006D3C27"/>
    <w:rsid w:val="006D4000"/>
    <w:rsid w:val="006D444E"/>
    <w:rsid w:val="006D4A87"/>
    <w:rsid w:val="006D4C8E"/>
    <w:rsid w:val="006D4E47"/>
    <w:rsid w:val="006D577D"/>
    <w:rsid w:val="006D58B1"/>
    <w:rsid w:val="006D5E01"/>
    <w:rsid w:val="006D60CB"/>
    <w:rsid w:val="006D6563"/>
    <w:rsid w:val="006D65DB"/>
    <w:rsid w:val="006D6837"/>
    <w:rsid w:val="006D6FEB"/>
    <w:rsid w:val="006D7324"/>
    <w:rsid w:val="006D7CB1"/>
    <w:rsid w:val="006D7ECE"/>
    <w:rsid w:val="006E0251"/>
    <w:rsid w:val="006E0760"/>
    <w:rsid w:val="006E0C34"/>
    <w:rsid w:val="006E0ECA"/>
    <w:rsid w:val="006E17E2"/>
    <w:rsid w:val="006E19C7"/>
    <w:rsid w:val="006E22F9"/>
    <w:rsid w:val="006E25D7"/>
    <w:rsid w:val="006E2610"/>
    <w:rsid w:val="006E295A"/>
    <w:rsid w:val="006E33B1"/>
    <w:rsid w:val="006E3578"/>
    <w:rsid w:val="006E35FE"/>
    <w:rsid w:val="006E4066"/>
    <w:rsid w:val="006E42D2"/>
    <w:rsid w:val="006E46C4"/>
    <w:rsid w:val="006E47BF"/>
    <w:rsid w:val="006E47D2"/>
    <w:rsid w:val="006E494E"/>
    <w:rsid w:val="006E4958"/>
    <w:rsid w:val="006E49D5"/>
    <w:rsid w:val="006E4C1B"/>
    <w:rsid w:val="006E4E88"/>
    <w:rsid w:val="006E4F79"/>
    <w:rsid w:val="006E5046"/>
    <w:rsid w:val="006E5F52"/>
    <w:rsid w:val="006E6040"/>
    <w:rsid w:val="006E60EB"/>
    <w:rsid w:val="006E62E8"/>
    <w:rsid w:val="006E6687"/>
    <w:rsid w:val="006E6DBF"/>
    <w:rsid w:val="006E72A2"/>
    <w:rsid w:val="006F004A"/>
    <w:rsid w:val="006F0628"/>
    <w:rsid w:val="006F0C8C"/>
    <w:rsid w:val="006F0E96"/>
    <w:rsid w:val="006F13C6"/>
    <w:rsid w:val="006F1657"/>
    <w:rsid w:val="006F16DD"/>
    <w:rsid w:val="006F1A6A"/>
    <w:rsid w:val="006F2116"/>
    <w:rsid w:val="006F229D"/>
    <w:rsid w:val="006F2518"/>
    <w:rsid w:val="006F2739"/>
    <w:rsid w:val="006F28EF"/>
    <w:rsid w:val="006F2A64"/>
    <w:rsid w:val="006F2A9A"/>
    <w:rsid w:val="006F2C1D"/>
    <w:rsid w:val="006F3489"/>
    <w:rsid w:val="006F3623"/>
    <w:rsid w:val="006F3672"/>
    <w:rsid w:val="006F3D59"/>
    <w:rsid w:val="006F3E53"/>
    <w:rsid w:val="006F4463"/>
    <w:rsid w:val="006F4AD9"/>
    <w:rsid w:val="006F4E32"/>
    <w:rsid w:val="006F54F0"/>
    <w:rsid w:val="006F5564"/>
    <w:rsid w:val="006F5B62"/>
    <w:rsid w:val="006F5BE4"/>
    <w:rsid w:val="006F5F94"/>
    <w:rsid w:val="006F6B51"/>
    <w:rsid w:val="006F7257"/>
    <w:rsid w:val="006F7916"/>
    <w:rsid w:val="006F7D28"/>
    <w:rsid w:val="006F7E16"/>
    <w:rsid w:val="006F7F06"/>
    <w:rsid w:val="007001DC"/>
    <w:rsid w:val="00700877"/>
    <w:rsid w:val="00700D5F"/>
    <w:rsid w:val="00701415"/>
    <w:rsid w:val="007014C3"/>
    <w:rsid w:val="00701AC4"/>
    <w:rsid w:val="00702685"/>
    <w:rsid w:val="00702F3D"/>
    <w:rsid w:val="00702FB4"/>
    <w:rsid w:val="007030DF"/>
    <w:rsid w:val="00703375"/>
    <w:rsid w:val="00703542"/>
    <w:rsid w:val="007039B1"/>
    <w:rsid w:val="00703C1A"/>
    <w:rsid w:val="00703EB1"/>
    <w:rsid w:val="00703FDF"/>
    <w:rsid w:val="007041C0"/>
    <w:rsid w:val="00704430"/>
    <w:rsid w:val="007045B1"/>
    <w:rsid w:val="00704D48"/>
    <w:rsid w:val="007051EC"/>
    <w:rsid w:val="0070543C"/>
    <w:rsid w:val="007054B1"/>
    <w:rsid w:val="007057BC"/>
    <w:rsid w:val="00705DD8"/>
    <w:rsid w:val="00705FC8"/>
    <w:rsid w:val="007065E1"/>
    <w:rsid w:val="007066B9"/>
    <w:rsid w:val="007067A9"/>
    <w:rsid w:val="00706950"/>
    <w:rsid w:val="00706CF2"/>
    <w:rsid w:val="007076AD"/>
    <w:rsid w:val="007077E4"/>
    <w:rsid w:val="00707906"/>
    <w:rsid w:val="00707D03"/>
    <w:rsid w:val="0071015C"/>
    <w:rsid w:val="00710456"/>
    <w:rsid w:val="00710819"/>
    <w:rsid w:val="00710869"/>
    <w:rsid w:val="00710F4D"/>
    <w:rsid w:val="00710FFC"/>
    <w:rsid w:val="0071128A"/>
    <w:rsid w:val="00711A1F"/>
    <w:rsid w:val="00711AD0"/>
    <w:rsid w:val="00711E68"/>
    <w:rsid w:val="007120A6"/>
    <w:rsid w:val="00712135"/>
    <w:rsid w:val="00712309"/>
    <w:rsid w:val="00712412"/>
    <w:rsid w:val="00712498"/>
    <w:rsid w:val="007130EE"/>
    <w:rsid w:val="00713211"/>
    <w:rsid w:val="00713826"/>
    <w:rsid w:val="007139C1"/>
    <w:rsid w:val="00713CDF"/>
    <w:rsid w:val="0071430A"/>
    <w:rsid w:val="0071449D"/>
    <w:rsid w:val="007144B2"/>
    <w:rsid w:val="00714594"/>
    <w:rsid w:val="00714B2B"/>
    <w:rsid w:val="0071585B"/>
    <w:rsid w:val="00715AAB"/>
    <w:rsid w:val="00715C5E"/>
    <w:rsid w:val="00716397"/>
    <w:rsid w:val="007164AB"/>
    <w:rsid w:val="0071677D"/>
    <w:rsid w:val="00716799"/>
    <w:rsid w:val="00716A2B"/>
    <w:rsid w:val="00716D3A"/>
    <w:rsid w:val="00716E09"/>
    <w:rsid w:val="00716FEF"/>
    <w:rsid w:val="00717298"/>
    <w:rsid w:val="007173FF"/>
    <w:rsid w:val="0071787D"/>
    <w:rsid w:val="00717C54"/>
    <w:rsid w:val="00717E00"/>
    <w:rsid w:val="00720681"/>
    <w:rsid w:val="0072078B"/>
    <w:rsid w:val="007207E4"/>
    <w:rsid w:val="00720D54"/>
    <w:rsid w:val="00720D75"/>
    <w:rsid w:val="00720FC2"/>
    <w:rsid w:val="007211EF"/>
    <w:rsid w:val="00721CE5"/>
    <w:rsid w:val="007220C9"/>
    <w:rsid w:val="0072237E"/>
    <w:rsid w:val="0072262D"/>
    <w:rsid w:val="00722BBB"/>
    <w:rsid w:val="00722D25"/>
    <w:rsid w:val="00722EDE"/>
    <w:rsid w:val="00722F4C"/>
    <w:rsid w:val="00723164"/>
    <w:rsid w:val="0072326D"/>
    <w:rsid w:val="007233A1"/>
    <w:rsid w:val="007233FB"/>
    <w:rsid w:val="00723724"/>
    <w:rsid w:val="00723788"/>
    <w:rsid w:val="00723C83"/>
    <w:rsid w:val="00724438"/>
    <w:rsid w:val="007249B9"/>
    <w:rsid w:val="00724AFD"/>
    <w:rsid w:val="00724EA7"/>
    <w:rsid w:val="00725230"/>
    <w:rsid w:val="00725D04"/>
    <w:rsid w:val="00726014"/>
    <w:rsid w:val="00726310"/>
    <w:rsid w:val="007267B1"/>
    <w:rsid w:val="00726C4C"/>
    <w:rsid w:val="00727266"/>
    <w:rsid w:val="007277C6"/>
    <w:rsid w:val="00727826"/>
    <w:rsid w:val="00731B02"/>
    <w:rsid w:val="0073251B"/>
    <w:rsid w:val="00732601"/>
    <w:rsid w:val="007333D5"/>
    <w:rsid w:val="00734328"/>
    <w:rsid w:val="007345C5"/>
    <w:rsid w:val="00734653"/>
    <w:rsid w:val="007348A1"/>
    <w:rsid w:val="00734B59"/>
    <w:rsid w:val="00735600"/>
    <w:rsid w:val="00735950"/>
    <w:rsid w:val="00735957"/>
    <w:rsid w:val="00735984"/>
    <w:rsid w:val="007362C5"/>
    <w:rsid w:val="00736992"/>
    <w:rsid w:val="00736BFB"/>
    <w:rsid w:val="00736C60"/>
    <w:rsid w:val="00736D6A"/>
    <w:rsid w:val="007378A8"/>
    <w:rsid w:val="007379E5"/>
    <w:rsid w:val="00740281"/>
    <w:rsid w:val="007402AC"/>
    <w:rsid w:val="007408C9"/>
    <w:rsid w:val="00740A79"/>
    <w:rsid w:val="0074243B"/>
    <w:rsid w:val="007426A7"/>
    <w:rsid w:val="00742AF4"/>
    <w:rsid w:val="00742DD2"/>
    <w:rsid w:val="007431B7"/>
    <w:rsid w:val="0074333F"/>
    <w:rsid w:val="0074381C"/>
    <w:rsid w:val="007441C0"/>
    <w:rsid w:val="00744219"/>
    <w:rsid w:val="00744635"/>
    <w:rsid w:val="007447CF"/>
    <w:rsid w:val="00744C8D"/>
    <w:rsid w:val="00745010"/>
    <w:rsid w:val="0074533E"/>
    <w:rsid w:val="00745541"/>
    <w:rsid w:val="007458C4"/>
    <w:rsid w:val="00745944"/>
    <w:rsid w:val="0074648E"/>
    <w:rsid w:val="00746728"/>
    <w:rsid w:val="007468D7"/>
    <w:rsid w:val="00746CE6"/>
    <w:rsid w:val="00747381"/>
    <w:rsid w:val="007473F1"/>
    <w:rsid w:val="0074756E"/>
    <w:rsid w:val="0074772E"/>
    <w:rsid w:val="007478E1"/>
    <w:rsid w:val="00747B99"/>
    <w:rsid w:val="00747D50"/>
    <w:rsid w:val="00747DB2"/>
    <w:rsid w:val="00750AD1"/>
    <w:rsid w:val="00751602"/>
    <w:rsid w:val="00751A99"/>
    <w:rsid w:val="00751C90"/>
    <w:rsid w:val="00751D78"/>
    <w:rsid w:val="00751F8A"/>
    <w:rsid w:val="0075260A"/>
    <w:rsid w:val="00752660"/>
    <w:rsid w:val="00752D3D"/>
    <w:rsid w:val="0075327E"/>
    <w:rsid w:val="00753354"/>
    <w:rsid w:val="0075360E"/>
    <w:rsid w:val="00753785"/>
    <w:rsid w:val="0075385D"/>
    <w:rsid w:val="00753DCF"/>
    <w:rsid w:val="00753E4C"/>
    <w:rsid w:val="007543BE"/>
    <w:rsid w:val="00754986"/>
    <w:rsid w:val="00754CF8"/>
    <w:rsid w:val="00754F86"/>
    <w:rsid w:val="007572A2"/>
    <w:rsid w:val="00757C4E"/>
    <w:rsid w:val="00757E30"/>
    <w:rsid w:val="00757FB0"/>
    <w:rsid w:val="007602FE"/>
    <w:rsid w:val="0076090C"/>
    <w:rsid w:val="007615E3"/>
    <w:rsid w:val="007618AB"/>
    <w:rsid w:val="00761B02"/>
    <w:rsid w:val="00761B6E"/>
    <w:rsid w:val="00761EBF"/>
    <w:rsid w:val="007622B5"/>
    <w:rsid w:val="00762A19"/>
    <w:rsid w:val="00762B90"/>
    <w:rsid w:val="00762BD4"/>
    <w:rsid w:val="00762BF2"/>
    <w:rsid w:val="00762EB7"/>
    <w:rsid w:val="0076304C"/>
    <w:rsid w:val="00763155"/>
    <w:rsid w:val="00763713"/>
    <w:rsid w:val="0076375E"/>
    <w:rsid w:val="00763F7C"/>
    <w:rsid w:val="00763FDC"/>
    <w:rsid w:val="007644F8"/>
    <w:rsid w:val="007647C0"/>
    <w:rsid w:val="00764D0B"/>
    <w:rsid w:val="00765210"/>
    <w:rsid w:val="007657B8"/>
    <w:rsid w:val="0076589D"/>
    <w:rsid w:val="00765B75"/>
    <w:rsid w:val="0076605E"/>
    <w:rsid w:val="00766653"/>
    <w:rsid w:val="00766BEA"/>
    <w:rsid w:val="007672AB"/>
    <w:rsid w:val="00767359"/>
    <w:rsid w:val="00767A92"/>
    <w:rsid w:val="007705BD"/>
    <w:rsid w:val="00770AE8"/>
    <w:rsid w:val="0077126F"/>
    <w:rsid w:val="007713AF"/>
    <w:rsid w:val="00771763"/>
    <w:rsid w:val="00771A78"/>
    <w:rsid w:val="00771B4C"/>
    <w:rsid w:val="00771F17"/>
    <w:rsid w:val="00772288"/>
    <w:rsid w:val="0077294B"/>
    <w:rsid w:val="00772EAE"/>
    <w:rsid w:val="0077303B"/>
    <w:rsid w:val="00773219"/>
    <w:rsid w:val="0077358C"/>
    <w:rsid w:val="007736EC"/>
    <w:rsid w:val="00773931"/>
    <w:rsid w:val="00773A8C"/>
    <w:rsid w:val="00773C8D"/>
    <w:rsid w:val="00773E26"/>
    <w:rsid w:val="00773E52"/>
    <w:rsid w:val="00773E96"/>
    <w:rsid w:val="00774094"/>
    <w:rsid w:val="007741C0"/>
    <w:rsid w:val="00774612"/>
    <w:rsid w:val="007748CC"/>
    <w:rsid w:val="00774B97"/>
    <w:rsid w:val="00774DF0"/>
    <w:rsid w:val="0077520C"/>
    <w:rsid w:val="007752DD"/>
    <w:rsid w:val="007759B3"/>
    <w:rsid w:val="00775EFB"/>
    <w:rsid w:val="00776179"/>
    <w:rsid w:val="007763E4"/>
    <w:rsid w:val="00776618"/>
    <w:rsid w:val="007766DB"/>
    <w:rsid w:val="007769A1"/>
    <w:rsid w:val="00776BA2"/>
    <w:rsid w:val="007772CD"/>
    <w:rsid w:val="007772DD"/>
    <w:rsid w:val="00777522"/>
    <w:rsid w:val="0077762D"/>
    <w:rsid w:val="007778B5"/>
    <w:rsid w:val="00777AC2"/>
    <w:rsid w:val="00777BEB"/>
    <w:rsid w:val="00777D08"/>
    <w:rsid w:val="00777F8D"/>
    <w:rsid w:val="0078007F"/>
    <w:rsid w:val="007802E5"/>
    <w:rsid w:val="007802E7"/>
    <w:rsid w:val="007802F8"/>
    <w:rsid w:val="007803E2"/>
    <w:rsid w:val="0078073E"/>
    <w:rsid w:val="00780BF9"/>
    <w:rsid w:val="00781155"/>
    <w:rsid w:val="00781DA0"/>
    <w:rsid w:val="00782518"/>
    <w:rsid w:val="007825EC"/>
    <w:rsid w:val="007827CB"/>
    <w:rsid w:val="00782908"/>
    <w:rsid w:val="00782A85"/>
    <w:rsid w:val="007830A0"/>
    <w:rsid w:val="00783A13"/>
    <w:rsid w:val="00783CBB"/>
    <w:rsid w:val="00784117"/>
    <w:rsid w:val="0078411D"/>
    <w:rsid w:val="00784319"/>
    <w:rsid w:val="007845A4"/>
    <w:rsid w:val="00784954"/>
    <w:rsid w:val="00784DFE"/>
    <w:rsid w:val="00784E4D"/>
    <w:rsid w:val="0078513B"/>
    <w:rsid w:val="00785583"/>
    <w:rsid w:val="007856E5"/>
    <w:rsid w:val="007857BA"/>
    <w:rsid w:val="007857CD"/>
    <w:rsid w:val="0078587D"/>
    <w:rsid w:val="007864BE"/>
    <w:rsid w:val="00786715"/>
    <w:rsid w:val="00786894"/>
    <w:rsid w:val="00786AB7"/>
    <w:rsid w:val="00786EC4"/>
    <w:rsid w:val="00786FCB"/>
    <w:rsid w:val="007877CB"/>
    <w:rsid w:val="00787FAD"/>
    <w:rsid w:val="00790088"/>
    <w:rsid w:val="00790656"/>
    <w:rsid w:val="00790730"/>
    <w:rsid w:val="00790AA3"/>
    <w:rsid w:val="00790BBF"/>
    <w:rsid w:val="00790C24"/>
    <w:rsid w:val="00790D51"/>
    <w:rsid w:val="00790FFC"/>
    <w:rsid w:val="00791226"/>
    <w:rsid w:val="007915E9"/>
    <w:rsid w:val="007916E6"/>
    <w:rsid w:val="007924F7"/>
    <w:rsid w:val="00792988"/>
    <w:rsid w:val="00792AF5"/>
    <w:rsid w:val="00792F02"/>
    <w:rsid w:val="00793019"/>
    <w:rsid w:val="00793223"/>
    <w:rsid w:val="00793500"/>
    <w:rsid w:val="00793718"/>
    <w:rsid w:val="0079423C"/>
    <w:rsid w:val="00794FF2"/>
    <w:rsid w:val="00795317"/>
    <w:rsid w:val="00795328"/>
    <w:rsid w:val="0079570B"/>
    <w:rsid w:val="00795864"/>
    <w:rsid w:val="00795AEE"/>
    <w:rsid w:val="00795E63"/>
    <w:rsid w:val="00796044"/>
    <w:rsid w:val="007960C8"/>
    <w:rsid w:val="007964D5"/>
    <w:rsid w:val="0079677A"/>
    <w:rsid w:val="00796981"/>
    <w:rsid w:val="00796A26"/>
    <w:rsid w:val="00796A78"/>
    <w:rsid w:val="0079722C"/>
    <w:rsid w:val="00797319"/>
    <w:rsid w:val="007974EF"/>
    <w:rsid w:val="0079772C"/>
    <w:rsid w:val="007977D5"/>
    <w:rsid w:val="00797DD7"/>
    <w:rsid w:val="00797EE4"/>
    <w:rsid w:val="007A001E"/>
    <w:rsid w:val="007A05C1"/>
    <w:rsid w:val="007A0917"/>
    <w:rsid w:val="007A0AD0"/>
    <w:rsid w:val="007A1586"/>
    <w:rsid w:val="007A15AE"/>
    <w:rsid w:val="007A1E29"/>
    <w:rsid w:val="007A2DB0"/>
    <w:rsid w:val="007A334D"/>
    <w:rsid w:val="007A35F0"/>
    <w:rsid w:val="007A3832"/>
    <w:rsid w:val="007A462D"/>
    <w:rsid w:val="007A4F34"/>
    <w:rsid w:val="007A5282"/>
    <w:rsid w:val="007A54C2"/>
    <w:rsid w:val="007A56EF"/>
    <w:rsid w:val="007A5C10"/>
    <w:rsid w:val="007A5EA7"/>
    <w:rsid w:val="007A5EC8"/>
    <w:rsid w:val="007A612F"/>
    <w:rsid w:val="007A61AB"/>
    <w:rsid w:val="007A654A"/>
    <w:rsid w:val="007A65A0"/>
    <w:rsid w:val="007A688E"/>
    <w:rsid w:val="007A6911"/>
    <w:rsid w:val="007A69D4"/>
    <w:rsid w:val="007A6D14"/>
    <w:rsid w:val="007A723C"/>
    <w:rsid w:val="007A73BF"/>
    <w:rsid w:val="007A790F"/>
    <w:rsid w:val="007B02E9"/>
    <w:rsid w:val="007B045F"/>
    <w:rsid w:val="007B08B9"/>
    <w:rsid w:val="007B099D"/>
    <w:rsid w:val="007B0DB3"/>
    <w:rsid w:val="007B0F0D"/>
    <w:rsid w:val="007B1249"/>
    <w:rsid w:val="007B12CE"/>
    <w:rsid w:val="007B180B"/>
    <w:rsid w:val="007B1C7B"/>
    <w:rsid w:val="007B218B"/>
    <w:rsid w:val="007B24B0"/>
    <w:rsid w:val="007B2951"/>
    <w:rsid w:val="007B2BF3"/>
    <w:rsid w:val="007B2CCD"/>
    <w:rsid w:val="007B3B41"/>
    <w:rsid w:val="007B3C4B"/>
    <w:rsid w:val="007B3D51"/>
    <w:rsid w:val="007B40C5"/>
    <w:rsid w:val="007B4189"/>
    <w:rsid w:val="007B4467"/>
    <w:rsid w:val="007B4AC7"/>
    <w:rsid w:val="007B503F"/>
    <w:rsid w:val="007B541A"/>
    <w:rsid w:val="007B563A"/>
    <w:rsid w:val="007B586D"/>
    <w:rsid w:val="007B5D16"/>
    <w:rsid w:val="007B634E"/>
    <w:rsid w:val="007B65ED"/>
    <w:rsid w:val="007B6783"/>
    <w:rsid w:val="007B6A94"/>
    <w:rsid w:val="007B6C16"/>
    <w:rsid w:val="007B6FB2"/>
    <w:rsid w:val="007B7500"/>
    <w:rsid w:val="007B79C8"/>
    <w:rsid w:val="007B7C92"/>
    <w:rsid w:val="007B7FFC"/>
    <w:rsid w:val="007C0081"/>
    <w:rsid w:val="007C02F9"/>
    <w:rsid w:val="007C045A"/>
    <w:rsid w:val="007C080E"/>
    <w:rsid w:val="007C0AE3"/>
    <w:rsid w:val="007C102B"/>
    <w:rsid w:val="007C125E"/>
    <w:rsid w:val="007C159A"/>
    <w:rsid w:val="007C2022"/>
    <w:rsid w:val="007C2086"/>
    <w:rsid w:val="007C222C"/>
    <w:rsid w:val="007C24A2"/>
    <w:rsid w:val="007C27B8"/>
    <w:rsid w:val="007C27C2"/>
    <w:rsid w:val="007C28B9"/>
    <w:rsid w:val="007C322B"/>
    <w:rsid w:val="007C3426"/>
    <w:rsid w:val="007C3432"/>
    <w:rsid w:val="007C3E55"/>
    <w:rsid w:val="007C47B5"/>
    <w:rsid w:val="007C4BC2"/>
    <w:rsid w:val="007C4C65"/>
    <w:rsid w:val="007C51DB"/>
    <w:rsid w:val="007C51E1"/>
    <w:rsid w:val="007C5518"/>
    <w:rsid w:val="007C5648"/>
    <w:rsid w:val="007C5BCA"/>
    <w:rsid w:val="007C5C9B"/>
    <w:rsid w:val="007C5D08"/>
    <w:rsid w:val="007C5E77"/>
    <w:rsid w:val="007C5EF3"/>
    <w:rsid w:val="007C6515"/>
    <w:rsid w:val="007C665E"/>
    <w:rsid w:val="007C6EA2"/>
    <w:rsid w:val="007C7198"/>
    <w:rsid w:val="007C7313"/>
    <w:rsid w:val="007C7652"/>
    <w:rsid w:val="007D05BA"/>
    <w:rsid w:val="007D0B68"/>
    <w:rsid w:val="007D18A1"/>
    <w:rsid w:val="007D23B6"/>
    <w:rsid w:val="007D2431"/>
    <w:rsid w:val="007D292A"/>
    <w:rsid w:val="007D2EF4"/>
    <w:rsid w:val="007D30A1"/>
    <w:rsid w:val="007D3447"/>
    <w:rsid w:val="007D3467"/>
    <w:rsid w:val="007D39E1"/>
    <w:rsid w:val="007D4029"/>
    <w:rsid w:val="007D4607"/>
    <w:rsid w:val="007D4920"/>
    <w:rsid w:val="007D4DCC"/>
    <w:rsid w:val="007D4FCF"/>
    <w:rsid w:val="007D5400"/>
    <w:rsid w:val="007D5503"/>
    <w:rsid w:val="007D586C"/>
    <w:rsid w:val="007D58D6"/>
    <w:rsid w:val="007D5D7B"/>
    <w:rsid w:val="007D60DC"/>
    <w:rsid w:val="007D6F82"/>
    <w:rsid w:val="007D71D8"/>
    <w:rsid w:val="007E01AD"/>
    <w:rsid w:val="007E045E"/>
    <w:rsid w:val="007E0A0A"/>
    <w:rsid w:val="007E0AE7"/>
    <w:rsid w:val="007E0B88"/>
    <w:rsid w:val="007E0F65"/>
    <w:rsid w:val="007E1528"/>
    <w:rsid w:val="007E1553"/>
    <w:rsid w:val="007E1C7E"/>
    <w:rsid w:val="007E1FBB"/>
    <w:rsid w:val="007E21B0"/>
    <w:rsid w:val="007E2427"/>
    <w:rsid w:val="007E2824"/>
    <w:rsid w:val="007E2A2A"/>
    <w:rsid w:val="007E2D56"/>
    <w:rsid w:val="007E2EE1"/>
    <w:rsid w:val="007E30D0"/>
    <w:rsid w:val="007E3182"/>
    <w:rsid w:val="007E322D"/>
    <w:rsid w:val="007E331E"/>
    <w:rsid w:val="007E39FC"/>
    <w:rsid w:val="007E3A9C"/>
    <w:rsid w:val="007E4379"/>
    <w:rsid w:val="007E448F"/>
    <w:rsid w:val="007E49AA"/>
    <w:rsid w:val="007E49E0"/>
    <w:rsid w:val="007E505B"/>
    <w:rsid w:val="007E51EB"/>
    <w:rsid w:val="007E5286"/>
    <w:rsid w:val="007E5378"/>
    <w:rsid w:val="007E5940"/>
    <w:rsid w:val="007E596B"/>
    <w:rsid w:val="007E59E3"/>
    <w:rsid w:val="007E5EFC"/>
    <w:rsid w:val="007E60D8"/>
    <w:rsid w:val="007E631F"/>
    <w:rsid w:val="007E638C"/>
    <w:rsid w:val="007E667A"/>
    <w:rsid w:val="007E7268"/>
    <w:rsid w:val="007E7646"/>
    <w:rsid w:val="007E769E"/>
    <w:rsid w:val="007F0BE3"/>
    <w:rsid w:val="007F0D9D"/>
    <w:rsid w:val="007F0EDE"/>
    <w:rsid w:val="007F0FB7"/>
    <w:rsid w:val="007F18A5"/>
    <w:rsid w:val="007F216D"/>
    <w:rsid w:val="007F2744"/>
    <w:rsid w:val="007F279C"/>
    <w:rsid w:val="007F2998"/>
    <w:rsid w:val="007F2BD9"/>
    <w:rsid w:val="007F2EDE"/>
    <w:rsid w:val="007F3183"/>
    <w:rsid w:val="007F324F"/>
    <w:rsid w:val="007F3C88"/>
    <w:rsid w:val="007F3D36"/>
    <w:rsid w:val="007F42CE"/>
    <w:rsid w:val="007F4A2C"/>
    <w:rsid w:val="007F4EAA"/>
    <w:rsid w:val="007F539E"/>
    <w:rsid w:val="007F53BD"/>
    <w:rsid w:val="007F5543"/>
    <w:rsid w:val="007F565B"/>
    <w:rsid w:val="007F5C02"/>
    <w:rsid w:val="007F5C49"/>
    <w:rsid w:val="007F6EEB"/>
    <w:rsid w:val="007F782A"/>
    <w:rsid w:val="007F7D20"/>
    <w:rsid w:val="007F7FCA"/>
    <w:rsid w:val="00800027"/>
    <w:rsid w:val="00800809"/>
    <w:rsid w:val="0080086C"/>
    <w:rsid w:val="00801440"/>
    <w:rsid w:val="008016D1"/>
    <w:rsid w:val="00801AD7"/>
    <w:rsid w:val="00802243"/>
    <w:rsid w:val="0080266F"/>
    <w:rsid w:val="00802793"/>
    <w:rsid w:val="0080296A"/>
    <w:rsid w:val="0080313E"/>
    <w:rsid w:val="00803432"/>
    <w:rsid w:val="008037DA"/>
    <w:rsid w:val="00803B7F"/>
    <w:rsid w:val="00803BB7"/>
    <w:rsid w:val="00803CD5"/>
    <w:rsid w:val="00803D71"/>
    <w:rsid w:val="00803E7E"/>
    <w:rsid w:val="0080431C"/>
    <w:rsid w:val="008044BE"/>
    <w:rsid w:val="00804ACD"/>
    <w:rsid w:val="00804CA6"/>
    <w:rsid w:val="00804D9D"/>
    <w:rsid w:val="00804F15"/>
    <w:rsid w:val="00804FBE"/>
    <w:rsid w:val="00805171"/>
    <w:rsid w:val="008059C6"/>
    <w:rsid w:val="00805FB5"/>
    <w:rsid w:val="0080663A"/>
    <w:rsid w:val="00806E05"/>
    <w:rsid w:val="00806E5D"/>
    <w:rsid w:val="0080708F"/>
    <w:rsid w:val="00807116"/>
    <w:rsid w:val="00807227"/>
    <w:rsid w:val="00807330"/>
    <w:rsid w:val="0080741F"/>
    <w:rsid w:val="00807631"/>
    <w:rsid w:val="00807C61"/>
    <w:rsid w:val="00807F7C"/>
    <w:rsid w:val="008100B9"/>
    <w:rsid w:val="008102C9"/>
    <w:rsid w:val="00810BA1"/>
    <w:rsid w:val="00810E95"/>
    <w:rsid w:val="00811075"/>
    <w:rsid w:val="008110C4"/>
    <w:rsid w:val="00811381"/>
    <w:rsid w:val="00811409"/>
    <w:rsid w:val="00811620"/>
    <w:rsid w:val="008119B3"/>
    <w:rsid w:val="00811A68"/>
    <w:rsid w:val="00812202"/>
    <w:rsid w:val="008124F7"/>
    <w:rsid w:val="00812B42"/>
    <w:rsid w:val="00812C29"/>
    <w:rsid w:val="00812EE8"/>
    <w:rsid w:val="008131AC"/>
    <w:rsid w:val="0081323D"/>
    <w:rsid w:val="0081334A"/>
    <w:rsid w:val="0081337B"/>
    <w:rsid w:val="008133DC"/>
    <w:rsid w:val="0081351E"/>
    <w:rsid w:val="00813590"/>
    <w:rsid w:val="00813830"/>
    <w:rsid w:val="008144B6"/>
    <w:rsid w:val="008145D6"/>
    <w:rsid w:val="0081472B"/>
    <w:rsid w:val="008148AB"/>
    <w:rsid w:val="00814A81"/>
    <w:rsid w:val="00814CDF"/>
    <w:rsid w:val="00814DEE"/>
    <w:rsid w:val="00815058"/>
    <w:rsid w:val="00815548"/>
    <w:rsid w:val="0081577D"/>
    <w:rsid w:val="00815ADC"/>
    <w:rsid w:val="00815CC9"/>
    <w:rsid w:val="00816429"/>
    <w:rsid w:val="00816495"/>
    <w:rsid w:val="00816F9D"/>
    <w:rsid w:val="008171A1"/>
    <w:rsid w:val="00817204"/>
    <w:rsid w:val="0081764D"/>
    <w:rsid w:val="00817757"/>
    <w:rsid w:val="0081780B"/>
    <w:rsid w:val="00817C99"/>
    <w:rsid w:val="00820774"/>
    <w:rsid w:val="00820EF2"/>
    <w:rsid w:val="008210BD"/>
    <w:rsid w:val="008211EF"/>
    <w:rsid w:val="00821361"/>
    <w:rsid w:val="00821AA4"/>
    <w:rsid w:val="00821F98"/>
    <w:rsid w:val="00822050"/>
    <w:rsid w:val="00822706"/>
    <w:rsid w:val="00822D06"/>
    <w:rsid w:val="00822EE5"/>
    <w:rsid w:val="00823407"/>
    <w:rsid w:val="00823432"/>
    <w:rsid w:val="008234E2"/>
    <w:rsid w:val="00823B93"/>
    <w:rsid w:val="00823CC6"/>
    <w:rsid w:val="00823CF4"/>
    <w:rsid w:val="00823D88"/>
    <w:rsid w:val="00823D93"/>
    <w:rsid w:val="008240FA"/>
    <w:rsid w:val="00824278"/>
    <w:rsid w:val="0082448E"/>
    <w:rsid w:val="00824714"/>
    <w:rsid w:val="0082487F"/>
    <w:rsid w:val="008248E0"/>
    <w:rsid w:val="00824A71"/>
    <w:rsid w:val="00824BF9"/>
    <w:rsid w:val="00824E04"/>
    <w:rsid w:val="00824EDA"/>
    <w:rsid w:val="008253AB"/>
    <w:rsid w:val="0082555A"/>
    <w:rsid w:val="00825FF0"/>
    <w:rsid w:val="0082601D"/>
    <w:rsid w:val="008273B8"/>
    <w:rsid w:val="00827814"/>
    <w:rsid w:val="00827AE5"/>
    <w:rsid w:val="00827BF7"/>
    <w:rsid w:val="00830827"/>
    <w:rsid w:val="00830D29"/>
    <w:rsid w:val="008311CD"/>
    <w:rsid w:val="00831200"/>
    <w:rsid w:val="00831633"/>
    <w:rsid w:val="00831E56"/>
    <w:rsid w:val="00831FF3"/>
    <w:rsid w:val="00832033"/>
    <w:rsid w:val="0083279E"/>
    <w:rsid w:val="00832B1B"/>
    <w:rsid w:val="00832BAF"/>
    <w:rsid w:val="00832CED"/>
    <w:rsid w:val="00832D01"/>
    <w:rsid w:val="00833745"/>
    <w:rsid w:val="00833803"/>
    <w:rsid w:val="00833E97"/>
    <w:rsid w:val="00834112"/>
    <w:rsid w:val="00834960"/>
    <w:rsid w:val="00834A0F"/>
    <w:rsid w:val="00834B52"/>
    <w:rsid w:val="0083514F"/>
    <w:rsid w:val="00835150"/>
    <w:rsid w:val="0083535C"/>
    <w:rsid w:val="008356DB"/>
    <w:rsid w:val="00835744"/>
    <w:rsid w:val="00835AD9"/>
    <w:rsid w:val="00835DB5"/>
    <w:rsid w:val="00835EEA"/>
    <w:rsid w:val="00836AC5"/>
    <w:rsid w:val="00836CA7"/>
    <w:rsid w:val="0083728F"/>
    <w:rsid w:val="008375EF"/>
    <w:rsid w:val="0083789B"/>
    <w:rsid w:val="0083796E"/>
    <w:rsid w:val="008379B3"/>
    <w:rsid w:val="0084023D"/>
    <w:rsid w:val="008403D6"/>
    <w:rsid w:val="008411AA"/>
    <w:rsid w:val="00841AEE"/>
    <w:rsid w:val="00841D08"/>
    <w:rsid w:val="0084210B"/>
    <w:rsid w:val="00842893"/>
    <w:rsid w:val="00842A21"/>
    <w:rsid w:val="00842A26"/>
    <w:rsid w:val="00842F8B"/>
    <w:rsid w:val="008438D3"/>
    <w:rsid w:val="008444D1"/>
    <w:rsid w:val="008445F7"/>
    <w:rsid w:val="00844909"/>
    <w:rsid w:val="00844F29"/>
    <w:rsid w:val="008450C7"/>
    <w:rsid w:val="00845749"/>
    <w:rsid w:val="00845888"/>
    <w:rsid w:val="00845B27"/>
    <w:rsid w:val="00846757"/>
    <w:rsid w:val="008468CD"/>
    <w:rsid w:val="008470BB"/>
    <w:rsid w:val="00847639"/>
    <w:rsid w:val="008476EA"/>
    <w:rsid w:val="00847AFA"/>
    <w:rsid w:val="00847B30"/>
    <w:rsid w:val="00847CBD"/>
    <w:rsid w:val="00847FE2"/>
    <w:rsid w:val="0085012D"/>
    <w:rsid w:val="00850510"/>
    <w:rsid w:val="0085076B"/>
    <w:rsid w:val="008509FF"/>
    <w:rsid w:val="00850FD5"/>
    <w:rsid w:val="00851137"/>
    <w:rsid w:val="00851213"/>
    <w:rsid w:val="00851288"/>
    <w:rsid w:val="008512D4"/>
    <w:rsid w:val="00852296"/>
    <w:rsid w:val="008524C3"/>
    <w:rsid w:val="0085250D"/>
    <w:rsid w:val="00852910"/>
    <w:rsid w:val="008534D4"/>
    <w:rsid w:val="008535D6"/>
    <w:rsid w:val="00853698"/>
    <w:rsid w:val="00853B0C"/>
    <w:rsid w:val="0085403F"/>
    <w:rsid w:val="008546C6"/>
    <w:rsid w:val="008547C7"/>
    <w:rsid w:val="008549F6"/>
    <w:rsid w:val="00855A1E"/>
    <w:rsid w:val="00856F97"/>
    <w:rsid w:val="008575D8"/>
    <w:rsid w:val="008579CA"/>
    <w:rsid w:val="008601B3"/>
    <w:rsid w:val="00860AAF"/>
    <w:rsid w:val="008617DA"/>
    <w:rsid w:val="008626D2"/>
    <w:rsid w:val="008626DF"/>
    <w:rsid w:val="008627D5"/>
    <w:rsid w:val="00862A9C"/>
    <w:rsid w:val="00862E3E"/>
    <w:rsid w:val="00862EC4"/>
    <w:rsid w:val="00863541"/>
    <w:rsid w:val="008636A6"/>
    <w:rsid w:val="00863756"/>
    <w:rsid w:val="00863ABA"/>
    <w:rsid w:val="00865077"/>
    <w:rsid w:val="008656CF"/>
    <w:rsid w:val="00866199"/>
    <w:rsid w:val="00866979"/>
    <w:rsid w:val="00867000"/>
    <w:rsid w:val="008675F9"/>
    <w:rsid w:val="00867B38"/>
    <w:rsid w:val="00870472"/>
    <w:rsid w:val="00870538"/>
    <w:rsid w:val="00870540"/>
    <w:rsid w:val="00870641"/>
    <w:rsid w:val="0087088B"/>
    <w:rsid w:val="00870C84"/>
    <w:rsid w:val="00871EC0"/>
    <w:rsid w:val="0087278E"/>
    <w:rsid w:val="008731BE"/>
    <w:rsid w:val="008734B6"/>
    <w:rsid w:val="00873569"/>
    <w:rsid w:val="00873A57"/>
    <w:rsid w:val="00873A5D"/>
    <w:rsid w:val="00873B1D"/>
    <w:rsid w:val="00873C63"/>
    <w:rsid w:val="00873D93"/>
    <w:rsid w:val="00873F89"/>
    <w:rsid w:val="008740C7"/>
    <w:rsid w:val="008742CC"/>
    <w:rsid w:val="008746B3"/>
    <w:rsid w:val="00874A83"/>
    <w:rsid w:val="00874B94"/>
    <w:rsid w:val="00874FD0"/>
    <w:rsid w:val="008755B2"/>
    <w:rsid w:val="00875653"/>
    <w:rsid w:val="008757A3"/>
    <w:rsid w:val="00875A26"/>
    <w:rsid w:val="00875B2B"/>
    <w:rsid w:val="008763B8"/>
    <w:rsid w:val="00876688"/>
    <w:rsid w:val="00876F11"/>
    <w:rsid w:val="00877268"/>
    <w:rsid w:val="00877408"/>
    <w:rsid w:val="00877434"/>
    <w:rsid w:val="00877846"/>
    <w:rsid w:val="00877E78"/>
    <w:rsid w:val="0088062B"/>
    <w:rsid w:val="00880690"/>
    <w:rsid w:val="008812C9"/>
    <w:rsid w:val="008813D6"/>
    <w:rsid w:val="008815A2"/>
    <w:rsid w:val="00881A6B"/>
    <w:rsid w:val="00881B09"/>
    <w:rsid w:val="0088226C"/>
    <w:rsid w:val="00883128"/>
    <w:rsid w:val="008831B8"/>
    <w:rsid w:val="008832A5"/>
    <w:rsid w:val="00883739"/>
    <w:rsid w:val="00883B06"/>
    <w:rsid w:val="00883EB3"/>
    <w:rsid w:val="008847C9"/>
    <w:rsid w:val="008848FC"/>
    <w:rsid w:val="008852E0"/>
    <w:rsid w:val="008857C7"/>
    <w:rsid w:val="008858B7"/>
    <w:rsid w:val="00885A86"/>
    <w:rsid w:val="00885C13"/>
    <w:rsid w:val="00886246"/>
    <w:rsid w:val="0088679C"/>
    <w:rsid w:val="00886BC1"/>
    <w:rsid w:val="00886BF5"/>
    <w:rsid w:val="00886FD8"/>
    <w:rsid w:val="00887495"/>
    <w:rsid w:val="00887756"/>
    <w:rsid w:val="00887A3B"/>
    <w:rsid w:val="008901B9"/>
    <w:rsid w:val="008903E1"/>
    <w:rsid w:val="008905D0"/>
    <w:rsid w:val="00890C0F"/>
    <w:rsid w:val="00890FAC"/>
    <w:rsid w:val="00891B8E"/>
    <w:rsid w:val="008927AC"/>
    <w:rsid w:val="00892E7E"/>
    <w:rsid w:val="00892F79"/>
    <w:rsid w:val="0089376D"/>
    <w:rsid w:val="00893C18"/>
    <w:rsid w:val="00894FFF"/>
    <w:rsid w:val="00895064"/>
    <w:rsid w:val="0089522C"/>
    <w:rsid w:val="008954FD"/>
    <w:rsid w:val="00895774"/>
    <w:rsid w:val="008961EC"/>
    <w:rsid w:val="00896D1D"/>
    <w:rsid w:val="00896D82"/>
    <w:rsid w:val="00897026"/>
    <w:rsid w:val="008971A7"/>
    <w:rsid w:val="008971B7"/>
    <w:rsid w:val="00897839"/>
    <w:rsid w:val="00897A70"/>
    <w:rsid w:val="008A01D7"/>
    <w:rsid w:val="008A021C"/>
    <w:rsid w:val="008A0523"/>
    <w:rsid w:val="008A07B0"/>
    <w:rsid w:val="008A0AFE"/>
    <w:rsid w:val="008A0E2F"/>
    <w:rsid w:val="008A12A6"/>
    <w:rsid w:val="008A1491"/>
    <w:rsid w:val="008A14F9"/>
    <w:rsid w:val="008A1693"/>
    <w:rsid w:val="008A1B36"/>
    <w:rsid w:val="008A27C4"/>
    <w:rsid w:val="008A2CAC"/>
    <w:rsid w:val="008A2E12"/>
    <w:rsid w:val="008A34C5"/>
    <w:rsid w:val="008A3512"/>
    <w:rsid w:val="008A3534"/>
    <w:rsid w:val="008A3C7B"/>
    <w:rsid w:val="008A3EE6"/>
    <w:rsid w:val="008A3F0A"/>
    <w:rsid w:val="008A4107"/>
    <w:rsid w:val="008A42D4"/>
    <w:rsid w:val="008A4443"/>
    <w:rsid w:val="008A49C4"/>
    <w:rsid w:val="008A4AB7"/>
    <w:rsid w:val="008A4AF0"/>
    <w:rsid w:val="008A5894"/>
    <w:rsid w:val="008A58CF"/>
    <w:rsid w:val="008A5E8C"/>
    <w:rsid w:val="008A5E94"/>
    <w:rsid w:val="008A5F00"/>
    <w:rsid w:val="008A641D"/>
    <w:rsid w:val="008A691A"/>
    <w:rsid w:val="008A6A5C"/>
    <w:rsid w:val="008A6F04"/>
    <w:rsid w:val="008A6F20"/>
    <w:rsid w:val="008A7061"/>
    <w:rsid w:val="008A7080"/>
    <w:rsid w:val="008A7192"/>
    <w:rsid w:val="008A74A2"/>
    <w:rsid w:val="008A774B"/>
    <w:rsid w:val="008A7C90"/>
    <w:rsid w:val="008A7F9C"/>
    <w:rsid w:val="008B0215"/>
    <w:rsid w:val="008B033B"/>
    <w:rsid w:val="008B0AE9"/>
    <w:rsid w:val="008B0E9B"/>
    <w:rsid w:val="008B1594"/>
    <w:rsid w:val="008B17B5"/>
    <w:rsid w:val="008B1BFA"/>
    <w:rsid w:val="008B20B9"/>
    <w:rsid w:val="008B226E"/>
    <w:rsid w:val="008B2560"/>
    <w:rsid w:val="008B2807"/>
    <w:rsid w:val="008B2BF4"/>
    <w:rsid w:val="008B3245"/>
    <w:rsid w:val="008B32AA"/>
    <w:rsid w:val="008B38F6"/>
    <w:rsid w:val="008B3A02"/>
    <w:rsid w:val="008B3A2B"/>
    <w:rsid w:val="008B3E25"/>
    <w:rsid w:val="008B3E50"/>
    <w:rsid w:val="008B3EB4"/>
    <w:rsid w:val="008B3EC6"/>
    <w:rsid w:val="008B4340"/>
    <w:rsid w:val="008B45E8"/>
    <w:rsid w:val="008B4819"/>
    <w:rsid w:val="008B4C58"/>
    <w:rsid w:val="008B5153"/>
    <w:rsid w:val="008B56F3"/>
    <w:rsid w:val="008B5703"/>
    <w:rsid w:val="008B594F"/>
    <w:rsid w:val="008B5DD2"/>
    <w:rsid w:val="008B602C"/>
    <w:rsid w:val="008B60E4"/>
    <w:rsid w:val="008B7C0E"/>
    <w:rsid w:val="008B7C87"/>
    <w:rsid w:val="008B7C98"/>
    <w:rsid w:val="008C0011"/>
    <w:rsid w:val="008C0278"/>
    <w:rsid w:val="008C033F"/>
    <w:rsid w:val="008C0732"/>
    <w:rsid w:val="008C073B"/>
    <w:rsid w:val="008C0A83"/>
    <w:rsid w:val="008C0FE1"/>
    <w:rsid w:val="008C133D"/>
    <w:rsid w:val="008C1572"/>
    <w:rsid w:val="008C1686"/>
    <w:rsid w:val="008C2E4F"/>
    <w:rsid w:val="008C3611"/>
    <w:rsid w:val="008C37C6"/>
    <w:rsid w:val="008C3D0B"/>
    <w:rsid w:val="008C464C"/>
    <w:rsid w:val="008C466E"/>
    <w:rsid w:val="008C488F"/>
    <w:rsid w:val="008C4FFF"/>
    <w:rsid w:val="008C5768"/>
    <w:rsid w:val="008C5A4A"/>
    <w:rsid w:val="008C6199"/>
    <w:rsid w:val="008C61BA"/>
    <w:rsid w:val="008C65D4"/>
    <w:rsid w:val="008C6DC9"/>
    <w:rsid w:val="008C6FFE"/>
    <w:rsid w:val="008C78F6"/>
    <w:rsid w:val="008C7E12"/>
    <w:rsid w:val="008D065B"/>
    <w:rsid w:val="008D0809"/>
    <w:rsid w:val="008D0848"/>
    <w:rsid w:val="008D10F3"/>
    <w:rsid w:val="008D197C"/>
    <w:rsid w:val="008D19D0"/>
    <w:rsid w:val="008D20BC"/>
    <w:rsid w:val="008D2238"/>
    <w:rsid w:val="008D2296"/>
    <w:rsid w:val="008D26B5"/>
    <w:rsid w:val="008D2AE6"/>
    <w:rsid w:val="008D2BA8"/>
    <w:rsid w:val="008D30DB"/>
    <w:rsid w:val="008D36A7"/>
    <w:rsid w:val="008D3EA6"/>
    <w:rsid w:val="008D431B"/>
    <w:rsid w:val="008D465F"/>
    <w:rsid w:val="008D47BA"/>
    <w:rsid w:val="008D4A0B"/>
    <w:rsid w:val="008D4B9F"/>
    <w:rsid w:val="008D4F46"/>
    <w:rsid w:val="008D4F71"/>
    <w:rsid w:val="008D4FAF"/>
    <w:rsid w:val="008D5383"/>
    <w:rsid w:val="008D54E4"/>
    <w:rsid w:val="008D5683"/>
    <w:rsid w:val="008D597A"/>
    <w:rsid w:val="008D5A04"/>
    <w:rsid w:val="008D5A0D"/>
    <w:rsid w:val="008D5E61"/>
    <w:rsid w:val="008D6989"/>
    <w:rsid w:val="008D6B17"/>
    <w:rsid w:val="008D6CA1"/>
    <w:rsid w:val="008D6FA5"/>
    <w:rsid w:val="008D716B"/>
    <w:rsid w:val="008D749B"/>
    <w:rsid w:val="008D74A7"/>
    <w:rsid w:val="008D7897"/>
    <w:rsid w:val="008D7F3F"/>
    <w:rsid w:val="008E0834"/>
    <w:rsid w:val="008E0C97"/>
    <w:rsid w:val="008E130E"/>
    <w:rsid w:val="008E1802"/>
    <w:rsid w:val="008E1EFD"/>
    <w:rsid w:val="008E258F"/>
    <w:rsid w:val="008E2845"/>
    <w:rsid w:val="008E28C0"/>
    <w:rsid w:val="008E2CC0"/>
    <w:rsid w:val="008E2F6B"/>
    <w:rsid w:val="008E3CE3"/>
    <w:rsid w:val="008E3D23"/>
    <w:rsid w:val="008E3E7F"/>
    <w:rsid w:val="008E443A"/>
    <w:rsid w:val="008E44A1"/>
    <w:rsid w:val="008E46B5"/>
    <w:rsid w:val="008E4A9F"/>
    <w:rsid w:val="008E4C29"/>
    <w:rsid w:val="008E51EA"/>
    <w:rsid w:val="008E57ED"/>
    <w:rsid w:val="008E5C50"/>
    <w:rsid w:val="008E5F88"/>
    <w:rsid w:val="008E6042"/>
    <w:rsid w:val="008E6613"/>
    <w:rsid w:val="008E6B4B"/>
    <w:rsid w:val="008E6B8F"/>
    <w:rsid w:val="008E6D7F"/>
    <w:rsid w:val="008E6DD8"/>
    <w:rsid w:val="008E7A20"/>
    <w:rsid w:val="008E7C93"/>
    <w:rsid w:val="008F00AE"/>
    <w:rsid w:val="008F0176"/>
    <w:rsid w:val="008F030B"/>
    <w:rsid w:val="008F089D"/>
    <w:rsid w:val="008F0A5D"/>
    <w:rsid w:val="008F0C0B"/>
    <w:rsid w:val="008F0E79"/>
    <w:rsid w:val="008F0EBE"/>
    <w:rsid w:val="008F1059"/>
    <w:rsid w:val="008F1172"/>
    <w:rsid w:val="008F15A8"/>
    <w:rsid w:val="008F1756"/>
    <w:rsid w:val="008F1B73"/>
    <w:rsid w:val="008F2244"/>
    <w:rsid w:val="008F2546"/>
    <w:rsid w:val="008F2573"/>
    <w:rsid w:val="008F2649"/>
    <w:rsid w:val="008F283F"/>
    <w:rsid w:val="008F2B85"/>
    <w:rsid w:val="008F395C"/>
    <w:rsid w:val="008F3E5B"/>
    <w:rsid w:val="008F3F52"/>
    <w:rsid w:val="008F42CE"/>
    <w:rsid w:val="008F435C"/>
    <w:rsid w:val="008F4B1D"/>
    <w:rsid w:val="008F4F5E"/>
    <w:rsid w:val="008F51AB"/>
    <w:rsid w:val="008F5737"/>
    <w:rsid w:val="008F61A0"/>
    <w:rsid w:val="008F662A"/>
    <w:rsid w:val="008F6A5B"/>
    <w:rsid w:val="008F7017"/>
    <w:rsid w:val="008F7175"/>
    <w:rsid w:val="008F7638"/>
    <w:rsid w:val="00900326"/>
    <w:rsid w:val="009004C4"/>
    <w:rsid w:val="009004E9"/>
    <w:rsid w:val="009016AF"/>
    <w:rsid w:val="009016B5"/>
    <w:rsid w:val="00901921"/>
    <w:rsid w:val="00901B57"/>
    <w:rsid w:val="0090206F"/>
    <w:rsid w:val="0090240E"/>
    <w:rsid w:val="00902B84"/>
    <w:rsid w:val="00902B9F"/>
    <w:rsid w:val="00902DB9"/>
    <w:rsid w:val="00902DF2"/>
    <w:rsid w:val="0090310B"/>
    <w:rsid w:val="00903144"/>
    <w:rsid w:val="00903874"/>
    <w:rsid w:val="00903959"/>
    <w:rsid w:val="00903D9C"/>
    <w:rsid w:val="009043B9"/>
    <w:rsid w:val="009047BD"/>
    <w:rsid w:val="00904872"/>
    <w:rsid w:val="00904E0B"/>
    <w:rsid w:val="00905004"/>
    <w:rsid w:val="00905246"/>
    <w:rsid w:val="0090530F"/>
    <w:rsid w:val="00905C96"/>
    <w:rsid w:val="00906828"/>
    <w:rsid w:val="00906A9B"/>
    <w:rsid w:val="00906CD0"/>
    <w:rsid w:val="00907825"/>
    <w:rsid w:val="0090791C"/>
    <w:rsid w:val="009100EA"/>
    <w:rsid w:val="009101E0"/>
    <w:rsid w:val="009102C1"/>
    <w:rsid w:val="009102CD"/>
    <w:rsid w:val="0091060D"/>
    <w:rsid w:val="00910CD8"/>
    <w:rsid w:val="0091101A"/>
    <w:rsid w:val="009113C8"/>
    <w:rsid w:val="0091158B"/>
    <w:rsid w:val="00911A6A"/>
    <w:rsid w:val="009121FF"/>
    <w:rsid w:val="009123FD"/>
    <w:rsid w:val="00912457"/>
    <w:rsid w:val="00912E0C"/>
    <w:rsid w:val="00912FC4"/>
    <w:rsid w:val="00913612"/>
    <w:rsid w:val="0091375D"/>
    <w:rsid w:val="00913A28"/>
    <w:rsid w:val="00913A6D"/>
    <w:rsid w:val="00913DA7"/>
    <w:rsid w:val="0091485D"/>
    <w:rsid w:val="00914EE7"/>
    <w:rsid w:val="00915185"/>
    <w:rsid w:val="009152DB"/>
    <w:rsid w:val="0091549B"/>
    <w:rsid w:val="00915B55"/>
    <w:rsid w:val="00916C34"/>
    <w:rsid w:val="00917A43"/>
    <w:rsid w:val="00917B83"/>
    <w:rsid w:val="009203AC"/>
    <w:rsid w:val="009207D5"/>
    <w:rsid w:val="009208C9"/>
    <w:rsid w:val="00920B28"/>
    <w:rsid w:val="00920DDF"/>
    <w:rsid w:val="00920EAC"/>
    <w:rsid w:val="0092112D"/>
    <w:rsid w:val="009232ED"/>
    <w:rsid w:val="0092387C"/>
    <w:rsid w:val="00923B94"/>
    <w:rsid w:val="00923F63"/>
    <w:rsid w:val="0092431F"/>
    <w:rsid w:val="00924685"/>
    <w:rsid w:val="009246AB"/>
    <w:rsid w:val="00925BF2"/>
    <w:rsid w:val="00926094"/>
    <w:rsid w:val="009261AE"/>
    <w:rsid w:val="00926B75"/>
    <w:rsid w:val="00927106"/>
    <w:rsid w:val="009271B2"/>
    <w:rsid w:val="00927264"/>
    <w:rsid w:val="00927653"/>
    <w:rsid w:val="009276DC"/>
    <w:rsid w:val="00930025"/>
    <w:rsid w:val="009301E6"/>
    <w:rsid w:val="00930822"/>
    <w:rsid w:val="00930E51"/>
    <w:rsid w:val="00931501"/>
    <w:rsid w:val="00931A51"/>
    <w:rsid w:val="00931AE5"/>
    <w:rsid w:val="00932229"/>
    <w:rsid w:val="009323C6"/>
    <w:rsid w:val="0093294D"/>
    <w:rsid w:val="009331DF"/>
    <w:rsid w:val="00933261"/>
    <w:rsid w:val="00933A3F"/>
    <w:rsid w:val="009344D6"/>
    <w:rsid w:val="0093459E"/>
    <w:rsid w:val="009345FB"/>
    <w:rsid w:val="00934C43"/>
    <w:rsid w:val="0093507F"/>
    <w:rsid w:val="009353B9"/>
    <w:rsid w:val="00935796"/>
    <w:rsid w:val="009357FC"/>
    <w:rsid w:val="00936334"/>
    <w:rsid w:val="00936B5B"/>
    <w:rsid w:val="00936D83"/>
    <w:rsid w:val="00936DDC"/>
    <w:rsid w:val="00936FF4"/>
    <w:rsid w:val="00937038"/>
    <w:rsid w:val="00937597"/>
    <w:rsid w:val="00937598"/>
    <w:rsid w:val="00937978"/>
    <w:rsid w:val="009379FE"/>
    <w:rsid w:val="00937A3D"/>
    <w:rsid w:val="00937C9F"/>
    <w:rsid w:val="00937E2F"/>
    <w:rsid w:val="00937FCF"/>
    <w:rsid w:val="009401A1"/>
    <w:rsid w:val="0094044B"/>
    <w:rsid w:val="009407CF"/>
    <w:rsid w:val="00940885"/>
    <w:rsid w:val="00940A5A"/>
    <w:rsid w:val="00940CB2"/>
    <w:rsid w:val="00940ECA"/>
    <w:rsid w:val="00941018"/>
    <w:rsid w:val="00941695"/>
    <w:rsid w:val="00941A83"/>
    <w:rsid w:val="00941D11"/>
    <w:rsid w:val="0094230B"/>
    <w:rsid w:val="009427C6"/>
    <w:rsid w:val="00942B3E"/>
    <w:rsid w:val="009430D7"/>
    <w:rsid w:val="009430FD"/>
    <w:rsid w:val="0094340B"/>
    <w:rsid w:val="00943769"/>
    <w:rsid w:val="00943A39"/>
    <w:rsid w:val="009440FD"/>
    <w:rsid w:val="009441FD"/>
    <w:rsid w:val="00944612"/>
    <w:rsid w:val="0094544E"/>
    <w:rsid w:val="009456EE"/>
    <w:rsid w:val="00946350"/>
    <w:rsid w:val="00946580"/>
    <w:rsid w:val="00946588"/>
    <w:rsid w:val="0094684D"/>
    <w:rsid w:val="00946C72"/>
    <w:rsid w:val="00947249"/>
    <w:rsid w:val="0094762D"/>
    <w:rsid w:val="00947738"/>
    <w:rsid w:val="009479F7"/>
    <w:rsid w:val="00947CC8"/>
    <w:rsid w:val="00947CCB"/>
    <w:rsid w:val="009500D9"/>
    <w:rsid w:val="009501CC"/>
    <w:rsid w:val="00950857"/>
    <w:rsid w:val="00950D4E"/>
    <w:rsid w:val="009513F9"/>
    <w:rsid w:val="0095156D"/>
    <w:rsid w:val="00951898"/>
    <w:rsid w:val="00952649"/>
    <w:rsid w:val="0095278B"/>
    <w:rsid w:val="00952839"/>
    <w:rsid w:val="0095293E"/>
    <w:rsid w:val="00952A11"/>
    <w:rsid w:val="00952A31"/>
    <w:rsid w:val="00952F37"/>
    <w:rsid w:val="00953449"/>
    <w:rsid w:val="0095347E"/>
    <w:rsid w:val="009534B4"/>
    <w:rsid w:val="009534CA"/>
    <w:rsid w:val="00953C16"/>
    <w:rsid w:val="00953D8D"/>
    <w:rsid w:val="00953F57"/>
    <w:rsid w:val="00954628"/>
    <w:rsid w:val="00954A76"/>
    <w:rsid w:val="00954C6F"/>
    <w:rsid w:val="00954E34"/>
    <w:rsid w:val="0095510F"/>
    <w:rsid w:val="0095555D"/>
    <w:rsid w:val="009556EA"/>
    <w:rsid w:val="00955909"/>
    <w:rsid w:val="0095695C"/>
    <w:rsid w:val="00956BCE"/>
    <w:rsid w:val="00956EB6"/>
    <w:rsid w:val="00957844"/>
    <w:rsid w:val="00957EDC"/>
    <w:rsid w:val="00957FF6"/>
    <w:rsid w:val="00960023"/>
    <w:rsid w:val="009601C6"/>
    <w:rsid w:val="00960D21"/>
    <w:rsid w:val="00960F44"/>
    <w:rsid w:val="0096166E"/>
    <w:rsid w:val="009616F0"/>
    <w:rsid w:val="00961719"/>
    <w:rsid w:val="00962A23"/>
    <w:rsid w:val="00962BE6"/>
    <w:rsid w:val="00962DF1"/>
    <w:rsid w:val="00963254"/>
    <w:rsid w:val="0096325C"/>
    <w:rsid w:val="00963CC5"/>
    <w:rsid w:val="00964378"/>
    <w:rsid w:val="0096484F"/>
    <w:rsid w:val="00965B07"/>
    <w:rsid w:val="00965BB7"/>
    <w:rsid w:val="00965D7C"/>
    <w:rsid w:val="009660A8"/>
    <w:rsid w:val="00966A29"/>
    <w:rsid w:val="00966E00"/>
    <w:rsid w:val="00967390"/>
    <w:rsid w:val="00967E03"/>
    <w:rsid w:val="00967F58"/>
    <w:rsid w:val="00967F60"/>
    <w:rsid w:val="00970256"/>
    <w:rsid w:val="009707E8"/>
    <w:rsid w:val="009707FB"/>
    <w:rsid w:val="00970C20"/>
    <w:rsid w:val="00970EBA"/>
    <w:rsid w:val="00971084"/>
    <w:rsid w:val="009710BF"/>
    <w:rsid w:val="009715FD"/>
    <w:rsid w:val="00971BC0"/>
    <w:rsid w:val="0097228B"/>
    <w:rsid w:val="00972A5E"/>
    <w:rsid w:val="00972B43"/>
    <w:rsid w:val="00973477"/>
    <w:rsid w:val="00973A23"/>
    <w:rsid w:val="00974108"/>
    <w:rsid w:val="009744D6"/>
    <w:rsid w:val="009747CA"/>
    <w:rsid w:val="00974A64"/>
    <w:rsid w:val="00974EFF"/>
    <w:rsid w:val="0097546C"/>
    <w:rsid w:val="0097590D"/>
    <w:rsid w:val="00975A18"/>
    <w:rsid w:val="00975C35"/>
    <w:rsid w:val="0097620B"/>
    <w:rsid w:val="00976AA1"/>
    <w:rsid w:val="00976BFF"/>
    <w:rsid w:val="00977116"/>
    <w:rsid w:val="009771F9"/>
    <w:rsid w:val="00977A32"/>
    <w:rsid w:val="009800E0"/>
    <w:rsid w:val="00980188"/>
    <w:rsid w:val="009801E3"/>
    <w:rsid w:val="009803A1"/>
    <w:rsid w:val="0098056B"/>
    <w:rsid w:val="009806F5"/>
    <w:rsid w:val="009808FC"/>
    <w:rsid w:val="00980BB0"/>
    <w:rsid w:val="00980C6E"/>
    <w:rsid w:val="00980F01"/>
    <w:rsid w:val="00981274"/>
    <w:rsid w:val="00981276"/>
    <w:rsid w:val="009813C2"/>
    <w:rsid w:val="0098166D"/>
    <w:rsid w:val="0098178A"/>
    <w:rsid w:val="00981A94"/>
    <w:rsid w:val="00981D17"/>
    <w:rsid w:val="00982453"/>
    <w:rsid w:val="00982784"/>
    <w:rsid w:val="00982A6B"/>
    <w:rsid w:val="00982C57"/>
    <w:rsid w:val="009834D8"/>
    <w:rsid w:val="00983721"/>
    <w:rsid w:val="00983A5E"/>
    <w:rsid w:val="00983C77"/>
    <w:rsid w:val="00983E6F"/>
    <w:rsid w:val="00985DDC"/>
    <w:rsid w:val="0098608A"/>
    <w:rsid w:val="0098678A"/>
    <w:rsid w:val="00986B47"/>
    <w:rsid w:val="00986EEF"/>
    <w:rsid w:val="00986F98"/>
    <w:rsid w:val="00987901"/>
    <w:rsid w:val="00987C7C"/>
    <w:rsid w:val="00987DE6"/>
    <w:rsid w:val="009904AE"/>
    <w:rsid w:val="009904C0"/>
    <w:rsid w:val="009904E1"/>
    <w:rsid w:val="009909BB"/>
    <w:rsid w:val="00990C31"/>
    <w:rsid w:val="00990CEC"/>
    <w:rsid w:val="00990EEF"/>
    <w:rsid w:val="009910AF"/>
    <w:rsid w:val="009910ED"/>
    <w:rsid w:val="0099153B"/>
    <w:rsid w:val="00991587"/>
    <w:rsid w:val="00991BC7"/>
    <w:rsid w:val="00991F8D"/>
    <w:rsid w:val="0099254D"/>
    <w:rsid w:val="00992693"/>
    <w:rsid w:val="009929A1"/>
    <w:rsid w:val="00992A0F"/>
    <w:rsid w:val="00992EBF"/>
    <w:rsid w:val="0099332E"/>
    <w:rsid w:val="00993918"/>
    <w:rsid w:val="009939AE"/>
    <w:rsid w:val="00994247"/>
    <w:rsid w:val="0099430B"/>
    <w:rsid w:val="009949AA"/>
    <w:rsid w:val="0099547F"/>
    <w:rsid w:val="00995982"/>
    <w:rsid w:val="00995DDC"/>
    <w:rsid w:val="00995EE0"/>
    <w:rsid w:val="0099610D"/>
    <w:rsid w:val="00996153"/>
    <w:rsid w:val="009962E4"/>
    <w:rsid w:val="009965BF"/>
    <w:rsid w:val="00996B3C"/>
    <w:rsid w:val="009972FC"/>
    <w:rsid w:val="00997626"/>
    <w:rsid w:val="009978E9"/>
    <w:rsid w:val="00997A8C"/>
    <w:rsid w:val="00997C95"/>
    <w:rsid w:val="009A0790"/>
    <w:rsid w:val="009A0A7A"/>
    <w:rsid w:val="009A2330"/>
    <w:rsid w:val="009A275A"/>
    <w:rsid w:val="009A283E"/>
    <w:rsid w:val="009A2BB7"/>
    <w:rsid w:val="009A319D"/>
    <w:rsid w:val="009A336D"/>
    <w:rsid w:val="009A3391"/>
    <w:rsid w:val="009A3622"/>
    <w:rsid w:val="009A38D0"/>
    <w:rsid w:val="009A3BB0"/>
    <w:rsid w:val="009A431E"/>
    <w:rsid w:val="009A4603"/>
    <w:rsid w:val="009A53AF"/>
    <w:rsid w:val="009A652D"/>
    <w:rsid w:val="009A659A"/>
    <w:rsid w:val="009A69E5"/>
    <w:rsid w:val="009A6B03"/>
    <w:rsid w:val="009A7163"/>
    <w:rsid w:val="009B000F"/>
    <w:rsid w:val="009B029C"/>
    <w:rsid w:val="009B0566"/>
    <w:rsid w:val="009B075D"/>
    <w:rsid w:val="009B0801"/>
    <w:rsid w:val="009B0B87"/>
    <w:rsid w:val="009B0E39"/>
    <w:rsid w:val="009B1051"/>
    <w:rsid w:val="009B1B54"/>
    <w:rsid w:val="009B1DCA"/>
    <w:rsid w:val="009B1EC1"/>
    <w:rsid w:val="009B2024"/>
    <w:rsid w:val="009B204D"/>
    <w:rsid w:val="009B2353"/>
    <w:rsid w:val="009B24C9"/>
    <w:rsid w:val="009B263D"/>
    <w:rsid w:val="009B3A62"/>
    <w:rsid w:val="009B3E9C"/>
    <w:rsid w:val="009B3FD3"/>
    <w:rsid w:val="009B44F3"/>
    <w:rsid w:val="009B4D96"/>
    <w:rsid w:val="009B51EE"/>
    <w:rsid w:val="009B521D"/>
    <w:rsid w:val="009B5292"/>
    <w:rsid w:val="009B53E4"/>
    <w:rsid w:val="009B57A3"/>
    <w:rsid w:val="009B5BB6"/>
    <w:rsid w:val="009B61BF"/>
    <w:rsid w:val="009B6680"/>
    <w:rsid w:val="009B66D6"/>
    <w:rsid w:val="009B6741"/>
    <w:rsid w:val="009B7974"/>
    <w:rsid w:val="009B7B5E"/>
    <w:rsid w:val="009B7BCD"/>
    <w:rsid w:val="009B7D54"/>
    <w:rsid w:val="009B7F6D"/>
    <w:rsid w:val="009C0169"/>
    <w:rsid w:val="009C03C3"/>
    <w:rsid w:val="009C06E2"/>
    <w:rsid w:val="009C10E9"/>
    <w:rsid w:val="009C1650"/>
    <w:rsid w:val="009C168C"/>
    <w:rsid w:val="009C16A2"/>
    <w:rsid w:val="009C1702"/>
    <w:rsid w:val="009C1D38"/>
    <w:rsid w:val="009C20A1"/>
    <w:rsid w:val="009C23F1"/>
    <w:rsid w:val="009C24D4"/>
    <w:rsid w:val="009C269F"/>
    <w:rsid w:val="009C26E9"/>
    <w:rsid w:val="009C3316"/>
    <w:rsid w:val="009C3347"/>
    <w:rsid w:val="009C3591"/>
    <w:rsid w:val="009C39C1"/>
    <w:rsid w:val="009C4325"/>
    <w:rsid w:val="009C4376"/>
    <w:rsid w:val="009C4594"/>
    <w:rsid w:val="009C487F"/>
    <w:rsid w:val="009C4976"/>
    <w:rsid w:val="009C4F27"/>
    <w:rsid w:val="009C4FDF"/>
    <w:rsid w:val="009C533F"/>
    <w:rsid w:val="009C5408"/>
    <w:rsid w:val="009C54FC"/>
    <w:rsid w:val="009C5560"/>
    <w:rsid w:val="009C56B2"/>
    <w:rsid w:val="009C57EB"/>
    <w:rsid w:val="009C5808"/>
    <w:rsid w:val="009C59DC"/>
    <w:rsid w:val="009C60F2"/>
    <w:rsid w:val="009C61CA"/>
    <w:rsid w:val="009C664D"/>
    <w:rsid w:val="009C6D85"/>
    <w:rsid w:val="009C7238"/>
    <w:rsid w:val="009C748F"/>
    <w:rsid w:val="009C75B5"/>
    <w:rsid w:val="009C7BB5"/>
    <w:rsid w:val="009C7E50"/>
    <w:rsid w:val="009D02F2"/>
    <w:rsid w:val="009D05FF"/>
    <w:rsid w:val="009D0F5F"/>
    <w:rsid w:val="009D0FDB"/>
    <w:rsid w:val="009D1615"/>
    <w:rsid w:val="009D16A4"/>
    <w:rsid w:val="009D1AD0"/>
    <w:rsid w:val="009D1C36"/>
    <w:rsid w:val="009D1D03"/>
    <w:rsid w:val="009D1F2B"/>
    <w:rsid w:val="009D26A4"/>
    <w:rsid w:val="009D2C73"/>
    <w:rsid w:val="009D2DA3"/>
    <w:rsid w:val="009D3028"/>
    <w:rsid w:val="009D33F0"/>
    <w:rsid w:val="009D3491"/>
    <w:rsid w:val="009D3687"/>
    <w:rsid w:val="009D4689"/>
    <w:rsid w:val="009D46B2"/>
    <w:rsid w:val="009D477D"/>
    <w:rsid w:val="009D4B18"/>
    <w:rsid w:val="009D4B4B"/>
    <w:rsid w:val="009D502D"/>
    <w:rsid w:val="009D508B"/>
    <w:rsid w:val="009D52F4"/>
    <w:rsid w:val="009D5586"/>
    <w:rsid w:val="009D590C"/>
    <w:rsid w:val="009D626D"/>
    <w:rsid w:val="009D632B"/>
    <w:rsid w:val="009D6391"/>
    <w:rsid w:val="009D690A"/>
    <w:rsid w:val="009D742B"/>
    <w:rsid w:val="009D78EB"/>
    <w:rsid w:val="009D7D49"/>
    <w:rsid w:val="009E0000"/>
    <w:rsid w:val="009E0187"/>
    <w:rsid w:val="009E01C3"/>
    <w:rsid w:val="009E01F5"/>
    <w:rsid w:val="009E09AA"/>
    <w:rsid w:val="009E0BBD"/>
    <w:rsid w:val="009E142B"/>
    <w:rsid w:val="009E181D"/>
    <w:rsid w:val="009E1851"/>
    <w:rsid w:val="009E1A3D"/>
    <w:rsid w:val="009E1AA4"/>
    <w:rsid w:val="009E1BE7"/>
    <w:rsid w:val="009E2146"/>
    <w:rsid w:val="009E2205"/>
    <w:rsid w:val="009E286A"/>
    <w:rsid w:val="009E2878"/>
    <w:rsid w:val="009E29B8"/>
    <w:rsid w:val="009E2A0E"/>
    <w:rsid w:val="009E2B99"/>
    <w:rsid w:val="009E322C"/>
    <w:rsid w:val="009E3453"/>
    <w:rsid w:val="009E36B9"/>
    <w:rsid w:val="009E3A15"/>
    <w:rsid w:val="009E3EA2"/>
    <w:rsid w:val="009E42C4"/>
    <w:rsid w:val="009E42F4"/>
    <w:rsid w:val="009E48F0"/>
    <w:rsid w:val="009E49EE"/>
    <w:rsid w:val="009E4C52"/>
    <w:rsid w:val="009E4F5E"/>
    <w:rsid w:val="009E5844"/>
    <w:rsid w:val="009E5927"/>
    <w:rsid w:val="009E59B0"/>
    <w:rsid w:val="009E5B99"/>
    <w:rsid w:val="009E5DBD"/>
    <w:rsid w:val="009E5F64"/>
    <w:rsid w:val="009E5FE9"/>
    <w:rsid w:val="009E6354"/>
    <w:rsid w:val="009E652B"/>
    <w:rsid w:val="009E665D"/>
    <w:rsid w:val="009E68DE"/>
    <w:rsid w:val="009E6C31"/>
    <w:rsid w:val="009E7350"/>
    <w:rsid w:val="009E761E"/>
    <w:rsid w:val="009E77F1"/>
    <w:rsid w:val="009E78CF"/>
    <w:rsid w:val="009E7AD8"/>
    <w:rsid w:val="009E7B38"/>
    <w:rsid w:val="009E7F54"/>
    <w:rsid w:val="009F0365"/>
    <w:rsid w:val="009F0AAD"/>
    <w:rsid w:val="009F0B32"/>
    <w:rsid w:val="009F10CB"/>
    <w:rsid w:val="009F1368"/>
    <w:rsid w:val="009F1414"/>
    <w:rsid w:val="009F18C4"/>
    <w:rsid w:val="009F1B9D"/>
    <w:rsid w:val="009F287B"/>
    <w:rsid w:val="009F2E1B"/>
    <w:rsid w:val="009F2F60"/>
    <w:rsid w:val="009F31C5"/>
    <w:rsid w:val="009F31E4"/>
    <w:rsid w:val="009F3493"/>
    <w:rsid w:val="009F37DB"/>
    <w:rsid w:val="009F38AF"/>
    <w:rsid w:val="009F3951"/>
    <w:rsid w:val="009F3A01"/>
    <w:rsid w:val="009F3A9D"/>
    <w:rsid w:val="009F3E44"/>
    <w:rsid w:val="009F42CC"/>
    <w:rsid w:val="009F43AC"/>
    <w:rsid w:val="009F44C5"/>
    <w:rsid w:val="009F472D"/>
    <w:rsid w:val="009F4942"/>
    <w:rsid w:val="009F4A53"/>
    <w:rsid w:val="009F4C1F"/>
    <w:rsid w:val="009F4DD0"/>
    <w:rsid w:val="009F523D"/>
    <w:rsid w:val="009F6161"/>
    <w:rsid w:val="009F63CE"/>
    <w:rsid w:val="009F6DB0"/>
    <w:rsid w:val="009F70AC"/>
    <w:rsid w:val="009F713E"/>
    <w:rsid w:val="009F7AA9"/>
    <w:rsid w:val="009F7B7F"/>
    <w:rsid w:val="009F7C93"/>
    <w:rsid w:val="009F7CDA"/>
    <w:rsid w:val="009F7ED5"/>
    <w:rsid w:val="00A00234"/>
    <w:rsid w:val="00A0063D"/>
    <w:rsid w:val="00A0084C"/>
    <w:rsid w:val="00A00A7A"/>
    <w:rsid w:val="00A010F1"/>
    <w:rsid w:val="00A0192E"/>
    <w:rsid w:val="00A020A3"/>
    <w:rsid w:val="00A02149"/>
    <w:rsid w:val="00A02236"/>
    <w:rsid w:val="00A022C3"/>
    <w:rsid w:val="00A02F7C"/>
    <w:rsid w:val="00A03272"/>
    <w:rsid w:val="00A03456"/>
    <w:rsid w:val="00A03943"/>
    <w:rsid w:val="00A03E36"/>
    <w:rsid w:val="00A04486"/>
    <w:rsid w:val="00A04520"/>
    <w:rsid w:val="00A0456B"/>
    <w:rsid w:val="00A0459B"/>
    <w:rsid w:val="00A045AE"/>
    <w:rsid w:val="00A04A0C"/>
    <w:rsid w:val="00A04D6E"/>
    <w:rsid w:val="00A0508B"/>
    <w:rsid w:val="00A053DC"/>
    <w:rsid w:val="00A0565B"/>
    <w:rsid w:val="00A05752"/>
    <w:rsid w:val="00A05BC6"/>
    <w:rsid w:val="00A05BE7"/>
    <w:rsid w:val="00A0612F"/>
    <w:rsid w:val="00A065AD"/>
    <w:rsid w:val="00A06608"/>
    <w:rsid w:val="00A06B5A"/>
    <w:rsid w:val="00A06CBB"/>
    <w:rsid w:val="00A070B9"/>
    <w:rsid w:val="00A07271"/>
    <w:rsid w:val="00A07529"/>
    <w:rsid w:val="00A07D82"/>
    <w:rsid w:val="00A07ECF"/>
    <w:rsid w:val="00A10490"/>
    <w:rsid w:val="00A10AF7"/>
    <w:rsid w:val="00A10D18"/>
    <w:rsid w:val="00A10EAB"/>
    <w:rsid w:val="00A111D7"/>
    <w:rsid w:val="00A11946"/>
    <w:rsid w:val="00A11A5D"/>
    <w:rsid w:val="00A11E69"/>
    <w:rsid w:val="00A11FDB"/>
    <w:rsid w:val="00A120D0"/>
    <w:rsid w:val="00A1224F"/>
    <w:rsid w:val="00A1241E"/>
    <w:rsid w:val="00A126CF"/>
    <w:rsid w:val="00A127D7"/>
    <w:rsid w:val="00A128A3"/>
    <w:rsid w:val="00A129AF"/>
    <w:rsid w:val="00A12BA8"/>
    <w:rsid w:val="00A130B6"/>
    <w:rsid w:val="00A13380"/>
    <w:rsid w:val="00A133BB"/>
    <w:rsid w:val="00A13DA1"/>
    <w:rsid w:val="00A1417E"/>
    <w:rsid w:val="00A14314"/>
    <w:rsid w:val="00A14531"/>
    <w:rsid w:val="00A145FD"/>
    <w:rsid w:val="00A14922"/>
    <w:rsid w:val="00A14D0B"/>
    <w:rsid w:val="00A14FE4"/>
    <w:rsid w:val="00A1560C"/>
    <w:rsid w:val="00A15AE4"/>
    <w:rsid w:val="00A15E5C"/>
    <w:rsid w:val="00A1613D"/>
    <w:rsid w:val="00A16609"/>
    <w:rsid w:val="00A16E82"/>
    <w:rsid w:val="00A16F37"/>
    <w:rsid w:val="00A17277"/>
    <w:rsid w:val="00A17411"/>
    <w:rsid w:val="00A17C64"/>
    <w:rsid w:val="00A17D9A"/>
    <w:rsid w:val="00A17E27"/>
    <w:rsid w:val="00A17F13"/>
    <w:rsid w:val="00A20059"/>
    <w:rsid w:val="00A21D35"/>
    <w:rsid w:val="00A21DBB"/>
    <w:rsid w:val="00A21DBF"/>
    <w:rsid w:val="00A2205A"/>
    <w:rsid w:val="00A220B6"/>
    <w:rsid w:val="00A2238C"/>
    <w:rsid w:val="00A22A93"/>
    <w:rsid w:val="00A22D03"/>
    <w:rsid w:val="00A22DA9"/>
    <w:rsid w:val="00A2302B"/>
    <w:rsid w:val="00A23283"/>
    <w:rsid w:val="00A232E2"/>
    <w:rsid w:val="00A238E3"/>
    <w:rsid w:val="00A2443F"/>
    <w:rsid w:val="00A248BA"/>
    <w:rsid w:val="00A24926"/>
    <w:rsid w:val="00A24BF3"/>
    <w:rsid w:val="00A24DDA"/>
    <w:rsid w:val="00A25281"/>
    <w:rsid w:val="00A255A6"/>
    <w:rsid w:val="00A25666"/>
    <w:rsid w:val="00A25843"/>
    <w:rsid w:val="00A258DA"/>
    <w:rsid w:val="00A25DAA"/>
    <w:rsid w:val="00A25F62"/>
    <w:rsid w:val="00A2622D"/>
    <w:rsid w:val="00A26424"/>
    <w:rsid w:val="00A268EF"/>
    <w:rsid w:val="00A270E0"/>
    <w:rsid w:val="00A27447"/>
    <w:rsid w:val="00A274EC"/>
    <w:rsid w:val="00A27984"/>
    <w:rsid w:val="00A27BD0"/>
    <w:rsid w:val="00A30103"/>
    <w:rsid w:val="00A303D9"/>
    <w:rsid w:val="00A3051D"/>
    <w:rsid w:val="00A307CF"/>
    <w:rsid w:val="00A30B6E"/>
    <w:rsid w:val="00A30EDB"/>
    <w:rsid w:val="00A30F86"/>
    <w:rsid w:val="00A3129C"/>
    <w:rsid w:val="00A313A4"/>
    <w:rsid w:val="00A314A6"/>
    <w:rsid w:val="00A31523"/>
    <w:rsid w:val="00A31BF3"/>
    <w:rsid w:val="00A31E64"/>
    <w:rsid w:val="00A31F9C"/>
    <w:rsid w:val="00A33526"/>
    <w:rsid w:val="00A33738"/>
    <w:rsid w:val="00A341AA"/>
    <w:rsid w:val="00A342C9"/>
    <w:rsid w:val="00A3451F"/>
    <w:rsid w:val="00A34604"/>
    <w:rsid w:val="00A34C11"/>
    <w:rsid w:val="00A35940"/>
    <w:rsid w:val="00A366AD"/>
    <w:rsid w:val="00A3689A"/>
    <w:rsid w:val="00A368E1"/>
    <w:rsid w:val="00A36FB6"/>
    <w:rsid w:val="00A36FF0"/>
    <w:rsid w:val="00A37020"/>
    <w:rsid w:val="00A3762F"/>
    <w:rsid w:val="00A377A6"/>
    <w:rsid w:val="00A37CAD"/>
    <w:rsid w:val="00A37F2A"/>
    <w:rsid w:val="00A40060"/>
    <w:rsid w:val="00A407D3"/>
    <w:rsid w:val="00A4128E"/>
    <w:rsid w:val="00A417DB"/>
    <w:rsid w:val="00A418AF"/>
    <w:rsid w:val="00A41B09"/>
    <w:rsid w:val="00A41BC7"/>
    <w:rsid w:val="00A429B0"/>
    <w:rsid w:val="00A42DC3"/>
    <w:rsid w:val="00A42DE0"/>
    <w:rsid w:val="00A438AD"/>
    <w:rsid w:val="00A43939"/>
    <w:rsid w:val="00A43E5D"/>
    <w:rsid w:val="00A43F2B"/>
    <w:rsid w:val="00A441B7"/>
    <w:rsid w:val="00A4423F"/>
    <w:rsid w:val="00A44691"/>
    <w:rsid w:val="00A4470B"/>
    <w:rsid w:val="00A44D1B"/>
    <w:rsid w:val="00A45576"/>
    <w:rsid w:val="00A465A9"/>
    <w:rsid w:val="00A46672"/>
    <w:rsid w:val="00A46885"/>
    <w:rsid w:val="00A46893"/>
    <w:rsid w:val="00A46F98"/>
    <w:rsid w:val="00A4763C"/>
    <w:rsid w:val="00A47A96"/>
    <w:rsid w:val="00A47BA3"/>
    <w:rsid w:val="00A47C22"/>
    <w:rsid w:val="00A47C52"/>
    <w:rsid w:val="00A505C3"/>
    <w:rsid w:val="00A50601"/>
    <w:rsid w:val="00A50B58"/>
    <w:rsid w:val="00A510BF"/>
    <w:rsid w:val="00A510CB"/>
    <w:rsid w:val="00A51D41"/>
    <w:rsid w:val="00A5225C"/>
    <w:rsid w:val="00A522D7"/>
    <w:rsid w:val="00A52441"/>
    <w:rsid w:val="00A52486"/>
    <w:rsid w:val="00A52A05"/>
    <w:rsid w:val="00A52CC4"/>
    <w:rsid w:val="00A52F6F"/>
    <w:rsid w:val="00A531B8"/>
    <w:rsid w:val="00A534FB"/>
    <w:rsid w:val="00A537DD"/>
    <w:rsid w:val="00A53F32"/>
    <w:rsid w:val="00A54569"/>
    <w:rsid w:val="00A54676"/>
    <w:rsid w:val="00A54838"/>
    <w:rsid w:val="00A54A7C"/>
    <w:rsid w:val="00A55219"/>
    <w:rsid w:val="00A55560"/>
    <w:rsid w:val="00A55F76"/>
    <w:rsid w:val="00A56292"/>
    <w:rsid w:val="00A566A5"/>
    <w:rsid w:val="00A56C5E"/>
    <w:rsid w:val="00A56D53"/>
    <w:rsid w:val="00A57389"/>
    <w:rsid w:val="00A5754B"/>
    <w:rsid w:val="00A578A9"/>
    <w:rsid w:val="00A5799F"/>
    <w:rsid w:val="00A57A9B"/>
    <w:rsid w:val="00A57B56"/>
    <w:rsid w:val="00A57B57"/>
    <w:rsid w:val="00A601E8"/>
    <w:rsid w:val="00A60ABE"/>
    <w:rsid w:val="00A60CF7"/>
    <w:rsid w:val="00A60D47"/>
    <w:rsid w:val="00A60E0F"/>
    <w:rsid w:val="00A610AB"/>
    <w:rsid w:val="00A61561"/>
    <w:rsid w:val="00A618EF"/>
    <w:rsid w:val="00A61EAE"/>
    <w:rsid w:val="00A620F7"/>
    <w:rsid w:val="00A62B10"/>
    <w:rsid w:val="00A62D22"/>
    <w:rsid w:val="00A6336B"/>
    <w:rsid w:val="00A63C37"/>
    <w:rsid w:val="00A646AA"/>
    <w:rsid w:val="00A64CDA"/>
    <w:rsid w:val="00A65557"/>
    <w:rsid w:val="00A65B6D"/>
    <w:rsid w:val="00A65BC5"/>
    <w:rsid w:val="00A661DA"/>
    <w:rsid w:val="00A66902"/>
    <w:rsid w:val="00A66CC7"/>
    <w:rsid w:val="00A67615"/>
    <w:rsid w:val="00A67847"/>
    <w:rsid w:val="00A67C6D"/>
    <w:rsid w:val="00A67C8A"/>
    <w:rsid w:val="00A67FF5"/>
    <w:rsid w:val="00A7039B"/>
    <w:rsid w:val="00A70883"/>
    <w:rsid w:val="00A70B3E"/>
    <w:rsid w:val="00A70CEB"/>
    <w:rsid w:val="00A7113F"/>
    <w:rsid w:val="00A71BDE"/>
    <w:rsid w:val="00A71C8E"/>
    <w:rsid w:val="00A71ECC"/>
    <w:rsid w:val="00A721B4"/>
    <w:rsid w:val="00A721F0"/>
    <w:rsid w:val="00A72B15"/>
    <w:rsid w:val="00A72D9C"/>
    <w:rsid w:val="00A72DB5"/>
    <w:rsid w:val="00A72F01"/>
    <w:rsid w:val="00A7316A"/>
    <w:rsid w:val="00A731D0"/>
    <w:rsid w:val="00A73332"/>
    <w:rsid w:val="00A73879"/>
    <w:rsid w:val="00A73D59"/>
    <w:rsid w:val="00A73E92"/>
    <w:rsid w:val="00A742D2"/>
    <w:rsid w:val="00A74501"/>
    <w:rsid w:val="00A74C7A"/>
    <w:rsid w:val="00A74F31"/>
    <w:rsid w:val="00A74F68"/>
    <w:rsid w:val="00A751AA"/>
    <w:rsid w:val="00A7527B"/>
    <w:rsid w:val="00A7570D"/>
    <w:rsid w:val="00A762D5"/>
    <w:rsid w:val="00A763E7"/>
    <w:rsid w:val="00A764C0"/>
    <w:rsid w:val="00A765DD"/>
    <w:rsid w:val="00A7699F"/>
    <w:rsid w:val="00A76D59"/>
    <w:rsid w:val="00A76D94"/>
    <w:rsid w:val="00A773A2"/>
    <w:rsid w:val="00A77513"/>
    <w:rsid w:val="00A77CF1"/>
    <w:rsid w:val="00A77F18"/>
    <w:rsid w:val="00A80473"/>
    <w:rsid w:val="00A806E9"/>
    <w:rsid w:val="00A80C06"/>
    <w:rsid w:val="00A80C10"/>
    <w:rsid w:val="00A8106E"/>
    <w:rsid w:val="00A813C7"/>
    <w:rsid w:val="00A8161F"/>
    <w:rsid w:val="00A81685"/>
    <w:rsid w:val="00A824A1"/>
    <w:rsid w:val="00A8250F"/>
    <w:rsid w:val="00A82DC3"/>
    <w:rsid w:val="00A82E22"/>
    <w:rsid w:val="00A8331E"/>
    <w:rsid w:val="00A838C5"/>
    <w:rsid w:val="00A8395E"/>
    <w:rsid w:val="00A83DC8"/>
    <w:rsid w:val="00A843D4"/>
    <w:rsid w:val="00A849E3"/>
    <w:rsid w:val="00A849F8"/>
    <w:rsid w:val="00A85964"/>
    <w:rsid w:val="00A85B58"/>
    <w:rsid w:val="00A85C2D"/>
    <w:rsid w:val="00A85D9F"/>
    <w:rsid w:val="00A85F99"/>
    <w:rsid w:val="00A860DC"/>
    <w:rsid w:val="00A8621C"/>
    <w:rsid w:val="00A86545"/>
    <w:rsid w:val="00A866F7"/>
    <w:rsid w:val="00A8697E"/>
    <w:rsid w:val="00A86C09"/>
    <w:rsid w:val="00A86F67"/>
    <w:rsid w:val="00A86F7F"/>
    <w:rsid w:val="00A8737B"/>
    <w:rsid w:val="00A87EF3"/>
    <w:rsid w:val="00A900B5"/>
    <w:rsid w:val="00A9047A"/>
    <w:rsid w:val="00A90CD8"/>
    <w:rsid w:val="00A90CFB"/>
    <w:rsid w:val="00A91260"/>
    <w:rsid w:val="00A914A9"/>
    <w:rsid w:val="00A916EA"/>
    <w:rsid w:val="00A91773"/>
    <w:rsid w:val="00A91B9C"/>
    <w:rsid w:val="00A91F30"/>
    <w:rsid w:val="00A920FA"/>
    <w:rsid w:val="00A922F4"/>
    <w:rsid w:val="00A92CAC"/>
    <w:rsid w:val="00A9309B"/>
    <w:rsid w:val="00A939C0"/>
    <w:rsid w:val="00A93A4C"/>
    <w:rsid w:val="00A93B1D"/>
    <w:rsid w:val="00A93B34"/>
    <w:rsid w:val="00A9416F"/>
    <w:rsid w:val="00A94183"/>
    <w:rsid w:val="00A94579"/>
    <w:rsid w:val="00A946BD"/>
    <w:rsid w:val="00A94926"/>
    <w:rsid w:val="00A94AE8"/>
    <w:rsid w:val="00A94EBF"/>
    <w:rsid w:val="00A950DA"/>
    <w:rsid w:val="00A95577"/>
    <w:rsid w:val="00A955B9"/>
    <w:rsid w:val="00A955D3"/>
    <w:rsid w:val="00A95CF4"/>
    <w:rsid w:val="00A95D36"/>
    <w:rsid w:val="00A95ED5"/>
    <w:rsid w:val="00A960BE"/>
    <w:rsid w:val="00A961D3"/>
    <w:rsid w:val="00A9630B"/>
    <w:rsid w:val="00A9679B"/>
    <w:rsid w:val="00A96BC8"/>
    <w:rsid w:val="00A96E0B"/>
    <w:rsid w:val="00A97347"/>
    <w:rsid w:val="00A974C9"/>
    <w:rsid w:val="00AA0A2F"/>
    <w:rsid w:val="00AA0A92"/>
    <w:rsid w:val="00AA0D8F"/>
    <w:rsid w:val="00AA0FB4"/>
    <w:rsid w:val="00AA13A5"/>
    <w:rsid w:val="00AA166B"/>
    <w:rsid w:val="00AA1928"/>
    <w:rsid w:val="00AA1B48"/>
    <w:rsid w:val="00AA1B6F"/>
    <w:rsid w:val="00AA1C49"/>
    <w:rsid w:val="00AA1C65"/>
    <w:rsid w:val="00AA1E18"/>
    <w:rsid w:val="00AA231D"/>
    <w:rsid w:val="00AA258C"/>
    <w:rsid w:val="00AA276D"/>
    <w:rsid w:val="00AA352C"/>
    <w:rsid w:val="00AA363D"/>
    <w:rsid w:val="00AA3B8F"/>
    <w:rsid w:val="00AA3C1F"/>
    <w:rsid w:val="00AA3CA3"/>
    <w:rsid w:val="00AA3E6E"/>
    <w:rsid w:val="00AA3F2F"/>
    <w:rsid w:val="00AA41E4"/>
    <w:rsid w:val="00AA4640"/>
    <w:rsid w:val="00AA4BC7"/>
    <w:rsid w:val="00AA50B3"/>
    <w:rsid w:val="00AA541A"/>
    <w:rsid w:val="00AA542C"/>
    <w:rsid w:val="00AA54BF"/>
    <w:rsid w:val="00AA5E22"/>
    <w:rsid w:val="00AA6678"/>
    <w:rsid w:val="00AA687E"/>
    <w:rsid w:val="00AA68EA"/>
    <w:rsid w:val="00AA6F6F"/>
    <w:rsid w:val="00AA740E"/>
    <w:rsid w:val="00AA7DF1"/>
    <w:rsid w:val="00AA7F4E"/>
    <w:rsid w:val="00AB010A"/>
    <w:rsid w:val="00AB01CB"/>
    <w:rsid w:val="00AB0221"/>
    <w:rsid w:val="00AB03FA"/>
    <w:rsid w:val="00AB0483"/>
    <w:rsid w:val="00AB069A"/>
    <w:rsid w:val="00AB10E3"/>
    <w:rsid w:val="00AB1701"/>
    <w:rsid w:val="00AB2144"/>
    <w:rsid w:val="00AB2706"/>
    <w:rsid w:val="00AB2948"/>
    <w:rsid w:val="00AB2C41"/>
    <w:rsid w:val="00AB2DE1"/>
    <w:rsid w:val="00AB3DB5"/>
    <w:rsid w:val="00AB4B53"/>
    <w:rsid w:val="00AB4B63"/>
    <w:rsid w:val="00AB4DD1"/>
    <w:rsid w:val="00AB528D"/>
    <w:rsid w:val="00AB5487"/>
    <w:rsid w:val="00AB555F"/>
    <w:rsid w:val="00AB578B"/>
    <w:rsid w:val="00AB640A"/>
    <w:rsid w:val="00AB6948"/>
    <w:rsid w:val="00AB6B03"/>
    <w:rsid w:val="00AB7381"/>
    <w:rsid w:val="00AB7862"/>
    <w:rsid w:val="00AB7919"/>
    <w:rsid w:val="00AB7CBF"/>
    <w:rsid w:val="00AB7CD1"/>
    <w:rsid w:val="00AC01B4"/>
    <w:rsid w:val="00AC0293"/>
    <w:rsid w:val="00AC03A7"/>
    <w:rsid w:val="00AC06E9"/>
    <w:rsid w:val="00AC0926"/>
    <w:rsid w:val="00AC0A5C"/>
    <w:rsid w:val="00AC0F72"/>
    <w:rsid w:val="00AC1BA3"/>
    <w:rsid w:val="00AC1CA1"/>
    <w:rsid w:val="00AC1E60"/>
    <w:rsid w:val="00AC2369"/>
    <w:rsid w:val="00AC2545"/>
    <w:rsid w:val="00AC268F"/>
    <w:rsid w:val="00AC2763"/>
    <w:rsid w:val="00AC2CBB"/>
    <w:rsid w:val="00AC44ED"/>
    <w:rsid w:val="00AC454C"/>
    <w:rsid w:val="00AC4A53"/>
    <w:rsid w:val="00AC4E7B"/>
    <w:rsid w:val="00AC5EA8"/>
    <w:rsid w:val="00AC6359"/>
    <w:rsid w:val="00AC64BA"/>
    <w:rsid w:val="00AC6503"/>
    <w:rsid w:val="00AC709A"/>
    <w:rsid w:val="00AC7247"/>
    <w:rsid w:val="00AC7290"/>
    <w:rsid w:val="00AC779A"/>
    <w:rsid w:val="00AC789B"/>
    <w:rsid w:val="00AC79BC"/>
    <w:rsid w:val="00AD035A"/>
    <w:rsid w:val="00AD06D6"/>
    <w:rsid w:val="00AD0A40"/>
    <w:rsid w:val="00AD1102"/>
    <w:rsid w:val="00AD11BF"/>
    <w:rsid w:val="00AD1B93"/>
    <w:rsid w:val="00AD1F15"/>
    <w:rsid w:val="00AD200D"/>
    <w:rsid w:val="00AD2A0F"/>
    <w:rsid w:val="00AD3764"/>
    <w:rsid w:val="00AD3828"/>
    <w:rsid w:val="00AD40FE"/>
    <w:rsid w:val="00AD465D"/>
    <w:rsid w:val="00AD50BD"/>
    <w:rsid w:val="00AD54EE"/>
    <w:rsid w:val="00AD5561"/>
    <w:rsid w:val="00AD5A13"/>
    <w:rsid w:val="00AD65B1"/>
    <w:rsid w:val="00AD65C2"/>
    <w:rsid w:val="00AD66AA"/>
    <w:rsid w:val="00AD68A5"/>
    <w:rsid w:val="00AD6B28"/>
    <w:rsid w:val="00AD7542"/>
    <w:rsid w:val="00AD7E4B"/>
    <w:rsid w:val="00AD7FD1"/>
    <w:rsid w:val="00AE0520"/>
    <w:rsid w:val="00AE067C"/>
    <w:rsid w:val="00AE06B9"/>
    <w:rsid w:val="00AE0BBB"/>
    <w:rsid w:val="00AE0CB9"/>
    <w:rsid w:val="00AE1023"/>
    <w:rsid w:val="00AE170C"/>
    <w:rsid w:val="00AE1E8D"/>
    <w:rsid w:val="00AE21AC"/>
    <w:rsid w:val="00AE2200"/>
    <w:rsid w:val="00AE223D"/>
    <w:rsid w:val="00AE2718"/>
    <w:rsid w:val="00AE2D07"/>
    <w:rsid w:val="00AE38BF"/>
    <w:rsid w:val="00AE3B2C"/>
    <w:rsid w:val="00AE4128"/>
    <w:rsid w:val="00AE4A86"/>
    <w:rsid w:val="00AE4C23"/>
    <w:rsid w:val="00AE4E7C"/>
    <w:rsid w:val="00AE52E1"/>
    <w:rsid w:val="00AE59FF"/>
    <w:rsid w:val="00AE6178"/>
    <w:rsid w:val="00AE6280"/>
    <w:rsid w:val="00AE6C5C"/>
    <w:rsid w:val="00AE72B4"/>
    <w:rsid w:val="00AE72D9"/>
    <w:rsid w:val="00AE75A7"/>
    <w:rsid w:val="00AE7691"/>
    <w:rsid w:val="00AE7728"/>
    <w:rsid w:val="00AE797E"/>
    <w:rsid w:val="00AE7BC3"/>
    <w:rsid w:val="00AE7C18"/>
    <w:rsid w:val="00AE7EFB"/>
    <w:rsid w:val="00AF047C"/>
    <w:rsid w:val="00AF07ED"/>
    <w:rsid w:val="00AF0D57"/>
    <w:rsid w:val="00AF1392"/>
    <w:rsid w:val="00AF1398"/>
    <w:rsid w:val="00AF18B5"/>
    <w:rsid w:val="00AF242C"/>
    <w:rsid w:val="00AF257B"/>
    <w:rsid w:val="00AF2875"/>
    <w:rsid w:val="00AF28B8"/>
    <w:rsid w:val="00AF2A2E"/>
    <w:rsid w:val="00AF2A30"/>
    <w:rsid w:val="00AF3120"/>
    <w:rsid w:val="00AF3174"/>
    <w:rsid w:val="00AF37E9"/>
    <w:rsid w:val="00AF3C68"/>
    <w:rsid w:val="00AF3DCC"/>
    <w:rsid w:val="00AF4092"/>
    <w:rsid w:val="00AF42B5"/>
    <w:rsid w:val="00AF4668"/>
    <w:rsid w:val="00AF46CA"/>
    <w:rsid w:val="00AF5377"/>
    <w:rsid w:val="00AF5A84"/>
    <w:rsid w:val="00AF5B7B"/>
    <w:rsid w:val="00AF60BE"/>
    <w:rsid w:val="00AF66B4"/>
    <w:rsid w:val="00AF6F63"/>
    <w:rsid w:val="00AF7302"/>
    <w:rsid w:val="00AF73F5"/>
    <w:rsid w:val="00AF7489"/>
    <w:rsid w:val="00AF766B"/>
    <w:rsid w:val="00B00176"/>
    <w:rsid w:val="00B002A1"/>
    <w:rsid w:val="00B00590"/>
    <w:rsid w:val="00B00962"/>
    <w:rsid w:val="00B01D68"/>
    <w:rsid w:val="00B02667"/>
    <w:rsid w:val="00B0266D"/>
    <w:rsid w:val="00B0278A"/>
    <w:rsid w:val="00B029A2"/>
    <w:rsid w:val="00B02CD7"/>
    <w:rsid w:val="00B034DB"/>
    <w:rsid w:val="00B0391F"/>
    <w:rsid w:val="00B03A5F"/>
    <w:rsid w:val="00B03AFD"/>
    <w:rsid w:val="00B03D1E"/>
    <w:rsid w:val="00B0404E"/>
    <w:rsid w:val="00B0406B"/>
    <w:rsid w:val="00B040F9"/>
    <w:rsid w:val="00B0411B"/>
    <w:rsid w:val="00B04A7F"/>
    <w:rsid w:val="00B04DD2"/>
    <w:rsid w:val="00B04EE6"/>
    <w:rsid w:val="00B04FD2"/>
    <w:rsid w:val="00B050C0"/>
    <w:rsid w:val="00B0549C"/>
    <w:rsid w:val="00B0560C"/>
    <w:rsid w:val="00B056B8"/>
    <w:rsid w:val="00B05A6D"/>
    <w:rsid w:val="00B0640C"/>
    <w:rsid w:val="00B069BD"/>
    <w:rsid w:val="00B0745C"/>
    <w:rsid w:val="00B074FE"/>
    <w:rsid w:val="00B07AFA"/>
    <w:rsid w:val="00B07C35"/>
    <w:rsid w:val="00B07D73"/>
    <w:rsid w:val="00B07FA2"/>
    <w:rsid w:val="00B10872"/>
    <w:rsid w:val="00B10EAB"/>
    <w:rsid w:val="00B11F21"/>
    <w:rsid w:val="00B12322"/>
    <w:rsid w:val="00B1289C"/>
    <w:rsid w:val="00B12A16"/>
    <w:rsid w:val="00B12CCD"/>
    <w:rsid w:val="00B12D19"/>
    <w:rsid w:val="00B12DCF"/>
    <w:rsid w:val="00B12DE7"/>
    <w:rsid w:val="00B12E4A"/>
    <w:rsid w:val="00B12ED9"/>
    <w:rsid w:val="00B13180"/>
    <w:rsid w:val="00B134E7"/>
    <w:rsid w:val="00B137D8"/>
    <w:rsid w:val="00B13DD3"/>
    <w:rsid w:val="00B13E45"/>
    <w:rsid w:val="00B142B5"/>
    <w:rsid w:val="00B145E6"/>
    <w:rsid w:val="00B14628"/>
    <w:rsid w:val="00B14B03"/>
    <w:rsid w:val="00B14EFA"/>
    <w:rsid w:val="00B1578F"/>
    <w:rsid w:val="00B1598F"/>
    <w:rsid w:val="00B15D05"/>
    <w:rsid w:val="00B15ED3"/>
    <w:rsid w:val="00B15FBE"/>
    <w:rsid w:val="00B16059"/>
    <w:rsid w:val="00B160E1"/>
    <w:rsid w:val="00B16867"/>
    <w:rsid w:val="00B16A4A"/>
    <w:rsid w:val="00B16C2A"/>
    <w:rsid w:val="00B16C84"/>
    <w:rsid w:val="00B1790D"/>
    <w:rsid w:val="00B17B54"/>
    <w:rsid w:val="00B17F90"/>
    <w:rsid w:val="00B2021A"/>
    <w:rsid w:val="00B20736"/>
    <w:rsid w:val="00B209B8"/>
    <w:rsid w:val="00B21063"/>
    <w:rsid w:val="00B214CF"/>
    <w:rsid w:val="00B21770"/>
    <w:rsid w:val="00B217E0"/>
    <w:rsid w:val="00B21C10"/>
    <w:rsid w:val="00B21C8E"/>
    <w:rsid w:val="00B2208F"/>
    <w:rsid w:val="00B23353"/>
    <w:rsid w:val="00B234CE"/>
    <w:rsid w:val="00B23C44"/>
    <w:rsid w:val="00B241BE"/>
    <w:rsid w:val="00B244E8"/>
    <w:rsid w:val="00B24C4D"/>
    <w:rsid w:val="00B25095"/>
    <w:rsid w:val="00B253AA"/>
    <w:rsid w:val="00B25A18"/>
    <w:rsid w:val="00B25B35"/>
    <w:rsid w:val="00B25DB8"/>
    <w:rsid w:val="00B26403"/>
    <w:rsid w:val="00B2651C"/>
    <w:rsid w:val="00B265B1"/>
    <w:rsid w:val="00B2666D"/>
    <w:rsid w:val="00B26845"/>
    <w:rsid w:val="00B26B3A"/>
    <w:rsid w:val="00B26B3C"/>
    <w:rsid w:val="00B26BD9"/>
    <w:rsid w:val="00B27351"/>
    <w:rsid w:val="00B2777C"/>
    <w:rsid w:val="00B27E60"/>
    <w:rsid w:val="00B3010F"/>
    <w:rsid w:val="00B3018E"/>
    <w:rsid w:val="00B30412"/>
    <w:rsid w:val="00B30604"/>
    <w:rsid w:val="00B306B2"/>
    <w:rsid w:val="00B30880"/>
    <w:rsid w:val="00B31031"/>
    <w:rsid w:val="00B3151F"/>
    <w:rsid w:val="00B31684"/>
    <w:rsid w:val="00B317AC"/>
    <w:rsid w:val="00B31C8E"/>
    <w:rsid w:val="00B3206E"/>
    <w:rsid w:val="00B32196"/>
    <w:rsid w:val="00B324DE"/>
    <w:rsid w:val="00B326A9"/>
    <w:rsid w:val="00B327BC"/>
    <w:rsid w:val="00B32E86"/>
    <w:rsid w:val="00B3353D"/>
    <w:rsid w:val="00B337EB"/>
    <w:rsid w:val="00B3397B"/>
    <w:rsid w:val="00B33FC2"/>
    <w:rsid w:val="00B344C2"/>
    <w:rsid w:val="00B34779"/>
    <w:rsid w:val="00B34D44"/>
    <w:rsid w:val="00B34F8F"/>
    <w:rsid w:val="00B3536C"/>
    <w:rsid w:val="00B353D7"/>
    <w:rsid w:val="00B35593"/>
    <w:rsid w:val="00B35932"/>
    <w:rsid w:val="00B35B18"/>
    <w:rsid w:val="00B3609D"/>
    <w:rsid w:val="00B36223"/>
    <w:rsid w:val="00B3696B"/>
    <w:rsid w:val="00B36A67"/>
    <w:rsid w:val="00B36BAF"/>
    <w:rsid w:val="00B36CDC"/>
    <w:rsid w:val="00B36DC2"/>
    <w:rsid w:val="00B37382"/>
    <w:rsid w:val="00B37718"/>
    <w:rsid w:val="00B40334"/>
    <w:rsid w:val="00B40876"/>
    <w:rsid w:val="00B40CF1"/>
    <w:rsid w:val="00B41DE6"/>
    <w:rsid w:val="00B42487"/>
    <w:rsid w:val="00B424FD"/>
    <w:rsid w:val="00B426A6"/>
    <w:rsid w:val="00B426ED"/>
    <w:rsid w:val="00B42BFA"/>
    <w:rsid w:val="00B42EB3"/>
    <w:rsid w:val="00B43348"/>
    <w:rsid w:val="00B43A2A"/>
    <w:rsid w:val="00B43B10"/>
    <w:rsid w:val="00B43B64"/>
    <w:rsid w:val="00B43BA3"/>
    <w:rsid w:val="00B4485C"/>
    <w:rsid w:val="00B448DA"/>
    <w:rsid w:val="00B448E5"/>
    <w:rsid w:val="00B44A7F"/>
    <w:rsid w:val="00B44AEE"/>
    <w:rsid w:val="00B4500A"/>
    <w:rsid w:val="00B450EE"/>
    <w:rsid w:val="00B452A8"/>
    <w:rsid w:val="00B461BC"/>
    <w:rsid w:val="00B461ED"/>
    <w:rsid w:val="00B468A4"/>
    <w:rsid w:val="00B46A59"/>
    <w:rsid w:val="00B471AC"/>
    <w:rsid w:val="00B47554"/>
    <w:rsid w:val="00B476FB"/>
    <w:rsid w:val="00B47999"/>
    <w:rsid w:val="00B47E65"/>
    <w:rsid w:val="00B502D4"/>
    <w:rsid w:val="00B5056A"/>
    <w:rsid w:val="00B50572"/>
    <w:rsid w:val="00B50C91"/>
    <w:rsid w:val="00B50CCB"/>
    <w:rsid w:val="00B51489"/>
    <w:rsid w:val="00B51EA8"/>
    <w:rsid w:val="00B52C2B"/>
    <w:rsid w:val="00B52C5E"/>
    <w:rsid w:val="00B530AE"/>
    <w:rsid w:val="00B532BA"/>
    <w:rsid w:val="00B536A7"/>
    <w:rsid w:val="00B53C7D"/>
    <w:rsid w:val="00B53DE9"/>
    <w:rsid w:val="00B541D3"/>
    <w:rsid w:val="00B543B7"/>
    <w:rsid w:val="00B544F9"/>
    <w:rsid w:val="00B54C02"/>
    <w:rsid w:val="00B54C48"/>
    <w:rsid w:val="00B54D52"/>
    <w:rsid w:val="00B55123"/>
    <w:rsid w:val="00B5580D"/>
    <w:rsid w:val="00B55DF6"/>
    <w:rsid w:val="00B55F72"/>
    <w:rsid w:val="00B56D30"/>
    <w:rsid w:val="00B56E45"/>
    <w:rsid w:val="00B56E7D"/>
    <w:rsid w:val="00B56EB8"/>
    <w:rsid w:val="00B572F5"/>
    <w:rsid w:val="00B578FF"/>
    <w:rsid w:val="00B57F5B"/>
    <w:rsid w:val="00B57FE2"/>
    <w:rsid w:val="00B60137"/>
    <w:rsid w:val="00B602BE"/>
    <w:rsid w:val="00B6038D"/>
    <w:rsid w:val="00B606A9"/>
    <w:rsid w:val="00B613B3"/>
    <w:rsid w:val="00B6182D"/>
    <w:rsid w:val="00B61C63"/>
    <w:rsid w:val="00B622B2"/>
    <w:rsid w:val="00B62412"/>
    <w:rsid w:val="00B62513"/>
    <w:rsid w:val="00B6293C"/>
    <w:rsid w:val="00B629DF"/>
    <w:rsid w:val="00B62ABA"/>
    <w:rsid w:val="00B62AC5"/>
    <w:rsid w:val="00B62C17"/>
    <w:rsid w:val="00B62F95"/>
    <w:rsid w:val="00B63629"/>
    <w:rsid w:val="00B636EC"/>
    <w:rsid w:val="00B63DEF"/>
    <w:rsid w:val="00B63E7B"/>
    <w:rsid w:val="00B63EA3"/>
    <w:rsid w:val="00B64B6E"/>
    <w:rsid w:val="00B652A6"/>
    <w:rsid w:val="00B6545F"/>
    <w:rsid w:val="00B6596F"/>
    <w:rsid w:val="00B6633A"/>
    <w:rsid w:val="00B663EF"/>
    <w:rsid w:val="00B664CA"/>
    <w:rsid w:val="00B671EF"/>
    <w:rsid w:val="00B6721C"/>
    <w:rsid w:val="00B672AB"/>
    <w:rsid w:val="00B67A98"/>
    <w:rsid w:val="00B67B2A"/>
    <w:rsid w:val="00B67D90"/>
    <w:rsid w:val="00B7023C"/>
    <w:rsid w:val="00B703CF"/>
    <w:rsid w:val="00B70463"/>
    <w:rsid w:val="00B70555"/>
    <w:rsid w:val="00B70A1D"/>
    <w:rsid w:val="00B70A95"/>
    <w:rsid w:val="00B70AF6"/>
    <w:rsid w:val="00B70EFF"/>
    <w:rsid w:val="00B71003"/>
    <w:rsid w:val="00B7108E"/>
    <w:rsid w:val="00B713B8"/>
    <w:rsid w:val="00B717EA"/>
    <w:rsid w:val="00B71886"/>
    <w:rsid w:val="00B71E98"/>
    <w:rsid w:val="00B72221"/>
    <w:rsid w:val="00B72601"/>
    <w:rsid w:val="00B72B85"/>
    <w:rsid w:val="00B72BA0"/>
    <w:rsid w:val="00B7350D"/>
    <w:rsid w:val="00B7389F"/>
    <w:rsid w:val="00B73A87"/>
    <w:rsid w:val="00B73ADC"/>
    <w:rsid w:val="00B73D8D"/>
    <w:rsid w:val="00B73EA0"/>
    <w:rsid w:val="00B74331"/>
    <w:rsid w:val="00B7463A"/>
    <w:rsid w:val="00B74795"/>
    <w:rsid w:val="00B74A21"/>
    <w:rsid w:val="00B74A5D"/>
    <w:rsid w:val="00B74B93"/>
    <w:rsid w:val="00B75153"/>
    <w:rsid w:val="00B759EE"/>
    <w:rsid w:val="00B75C90"/>
    <w:rsid w:val="00B75CF3"/>
    <w:rsid w:val="00B75EEA"/>
    <w:rsid w:val="00B760B2"/>
    <w:rsid w:val="00B76510"/>
    <w:rsid w:val="00B77178"/>
    <w:rsid w:val="00B77179"/>
    <w:rsid w:val="00B77384"/>
    <w:rsid w:val="00B77706"/>
    <w:rsid w:val="00B77E1E"/>
    <w:rsid w:val="00B77F63"/>
    <w:rsid w:val="00B80221"/>
    <w:rsid w:val="00B806E1"/>
    <w:rsid w:val="00B80C7D"/>
    <w:rsid w:val="00B80E23"/>
    <w:rsid w:val="00B8130C"/>
    <w:rsid w:val="00B81A70"/>
    <w:rsid w:val="00B81B07"/>
    <w:rsid w:val="00B81B69"/>
    <w:rsid w:val="00B825A0"/>
    <w:rsid w:val="00B8265B"/>
    <w:rsid w:val="00B82BF7"/>
    <w:rsid w:val="00B82F7E"/>
    <w:rsid w:val="00B83320"/>
    <w:rsid w:val="00B842D5"/>
    <w:rsid w:val="00B84450"/>
    <w:rsid w:val="00B85151"/>
    <w:rsid w:val="00B852C1"/>
    <w:rsid w:val="00B86395"/>
    <w:rsid w:val="00B86907"/>
    <w:rsid w:val="00B8695A"/>
    <w:rsid w:val="00B86966"/>
    <w:rsid w:val="00B869D2"/>
    <w:rsid w:val="00B86A8E"/>
    <w:rsid w:val="00B86D37"/>
    <w:rsid w:val="00B86DFF"/>
    <w:rsid w:val="00B86E5B"/>
    <w:rsid w:val="00B87167"/>
    <w:rsid w:val="00B87AB9"/>
    <w:rsid w:val="00B90630"/>
    <w:rsid w:val="00B9086A"/>
    <w:rsid w:val="00B90BCB"/>
    <w:rsid w:val="00B91622"/>
    <w:rsid w:val="00B91B5B"/>
    <w:rsid w:val="00B92478"/>
    <w:rsid w:val="00B92496"/>
    <w:rsid w:val="00B92EBD"/>
    <w:rsid w:val="00B92FC1"/>
    <w:rsid w:val="00B931A7"/>
    <w:rsid w:val="00B93484"/>
    <w:rsid w:val="00B934FA"/>
    <w:rsid w:val="00B9355E"/>
    <w:rsid w:val="00B93AF3"/>
    <w:rsid w:val="00B93D41"/>
    <w:rsid w:val="00B940C6"/>
    <w:rsid w:val="00B945F9"/>
    <w:rsid w:val="00B948F9"/>
    <w:rsid w:val="00B94CAF"/>
    <w:rsid w:val="00B9501C"/>
    <w:rsid w:val="00B9501E"/>
    <w:rsid w:val="00B9533F"/>
    <w:rsid w:val="00B959D4"/>
    <w:rsid w:val="00B95AB2"/>
    <w:rsid w:val="00B95F89"/>
    <w:rsid w:val="00B96057"/>
    <w:rsid w:val="00B96218"/>
    <w:rsid w:val="00B963D4"/>
    <w:rsid w:val="00B9645A"/>
    <w:rsid w:val="00B96A69"/>
    <w:rsid w:val="00B96E7F"/>
    <w:rsid w:val="00B975B4"/>
    <w:rsid w:val="00B976B8"/>
    <w:rsid w:val="00B97E9E"/>
    <w:rsid w:val="00BA0B58"/>
    <w:rsid w:val="00BA0C36"/>
    <w:rsid w:val="00BA0C9F"/>
    <w:rsid w:val="00BA0CEE"/>
    <w:rsid w:val="00BA12C3"/>
    <w:rsid w:val="00BA1434"/>
    <w:rsid w:val="00BA1A42"/>
    <w:rsid w:val="00BA1E97"/>
    <w:rsid w:val="00BA2078"/>
    <w:rsid w:val="00BA2469"/>
    <w:rsid w:val="00BA2C70"/>
    <w:rsid w:val="00BA3236"/>
    <w:rsid w:val="00BA4BA2"/>
    <w:rsid w:val="00BA4D30"/>
    <w:rsid w:val="00BA4D7E"/>
    <w:rsid w:val="00BA57F5"/>
    <w:rsid w:val="00BA5A08"/>
    <w:rsid w:val="00BA64A7"/>
    <w:rsid w:val="00BA6AFA"/>
    <w:rsid w:val="00BA6CE1"/>
    <w:rsid w:val="00BA738B"/>
    <w:rsid w:val="00BA7654"/>
    <w:rsid w:val="00BB02DD"/>
    <w:rsid w:val="00BB0E4C"/>
    <w:rsid w:val="00BB127D"/>
    <w:rsid w:val="00BB154B"/>
    <w:rsid w:val="00BB188D"/>
    <w:rsid w:val="00BB1FA3"/>
    <w:rsid w:val="00BB2289"/>
    <w:rsid w:val="00BB2398"/>
    <w:rsid w:val="00BB2B3C"/>
    <w:rsid w:val="00BB2CA9"/>
    <w:rsid w:val="00BB2EB4"/>
    <w:rsid w:val="00BB478F"/>
    <w:rsid w:val="00BB4AA6"/>
    <w:rsid w:val="00BB4B3B"/>
    <w:rsid w:val="00BB5503"/>
    <w:rsid w:val="00BB56C4"/>
    <w:rsid w:val="00BB5895"/>
    <w:rsid w:val="00BB5BA7"/>
    <w:rsid w:val="00BB5EFD"/>
    <w:rsid w:val="00BB6118"/>
    <w:rsid w:val="00BB62FB"/>
    <w:rsid w:val="00BB6403"/>
    <w:rsid w:val="00BB6405"/>
    <w:rsid w:val="00BB64BA"/>
    <w:rsid w:val="00BB69AA"/>
    <w:rsid w:val="00BB6A97"/>
    <w:rsid w:val="00BB6DE6"/>
    <w:rsid w:val="00BB731D"/>
    <w:rsid w:val="00BB7388"/>
    <w:rsid w:val="00BB749F"/>
    <w:rsid w:val="00BB79DB"/>
    <w:rsid w:val="00BB7CAE"/>
    <w:rsid w:val="00BB7E06"/>
    <w:rsid w:val="00BB7E96"/>
    <w:rsid w:val="00BB7F4A"/>
    <w:rsid w:val="00BB7FEA"/>
    <w:rsid w:val="00BC0178"/>
    <w:rsid w:val="00BC087A"/>
    <w:rsid w:val="00BC0E0A"/>
    <w:rsid w:val="00BC111C"/>
    <w:rsid w:val="00BC11DF"/>
    <w:rsid w:val="00BC1484"/>
    <w:rsid w:val="00BC1B46"/>
    <w:rsid w:val="00BC1BF0"/>
    <w:rsid w:val="00BC297E"/>
    <w:rsid w:val="00BC2DAF"/>
    <w:rsid w:val="00BC30B2"/>
    <w:rsid w:val="00BC3220"/>
    <w:rsid w:val="00BC345B"/>
    <w:rsid w:val="00BC386B"/>
    <w:rsid w:val="00BC3DD5"/>
    <w:rsid w:val="00BC3EF1"/>
    <w:rsid w:val="00BC45DC"/>
    <w:rsid w:val="00BC49D7"/>
    <w:rsid w:val="00BC4B81"/>
    <w:rsid w:val="00BC4C6A"/>
    <w:rsid w:val="00BC4E6C"/>
    <w:rsid w:val="00BC55CF"/>
    <w:rsid w:val="00BC56F0"/>
    <w:rsid w:val="00BC5945"/>
    <w:rsid w:val="00BC6530"/>
    <w:rsid w:val="00BC737C"/>
    <w:rsid w:val="00BC73DA"/>
    <w:rsid w:val="00BC7627"/>
    <w:rsid w:val="00BD0781"/>
    <w:rsid w:val="00BD0C88"/>
    <w:rsid w:val="00BD1B04"/>
    <w:rsid w:val="00BD1C60"/>
    <w:rsid w:val="00BD1FFA"/>
    <w:rsid w:val="00BD2648"/>
    <w:rsid w:val="00BD3666"/>
    <w:rsid w:val="00BD3831"/>
    <w:rsid w:val="00BD3A8B"/>
    <w:rsid w:val="00BD3C20"/>
    <w:rsid w:val="00BD3DA0"/>
    <w:rsid w:val="00BD411A"/>
    <w:rsid w:val="00BD4913"/>
    <w:rsid w:val="00BD4BEC"/>
    <w:rsid w:val="00BD4DE8"/>
    <w:rsid w:val="00BD524E"/>
    <w:rsid w:val="00BD5313"/>
    <w:rsid w:val="00BD5372"/>
    <w:rsid w:val="00BD5877"/>
    <w:rsid w:val="00BD5CA3"/>
    <w:rsid w:val="00BD5F3A"/>
    <w:rsid w:val="00BD6561"/>
    <w:rsid w:val="00BD6820"/>
    <w:rsid w:val="00BD6B4D"/>
    <w:rsid w:val="00BD6D92"/>
    <w:rsid w:val="00BD720C"/>
    <w:rsid w:val="00BD7508"/>
    <w:rsid w:val="00BD7CAF"/>
    <w:rsid w:val="00BD7DC0"/>
    <w:rsid w:val="00BE0085"/>
    <w:rsid w:val="00BE0237"/>
    <w:rsid w:val="00BE04D7"/>
    <w:rsid w:val="00BE05C8"/>
    <w:rsid w:val="00BE0F95"/>
    <w:rsid w:val="00BE1045"/>
    <w:rsid w:val="00BE10F2"/>
    <w:rsid w:val="00BE18D2"/>
    <w:rsid w:val="00BE1A4E"/>
    <w:rsid w:val="00BE1ABE"/>
    <w:rsid w:val="00BE1E7B"/>
    <w:rsid w:val="00BE22AC"/>
    <w:rsid w:val="00BE250D"/>
    <w:rsid w:val="00BE2565"/>
    <w:rsid w:val="00BE28FC"/>
    <w:rsid w:val="00BE2CEB"/>
    <w:rsid w:val="00BE374B"/>
    <w:rsid w:val="00BE3B24"/>
    <w:rsid w:val="00BE3BBA"/>
    <w:rsid w:val="00BE40C8"/>
    <w:rsid w:val="00BE46E4"/>
    <w:rsid w:val="00BE498C"/>
    <w:rsid w:val="00BE50E1"/>
    <w:rsid w:val="00BE55A8"/>
    <w:rsid w:val="00BE5765"/>
    <w:rsid w:val="00BE5B24"/>
    <w:rsid w:val="00BE62F3"/>
    <w:rsid w:val="00BE6B59"/>
    <w:rsid w:val="00BE6C5C"/>
    <w:rsid w:val="00BE6D03"/>
    <w:rsid w:val="00BE6EC3"/>
    <w:rsid w:val="00BE6EC7"/>
    <w:rsid w:val="00BE710D"/>
    <w:rsid w:val="00BE7117"/>
    <w:rsid w:val="00BE7375"/>
    <w:rsid w:val="00BE763A"/>
    <w:rsid w:val="00BE796D"/>
    <w:rsid w:val="00BF011C"/>
    <w:rsid w:val="00BF01B1"/>
    <w:rsid w:val="00BF04DD"/>
    <w:rsid w:val="00BF057A"/>
    <w:rsid w:val="00BF05A4"/>
    <w:rsid w:val="00BF09A5"/>
    <w:rsid w:val="00BF0CB4"/>
    <w:rsid w:val="00BF0FF6"/>
    <w:rsid w:val="00BF1033"/>
    <w:rsid w:val="00BF1504"/>
    <w:rsid w:val="00BF15B1"/>
    <w:rsid w:val="00BF2DF1"/>
    <w:rsid w:val="00BF2F5A"/>
    <w:rsid w:val="00BF30D9"/>
    <w:rsid w:val="00BF3131"/>
    <w:rsid w:val="00BF319C"/>
    <w:rsid w:val="00BF3929"/>
    <w:rsid w:val="00BF3C0E"/>
    <w:rsid w:val="00BF3C37"/>
    <w:rsid w:val="00BF3E80"/>
    <w:rsid w:val="00BF3EC9"/>
    <w:rsid w:val="00BF3FA0"/>
    <w:rsid w:val="00BF50D8"/>
    <w:rsid w:val="00BF519E"/>
    <w:rsid w:val="00BF55ED"/>
    <w:rsid w:val="00BF566A"/>
    <w:rsid w:val="00BF5914"/>
    <w:rsid w:val="00BF5A68"/>
    <w:rsid w:val="00BF5D34"/>
    <w:rsid w:val="00BF5DA3"/>
    <w:rsid w:val="00BF61AC"/>
    <w:rsid w:val="00BF6259"/>
    <w:rsid w:val="00BF63E6"/>
    <w:rsid w:val="00BF797E"/>
    <w:rsid w:val="00BF7CF6"/>
    <w:rsid w:val="00BF7D34"/>
    <w:rsid w:val="00C00033"/>
    <w:rsid w:val="00C002BE"/>
    <w:rsid w:val="00C00813"/>
    <w:rsid w:val="00C009BC"/>
    <w:rsid w:val="00C00A54"/>
    <w:rsid w:val="00C00D21"/>
    <w:rsid w:val="00C01E17"/>
    <w:rsid w:val="00C0257A"/>
    <w:rsid w:val="00C025B1"/>
    <w:rsid w:val="00C02880"/>
    <w:rsid w:val="00C02A16"/>
    <w:rsid w:val="00C03095"/>
    <w:rsid w:val="00C0334F"/>
    <w:rsid w:val="00C033A9"/>
    <w:rsid w:val="00C0351C"/>
    <w:rsid w:val="00C03776"/>
    <w:rsid w:val="00C03865"/>
    <w:rsid w:val="00C03961"/>
    <w:rsid w:val="00C044EE"/>
    <w:rsid w:val="00C0475F"/>
    <w:rsid w:val="00C04960"/>
    <w:rsid w:val="00C049A9"/>
    <w:rsid w:val="00C04F40"/>
    <w:rsid w:val="00C0556F"/>
    <w:rsid w:val="00C05974"/>
    <w:rsid w:val="00C05A61"/>
    <w:rsid w:val="00C05D13"/>
    <w:rsid w:val="00C05D64"/>
    <w:rsid w:val="00C05FE8"/>
    <w:rsid w:val="00C06047"/>
    <w:rsid w:val="00C0654B"/>
    <w:rsid w:val="00C065EE"/>
    <w:rsid w:val="00C06978"/>
    <w:rsid w:val="00C06B8A"/>
    <w:rsid w:val="00C0724A"/>
    <w:rsid w:val="00C0737F"/>
    <w:rsid w:val="00C07440"/>
    <w:rsid w:val="00C07C0E"/>
    <w:rsid w:val="00C07D32"/>
    <w:rsid w:val="00C10147"/>
    <w:rsid w:val="00C1050A"/>
    <w:rsid w:val="00C1051E"/>
    <w:rsid w:val="00C10EBE"/>
    <w:rsid w:val="00C11088"/>
    <w:rsid w:val="00C1108D"/>
    <w:rsid w:val="00C11137"/>
    <w:rsid w:val="00C1118D"/>
    <w:rsid w:val="00C11340"/>
    <w:rsid w:val="00C11478"/>
    <w:rsid w:val="00C11D5D"/>
    <w:rsid w:val="00C11E79"/>
    <w:rsid w:val="00C122FD"/>
    <w:rsid w:val="00C1270B"/>
    <w:rsid w:val="00C1290F"/>
    <w:rsid w:val="00C12920"/>
    <w:rsid w:val="00C1299E"/>
    <w:rsid w:val="00C1349A"/>
    <w:rsid w:val="00C135F1"/>
    <w:rsid w:val="00C140C8"/>
    <w:rsid w:val="00C1434C"/>
    <w:rsid w:val="00C14635"/>
    <w:rsid w:val="00C14E16"/>
    <w:rsid w:val="00C1572F"/>
    <w:rsid w:val="00C157B0"/>
    <w:rsid w:val="00C15851"/>
    <w:rsid w:val="00C15FCA"/>
    <w:rsid w:val="00C15FF4"/>
    <w:rsid w:val="00C160A4"/>
    <w:rsid w:val="00C171D0"/>
    <w:rsid w:val="00C178E6"/>
    <w:rsid w:val="00C204D1"/>
    <w:rsid w:val="00C2072E"/>
    <w:rsid w:val="00C20BDD"/>
    <w:rsid w:val="00C20C6A"/>
    <w:rsid w:val="00C20DA3"/>
    <w:rsid w:val="00C21049"/>
    <w:rsid w:val="00C21525"/>
    <w:rsid w:val="00C21686"/>
    <w:rsid w:val="00C21A07"/>
    <w:rsid w:val="00C21AD0"/>
    <w:rsid w:val="00C21EAA"/>
    <w:rsid w:val="00C2215E"/>
    <w:rsid w:val="00C22584"/>
    <w:rsid w:val="00C22C26"/>
    <w:rsid w:val="00C22E30"/>
    <w:rsid w:val="00C22E49"/>
    <w:rsid w:val="00C23135"/>
    <w:rsid w:val="00C233C6"/>
    <w:rsid w:val="00C23B5B"/>
    <w:rsid w:val="00C240D1"/>
    <w:rsid w:val="00C24343"/>
    <w:rsid w:val="00C24996"/>
    <w:rsid w:val="00C24B36"/>
    <w:rsid w:val="00C24E90"/>
    <w:rsid w:val="00C25134"/>
    <w:rsid w:val="00C25B04"/>
    <w:rsid w:val="00C25BC2"/>
    <w:rsid w:val="00C26204"/>
    <w:rsid w:val="00C2653D"/>
    <w:rsid w:val="00C26973"/>
    <w:rsid w:val="00C26D6D"/>
    <w:rsid w:val="00C26F70"/>
    <w:rsid w:val="00C27BDD"/>
    <w:rsid w:val="00C27D17"/>
    <w:rsid w:val="00C27D1F"/>
    <w:rsid w:val="00C30019"/>
    <w:rsid w:val="00C30318"/>
    <w:rsid w:val="00C30F96"/>
    <w:rsid w:val="00C3155D"/>
    <w:rsid w:val="00C3187D"/>
    <w:rsid w:val="00C31EB2"/>
    <w:rsid w:val="00C320D6"/>
    <w:rsid w:val="00C32259"/>
    <w:rsid w:val="00C3256A"/>
    <w:rsid w:val="00C327D9"/>
    <w:rsid w:val="00C331D7"/>
    <w:rsid w:val="00C3372F"/>
    <w:rsid w:val="00C3400E"/>
    <w:rsid w:val="00C340A7"/>
    <w:rsid w:val="00C3412E"/>
    <w:rsid w:val="00C34313"/>
    <w:rsid w:val="00C3493D"/>
    <w:rsid w:val="00C34C75"/>
    <w:rsid w:val="00C35610"/>
    <w:rsid w:val="00C35858"/>
    <w:rsid w:val="00C35A73"/>
    <w:rsid w:val="00C35B37"/>
    <w:rsid w:val="00C3610A"/>
    <w:rsid w:val="00C3642D"/>
    <w:rsid w:val="00C367FC"/>
    <w:rsid w:val="00C370E7"/>
    <w:rsid w:val="00C37927"/>
    <w:rsid w:val="00C37C94"/>
    <w:rsid w:val="00C37CC0"/>
    <w:rsid w:val="00C37D9D"/>
    <w:rsid w:val="00C37F9F"/>
    <w:rsid w:val="00C401DA"/>
    <w:rsid w:val="00C402B3"/>
    <w:rsid w:val="00C4099C"/>
    <w:rsid w:val="00C411D3"/>
    <w:rsid w:val="00C416A9"/>
    <w:rsid w:val="00C4189A"/>
    <w:rsid w:val="00C41D04"/>
    <w:rsid w:val="00C4276A"/>
    <w:rsid w:val="00C42951"/>
    <w:rsid w:val="00C42A7A"/>
    <w:rsid w:val="00C42CC8"/>
    <w:rsid w:val="00C432A2"/>
    <w:rsid w:val="00C4365E"/>
    <w:rsid w:val="00C43A67"/>
    <w:rsid w:val="00C43DED"/>
    <w:rsid w:val="00C444C6"/>
    <w:rsid w:val="00C44585"/>
    <w:rsid w:val="00C446FB"/>
    <w:rsid w:val="00C44896"/>
    <w:rsid w:val="00C44A27"/>
    <w:rsid w:val="00C45470"/>
    <w:rsid w:val="00C4580F"/>
    <w:rsid w:val="00C45C0F"/>
    <w:rsid w:val="00C45D9D"/>
    <w:rsid w:val="00C45DF5"/>
    <w:rsid w:val="00C46148"/>
    <w:rsid w:val="00C461A7"/>
    <w:rsid w:val="00C46499"/>
    <w:rsid w:val="00C4669D"/>
    <w:rsid w:val="00C46D9C"/>
    <w:rsid w:val="00C4704F"/>
    <w:rsid w:val="00C471A9"/>
    <w:rsid w:val="00C5033B"/>
    <w:rsid w:val="00C509F4"/>
    <w:rsid w:val="00C50C7F"/>
    <w:rsid w:val="00C50CD9"/>
    <w:rsid w:val="00C51351"/>
    <w:rsid w:val="00C513FB"/>
    <w:rsid w:val="00C515FE"/>
    <w:rsid w:val="00C51BE3"/>
    <w:rsid w:val="00C51E6A"/>
    <w:rsid w:val="00C52B64"/>
    <w:rsid w:val="00C52DA9"/>
    <w:rsid w:val="00C52F3E"/>
    <w:rsid w:val="00C533EB"/>
    <w:rsid w:val="00C5390D"/>
    <w:rsid w:val="00C53C4E"/>
    <w:rsid w:val="00C54789"/>
    <w:rsid w:val="00C54868"/>
    <w:rsid w:val="00C54AC9"/>
    <w:rsid w:val="00C54CDC"/>
    <w:rsid w:val="00C54F5B"/>
    <w:rsid w:val="00C54F6E"/>
    <w:rsid w:val="00C55B1F"/>
    <w:rsid w:val="00C55BE8"/>
    <w:rsid w:val="00C55FD0"/>
    <w:rsid w:val="00C563E9"/>
    <w:rsid w:val="00C56DB2"/>
    <w:rsid w:val="00C56ECE"/>
    <w:rsid w:val="00C57CD1"/>
    <w:rsid w:val="00C60195"/>
    <w:rsid w:val="00C60731"/>
    <w:rsid w:val="00C60B80"/>
    <w:rsid w:val="00C60E1D"/>
    <w:rsid w:val="00C6166D"/>
    <w:rsid w:val="00C6248D"/>
    <w:rsid w:val="00C62BE3"/>
    <w:rsid w:val="00C62DB4"/>
    <w:rsid w:val="00C63022"/>
    <w:rsid w:val="00C6304B"/>
    <w:rsid w:val="00C63851"/>
    <w:rsid w:val="00C63E4F"/>
    <w:rsid w:val="00C63E5C"/>
    <w:rsid w:val="00C63F1D"/>
    <w:rsid w:val="00C640C6"/>
    <w:rsid w:val="00C643D5"/>
    <w:rsid w:val="00C64F2E"/>
    <w:rsid w:val="00C64F91"/>
    <w:rsid w:val="00C655C9"/>
    <w:rsid w:val="00C66533"/>
    <w:rsid w:val="00C66A80"/>
    <w:rsid w:val="00C67022"/>
    <w:rsid w:val="00C67908"/>
    <w:rsid w:val="00C67A35"/>
    <w:rsid w:val="00C701BF"/>
    <w:rsid w:val="00C706A7"/>
    <w:rsid w:val="00C706E1"/>
    <w:rsid w:val="00C70821"/>
    <w:rsid w:val="00C70E2B"/>
    <w:rsid w:val="00C71473"/>
    <w:rsid w:val="00C717A6"/>
    <w:rsid w:val="00C717F3"/>
    <w:rsid w:val="00C71E0B"/>
    <w:rsid w:val="00C72B16"/>
    <w:rsid w:val="00C735D9"/>
    <w:rsid w:val="00C73776"/>
    <w:rsid w:val="00C73CD3"/>
    <w:rsid w:val="00C74288"/>
    <w:rsid w:val="00C74B04"/>
    <w:rsid w:val="00C74FA0"/>
    <w:rsid w:val="00C758C3"/>
    <w:rsid w:val="00C75A9D"/>
    <w:rsid w:val="00C75E92"/>
    <w:rsid w:val="00C75F68"/>
    <w:rsid w:val="00C75FB3"/>
    <w:rsid w:val="00C76295"/>
    <w:rsid w:val="00C7644C"/>
    <w:rsid w:val="00C7666E"/>
    <w:rsid w:val="00C76F24"/>
    <w:rsid w:val="00C77165"/>
    <w:rsid w:val="00C77355"/>
    <w:rsid w:val="00C774BE"/>
    <w:rsid w:val="00C777DF"/>
    <w:rsid w:val="00C808F0"/>
    <w:rsid w:val="00C80D6A"/>
    <w:rsid w:val="00C81259"/>
    <w:rsid w:val="00C815EB"/>
    <w:rsid w:val="00C81757"/>
    <w:rsid w:val="00C81DA4"/>
    <w:rsid w:val="00C8212D"/>
    <w:rsid w:val="00C82978"/>
    <w:rsid w:val="00C82D65"/>
    <w:rsid w:val="00C8336C"/>
    <w:rsid w:val="00C835B3"/>
    <w:rsid w:val="00C83795"/>
    <w:rsid w:val="00C83E20"/>
    <w:rsid w:val="00C84329"/>
    <w:rsid w:val="00C84367"/>
    <w:rsid w:val="00C84534"/>
    <w:rsid w:val="00C8455E"/>
    <w:rsid w:val="00C84963"/>
    <w:rsid w:val="00C84C0B"/>
    <w:rsid w:val="00C84ED9"/>
    <w:rsid w:val="00C851EE"/>
    <w:rsid w:val="00C85484"/>
    <w:rsid w:val="00C85557"/>
    <w:rsid w:val="00C85B4F"/>
    <w:rsid w:val="00C85CDF"/>
    <w:rsid w:val="00C86018"/>
    <w:rsid w:val="00C863DB"/>
    <w:rsid w:val="00C867FB"/>
    <w:rsid w:val="00C86911"/>
    <w:rsid w:val="00C86A90"/>
    <w:rsid w:val="00C86F84"/>
    <w:rsid w:val="00C8721A"/>
    <w:rsid w:val="00C873BE"/>
    <w:rsid w:val="00C87458"/>
    <w:rsid w:val="00C90662"/>
    <w:rsid w:val="00C90C23"/>
    <w:rsid w:val="00C91087"/>
    <w:rsid w:val="00C9140F"/>
    <w:rsid w:val="00C91437"/>
    <w:rsid w:val="00C917A3"/>
    <w:rsid w:val="00C918F5"/>
    <w:rsid w:val="00C91A9E"/>
    <w:rsid w:val="00C91D5F"/>
    <w:rsid w:val="00C91E01"/>
    <w:rsid w:val="00C9207B"/>
    <w:rsid w:val="00C92180"/>
    <w:rsid w:val="00C921E7"/>
    <w:rsid w:val="00C924EB"/>
    <w:rsid w:val="00C92671"/>
    <w:rsid w:val="00C926A1"/>
    <w:rsid w:val="00C929FB"/>
    <w:rsid w:val="00C92C4C"/>
    <w:rsid w:val="00C93051"/>
    <w:rsid w:val="00C9339C"/>
    <w:rsid w:val="00C9375D"/>
    <w:rsid w:val="00C9383B"/>
    <w:rsid w:val="00C94635"/>
    <w:rsid w:val="00C94EF1"/>
    <w:rsid w:val="00C94FBE"/>
    <w:rsid w:val="00C95092"/>
    <w:rsid w:val="00C95911"/>
    <w:rsid w:val="00C95AC5"/>
    <w:rsid w:val="00C95B2A"/>
    <w:rsid w:val="00C95DE6"/>
    <w:rsid w:val="00C96B4C"/>
    <w:rsid w:val="00C971D0"/>
    <w:rsid w:val="00C979A4"/>
    <w:rsid w:val="00C97BA0"/>
    <w:rsid w:val="00CA06E2"/>
    <w:rsid w:val="00CA10F8"/>
    <w:rsid w:val="00CA182B"/>
    <w:rsid w:val="00CA1AF7"/>
    <w:rsid w:val="00CA1C29"/>
    <w:rsid w:val="00CA203A"/>
    <w:rsid w:val="00CA223C"/>
    <w:rsid w:val="00CA2827"/>
    <w:rsid w:val="00CA2852"/>
    <w:rsid w:val="00CA2A62"/>
    <w:rsid w:val="00CA2AC6"/>
    <w:rsid w:val="00CA2D9B"/>
    <w:rsid w:val="00CA3414"/>
    <w:rsid w:val="00CA380A"/>
    <w:rsid w:val="00CA3993"/>
    <w:rsid w:val="00CA4531"/>
    <w:rsid w:val="00CA4608"/>
    <w:rsid w:val="00CA4B7E"/>
    <w:rsid w:val="00CA50C8"/>
    <w:rsid w:val="00CA520B"/>
    <w:rsid w:val="00CA55BF"/>
    <w:rsid w:val="00CA5771"/>
    <w:rsid w:val="00CA5847"/>
    <w:rsid w:val="00CA59FD"/>
    <w:rsid w:val="00CA5AC6"/>
    <w:rsid w:val="00CA643C"/>
    <w:rsid w:val="00CA6481"/>
    <w:rsid w:val="00CA6C34"/>
    <w:rsid w:val="00CA6D37"/>
    <w:rsid w:val="00CA7141"/>
    <w:rsid w:val="00CA7325"/>
    <w:rsid w:val="00CA7683"/>
    <w:rsid w:val="00CA7A97"/>
    <w:rsid w:val="00CA7B53"/>
    <w:rsid w:val="00CA7B68"/>
    <w:rsid w:val="00CA7C1C"/>
    <w:rsid w:val="00CB0505"/>
    <w:rsid w:val="00CB0AA2"/>
    <w:rsid w:val="00CB18C9"/>
    <w:rsid w:val="00CB22C6"/>
    <w:rsid w:val="00CB2383"/>
    <w:rsid w:val="00CB238E"/>
    <w:rsid w:val="00CB24A3"/>
    <w:rsid w:val="00CB254A"/>
    <w:rsid w:val="00CB2960"/>
    <w:rsid w:val="00CB2B28"/>
    <w:rsid w:val="00CB2CF7"/>
    <w:rsid w:val="00CB31A4"/>
    <w:rsid w:val="00CB343D"/>
    <w:rsid w:val="00CB3B33"/>
    <w:rsid w:val="00CB3B8C"/>
    <w:rsid w:val="00CB3DE1"/>
    <w:rsid w:val="00CB3F64"/>
    <w:rsid w:val="00CB4011"/>
    <w:rsid w:val="00CB4275"/>
    <w:rsid w:val="00CB432E"/>
    <w:rsid w:val="00CB4ADF"/>
    <w:rsid w:val="00CB4B85"/>
    <w:rsid w:val="00CB511E"/>
    <w:rsid w:val="00CB58EF"/>
    <w:rsid w:val="00CB5CE6"/>
    <w:rsid w:val="00CB625B"/>
    <w:rsid w:val="00CB6306"/>
    <w:rsid w:val="00CB6925"/>
    <w:rsid w:val="00CB692C"/>
    <w:rsid w:val="00CB730F"/>
    <w:rsid w:val="00CB77AA"/>
    <w:rsid w:val="00CB77C0"/>
    <w:rsid w:val="00CB7864"/>
    <w:rsid w:val="00CB7939"/>
    <w:rsid w:val="00CB7AD5"/>
    <w:rsid w:val="00CB7EA3"/>
    <w:rsid w:val="00CC000D"/>
    <w:rsid w:val="00CC00D3"/>
    <w:rsid w:val="00CC00E6"/>
    <w:rsid w:val="00CC01C2"/>
    <w:rsid w:val="00CC07E9"/>
    <w:rsid w:val="00CC092A"/>
    <w:rsid w:val="00CC09EE"/>
    <w:rsid w:val="00CC1111"/>
    <w:rsid w:val="00CC1741"/>
    <w:rsid w:val="00CC1873"/>
    <w:rsid w:val="00CC2C1E"/>
    <w:rsid w:val="00CC2D34"/>
    <w:rsid w:val="00CC2F9A"/>
    <w:rsid w:val="00CC3000"/>
    <w:rsid w:val="00CC32A9"/>
    <w:rsid w:val="00CC3676"/>
    <w:rsid w:val="00CC3726"/>
    <w:rsid w:val="00CC47C9"/>
    <w:rsid w:val="00CC4830"/>
    <w:rsid w:val="00CC4AEA"/>
    <w:rsid w:val="00CC4C22"/>
    <w:rsid w:val="00CC4D37"/>
    <w:rsid w:val="00CC4EDD"/>
    <w:rsid w:val="00CC5DC7"/>
    <w:rsid w:val="00CC60B7"/>
    <w:rsid w:val="00CC61A2"/>
    <w:rsid w:val="00CC6AEC"/>
    <w:rsid w:val="00CC6BB9"/>
    <w:rsid w:val="00CC6F59"/>
    <w:rsid w:val="00CC74AB"/>
    <w:rsid w:val="00CC76CF"/>
    <w:rsid w:val="00CC78A8"/>
    <w:rsid w:val="00CC7979"/>
    <w:rsid w:val="00CC7B82"/>
    <w:rsid w:val="00CC7CA5"/>
    <w:rsid w:val="00CD03C4"/>
    <w:rsid w:val="00CD0BC5"/>
    <w:rsid w:val="00CD0CB5"/>
    <w:rsid w:val="00CD0E70"/>
    <w:rsid w:val="00CD0EF5"/>
    <w:rsid w:val="00CD1EC9"/>
    <w:rsid w:val="00CD24E5"/>
    <w:rsid w:val="00CD2753"/>
    <w:rsid w:val="00CD3689"/>
    <w:rsid w:val="00CD39AB"/>
    <w:rsid w:val="00CD3FBF"/>
    <w:rsid w:val="00CD4EDE"/>
    <w:rsid w:val="00CD4F21"/>
    <w:rsid w:val="00CD5412"/>
    <w:rsid w:val="00CD5DE4"/>
    <w:rsid w:val="00CD67E0"/>
    <w:rsid w:val="00CD72C0"/>
    <w:rsid w:val="00CD7515"/>
    <w:rsid w:val="00CD7D17"/>
    <w:rsid w:val="00CD7E46"/>
    <w:rsid w:val="00CD7F8C"/>
    <w:rsid w:val="00CE0AB3"/>
    <w:rsid w:val="00CE0E53"/>
    <w:rsid w:val="00CE13D9"/>
    <w:rsid w:val="00CE21F7"/>
    <w:rsid w:val="00CE24F2"/>
    <w:rsid w:val="00CE2DD4"/>
    <w:rsid w:val="00CE3784"/>
    <w:rsid w:val="00CE4074"/>
    <w:rsid w:val="00CE40AA"/>
    <w:rsid w:val="00CE4527"/>
    <w:rsid w:val="00CE4A19"/>
    <w:rsid w:val="00CE4A52"/>
    <w:rsid w:val="00CE59E9"/>
    <w:rsid w:val="00CE5A8A"/>
    <w:rsid w:val="00CE5C3E"/>
    <w:rsid w:val="00CE7E5C"/>
    <w:rsid w:val="00CF0812"/>
    <w:rsid w:val="00CF0B34"/>
    <w:rsid w:val="00CF0DC4"/>
    <w:rsid w:val="00CF13C5"/>
    <w:rsid w:val="00CF1DC5"/>
    <w:rsid w:val="00CF30CF"/>
    <w:rsid w:val="00CF398B"/>
    <w:rsid w:val="00CF399D"/>
    <w:rsid w:val="00CF3BCD"/>
    <w:rsid w:val="00CF3D48"/>
    <w:rsid w:val="00CF3DBB"/>
    <w:rsid w:val="00CF4BF0"/>
    <w:rsid w:val="00CF4DC9"/>
    <w:rsid w:val="00CF4F82"/>
    <w:rsid w:val="00CF54B2"/>
    <w:rsid w:val="00CF5820"/>
    <w:rsid w:val="00CF5969"/>
    <w:rsid w:val="00CF5BE4"/>
    <w:rsid w:val="00CF640D"/>
    <w:rsid w:val="00CF70BF"/>
    <w:rsid w:val="00CF77E0"/>
    <w:rsid w:val="00CF77F3"/>
    <w:rsid w:val="00D0008D"/>
    <w:rsid w:val="00D01133"/>
    <w:rsid w:val="00D012E0"/>
    <w:rsid w:val="00D0185B"/>
    <w:rsid w:val="00D01946"/>
    <w:rsid w:val="00D01C5A"/>
    <w:rsid w:val="00D01EBF"/>
    <w:rsid w:val="00D0204A"/>
    <w:rsid w:val="00D020AD"/>
    <w:rsid w:val="00D020E3"/>
    <w:rsid w:val="00D02392"/>
    <w:rsid w:val="00D02413"/>
    <w:rsid w:val="00D0276B"/>
    <w:rsid w:val="00D028F0"/>
    <w:rsid w:val="00D029B8"/>
    <w:rsid w:val="00D0316A"/>
    <w:rsid w:val="00D03642"/>
    <w:rsid w:val="00D037E4"/>
    <w:rsid w:val="00D03963"/>
    <w:rsid w:val="00D03B84"/>
    <w:rsid w:val="00D03D23"/>
    <w:rsid w:val="00D03D26"/>
    <w:rsid w:val="00D03FB6"/>
    <w:rsid w:val="00D04068"/>
    <w:rsid w:val="00D04296"/>
    <w:rsid w:val="00D04530"/>
    <w:rsid w:val="00D047C0"/>
    <w:rsid w:val="00D04ADB"/>
    <w:rsid w:val="00D05285"/>
    <w:rsid w:val="00D05378"/>
    <w:rsid w:val="00D055DB"/>
    <w:rsid w:val="00D05F47"/>
    <w:rsid w:val="00D06120"/>
    <w:rsid w:val="00D062B7"/>
    <w:rsid w:val="00D063E6"/>
    <w:rsid w:val="00D06912"/>
    <w:rsid w:val="00D06BBF"/>
    <w:rsid w:val="00D06FD8"/>
    <w:rsid w:val="00D0709A"/>
    <w:rsid w:val="00D074D8"/>
    <w:rsid w:val="00D07B61"/>
    <w:rsid w:val="00D07B80"/>
    <w:rsid w:val="00D07C8D"/>
    <w:rsid w:val="00D07EBD"/>
    <w:rsid w:val="00D07F25"/>
    <w:rsid w:val="00D10139"/>
    <w:rsid w:val="00D10334"/>
    <w:rsid w:val="00D109BD"/>
    <w:rsid w:val="00D10C03"/>
    <w:rsid w:val="00D116DC"/>
    <w:rsid w:val="00D11894"/>
    <w:rsid w:val="00D1252B"/>
    <w:rsid w:val="00D13254"/>
    <w:rsid w:val="00D13ABE"/>
    <w:rsid w:val="00D14B3B"/>
    <w:rsid w:val="00D14C24"/>
    <w:rsid w:val="00D14C9F"/>
    <w:rsid w:val="00D1552A"/>
    <w:rsid w:val="00D155B6"/>
    <w:rsid w:val="00D157E8"/>
    <w:rsid w:val="00D15CA6"/>
    <w:rsid w:val="00D15EE8"/>
    <w:rsid w:val="00D163F0"/>
    <w:rsid w:val="00D164F5"/>
    <w:rsid w:val="00D165DC"/>
    <w:rsid w:val="00D16603"/>
    <w:rsid w:val="00D168D5"/>
    <w:rsid w:val="00D16944"/>
    <w:rsid w:val="00D16C94"/>
    <w:rsid w:val="00D16FC2"/>
    <w:rsid w:val="00D1744C"/>
    <w:rsid w:val="00D17651"/>
    <w:rsid w:val="00D17654"/>
    <w:rsid w:val="00D17A53"/>
    <w:rsid w:val="00D17D4D"/>
    <w:rsid w:val="00D17DCF"/>
    <w:rsid w:val="00D17E49"/>
    <w:rsid w:val="00D17FDF"/>
    <w:rsid w:val="00D20289"/>
    <w:rsid w:val="00D20391"/>
    <w:rsid w:val="00D203A8"/>
    <w:rsid w:val="00D207D8"/>
    <w:rsid w:val="00D20EFE"/>
    <w:rsid w:val="00D21370"/>
    <w:rsid w:val="00D21434"/>
    <w:rsid w:val="00D22356"/>
    <w:rsid w:val="00D22EE9"/>
    <w:rsid w:val="00D22F05"/>
    <w:rsid w:val="00D23349"/>
    <w:rsid w:val="00D2395A"/>
    <w:rsid w:val="00D23B18"/>
    <w:rsid w:val="00D23B80"/>
    <w:rsid w:val="00D23D48"/>
    <w:rsid w:val="00D23D6C"/>
    <w:rsid w:val="00D23ED7"/>
    <w:rsid w:val="00D2421D"/>
    <w:rsid w:val="00D246FD"/>
    <w:rsid w:val="00D24CB5"/>
    <w:rsid w:val="00D24E34"/>
    <w:rsid w:val="00D24E97"/>
    <w:rsid w:val="00D250EB"/>
    <w:rsid w:val="00D251E1"/>
    <w:rsid w:val="00D259C9"/>
    <w:rsid w:val="00D25AEA"/>
    <w:rsid w:val="00D2627F"/>
    <w:rsid w:val="00D26329"/>
    <w:rsid w:val="00D266A6"/>
    <w:rsid w:val="00D26AE5"/>
    <w:rsid w:val="00D26CB5"/>
    <w:rsid w:val="00D26EB1"/>
    <w:rsid w:val="00D26F5F"/>
    <w:rsid w:val="00D27057"/>
    <w:rsid w:val="00D270AB"/>
    <w:rsid w:val="00D2743C"/>
    <w:rsid w:val="00D2767A"/>
    <w:rsid w:val="00D27BE6"/>
    <w:rsid w:val="00D27EAA"/>
    <w:rsid w:val="00D27FC8"/>
    <w:rsid w:val="00D30738"/>
    <w:rsid w:val="00D308AD"/>
    <w:rsid w:val="00D30A4C"/>
    <w:rsid w:val="00D30D51"/>
    <w:rsid w:val="00D31010"/>
    <w:rsid w:val="00D31499"/>
    <w:rsid w:val="00D315FC"/>
    <w:rsid w:val="00D31AB5"/>
    <w:rsid w:val="00D31CA6"/>
    <w:rsid w:val="00D32252"/>
    <w:rsid w:val="00D32864"/>
    <w:rsid w:val="00D32FC4"/>
    <w:rsid w:val="00D33488"/>
    <w:rsid w:val="00D33500"/>
    <w:rsid w:val="00D3374C"/>
    <w:rsid w:val="00D33B1D"/>
    <w:rsid w:val="00D33BA4"/>
    <w:rsid w:val="00D33CEA"/>
    <w:rsid w:val="00D33DD1"/>
    <w:rsid w:val="00D33E70"/>
    <w:rsid w:val="00D35457"/>
    <w:rsid w:val="00D35654"/>
    <w:rsid w:val="00D368DE"/>
    <w:rsid w:val="00D369D7"/>
    <w:rsid w:val="00D36CEE"/>
    <w:rsid w:val="00D36F9F"/>
    <w:rsid w:val="00D370B1"/>
    <w:rsid w:val="00D374B4"/>
    <w:rsid w:val="00D37824"/>
    <w:rsid w:val="00D37C58"/>
    <w:rsid w:val="00D40706"/>
    <w:rsid w:val="00D40A1F"/>
    <w:rsid w:val="00D40AD4"/>
    <w:rsid w:val="00D40D1E"/>
    <w:rsid w:val="00D40EE5"/>
    <w:rsid w:val="00D40EFC"/>
    <w:rsid w:val="00D4115F"/>
    <w:rsid w:val="00D413EB"/>
    <w:rsid w:val="00D414DE"/>
    <w:rsid w:val="00D415CE"/>
    <w:rsid w:val="00D41EFC"/>
    <w:rsid w:val="00D42195"/>
    <w:rsid w:val="00D42C8D"/>
    <w:rsid w:val="00D42CDE"/>
    <w:rsid w:val="00D4356B"/>
    <w:rsid w:val="00D43829"/>
    <w:rsid w:val="00D439E1"/>
    <w:rsid w:val="00D43B6A"/>
    <w:rsid w:val="00D43F6C"/>
    <w:rsid w:val="00D43F7F"/>
    <w:rsid w:val="00D43FBF"/>
    <w:rsid w:val="00D44176"/>
    <w:rsid w:val="00D441AB"/>
    <w:rsid w:val="00D4421E"/>
    <w:rsid w:val="00D45021"/>
    <w:rsid w:val="00D45205"/>
    <w:rsid w:val="00D45721"/>
    <w:rsid w:val="00D4582A"/>
    <w:rsid w:val="00D45C79"/>
    <w:rsid w:val="00D4618C"/>
    <w:rsid w:val="00D4623A"/>
    <w:rsid w:val="00D466D3"/>
    <w:rsid w:val="00D47B3F"/>
    <w:rsid w:val="00D47D9F"/>
    <w:rsid w:val="00D503C0"/>
    <w:rsid w:val="00D5067D"/>
    <w:rsid w:val="00D50C96"/>
    <w:rsid w:val="00D5111F"/>
    <w:rsid w:val="00D514A1"/>
    <w:rsid w:val="00D515DA"/>
    <w:rsid w:val="00D523A8"/>
    <w:rsid w:val="00D528C2"/>
    <w:rsid w:val="00D52CEA"/>
    <w:rsid w:val="00D5320F"/>
    <w:rsid w:val="00D53C5E"/>
    <w:rsid w:val="00D5432C"/>
    <w:rsid w:val="00D5441A"/>
    <w:rsid w:val="00D546DB"/>
    <w:rsid w:val="00D5473E"/>
    <w:rsid w:val="00D54A3D"/>
    <w:rsid w:val="00D54DA4"/>
    <w:rsid w:val="00D55E69"/>
    <w:rsid w:val="00D55F0A"/>
    <w:rsid w:val="00D563FF"/>
    <w:rsid w:val="00D56778"/>
    <w:rsid w:val="00D56912"/>
    <w:rsid w:val="00D56DF3"/>
    <w:rsid w:val="00D56EE9"/>
    <w:rsid w:val="00D573A4"/>
    <w:rsid w:val="00D576B3"/>
    <w:rsid w:val="00D600AB"/>
    <w:rsid w:val="00D60211"/>
    <w:rsid w:val="00D602A9"/>
    <w:rsid w:val="00D604C2"/>
    <w:rsid w:val="00D606A7"/>
    <w:rsid w:val="00D60955"/>
    <w:rsid w:val="00D609D0"/>
    <w:rsid w:val="00D613DB"/>
    <w:rsid w:val="00D6163E"/>
    <w:rsid w:val="00D617FB"/>
    <w:rsid w:val="00D618DD"/>
    <w:rsid w:val="00D62694"/>
    <w:rsid w:val="00D6395D"/>
    <w:rsid w:val="00D6492D"/>
    <w:rsid w:val="00D64E51"/>
    <w:rsid w:val="00D65813"/>
    <w:rsid w:val="00D66CA8"/>
    <w:rsid w:val="00D66DF8"/>
    <w:rsid w:val="00D66F01"/>
    <w:rsid w:val="00D67BC3"/>
    <w:rsid w:val="00D67CB0"/>
    <w:rsid w:val="00D67FDA"/>
    <w:rsid w:val="00D70531"/>
    <w:rsid w:val="00D71423"/>
    <w:rsid w:val="00D718D4"/>
    <w:rsid w:val="00D719B2"/>
    <w:rsid w:val="00D72743"/>
    <w:rsid w:val="00D728E1"/>
    <w:rsid w:val="00D72D32"/>
    <w:rsid w:val="00D72E8B"/>
    <w:rsid w:val="00D73799"/>
    <w:rsid w:val="00D739B4"/>
    <w:rsid w:val="00D73ABD"/>
    <w:rsid w:val="00D73F27"/>
    <w:rsid w:val="00D740B9"/>
    <w:rsid w:val="00D74615"/>
    <w:rsid w:val="00D74EA9"/>
    <w:rsid w:val="00D75164"/>
    <w:rsid w:val="00D751AF"/>
    <w:rsid w:val="00D76090"/>
    <w:rsid w:val="00D762E5"/>
    <w:rsid w:val="00D765A8"/>
    <w:rsid w:val="00D767B8"/>
    <w:rsid w:val="00D76B49"/>
    <w:rsid w:val="00D7732B"/>
    <w:rsid w:val="00D7735F"/>
    <w:rsid w:val="00D77FBC"/>
    <w:rsid w:val="00D80668"/>
    <w:rsid w:val="00D8090F"/>
    <w:rsid w:val="00D80CDF"/>
    <w:rsid w:val="00D810D3"/>
    <w:rsid w:val="00D812EE"/>
    <w:rsid w:val="00D815BB"/>
    <w:rsid w:val="00D815CA"/>
    <w:rsid w:val="00D816E9"/>
    <w:rsid w:val="00D81A45"/>
    <w:rsid w:val="00D81BA0"/>
    <w:rsid w:val="00D81BFD"/>
    <w:rsid w:val="00D81C98"/>
    <w:rsid w:val="00D81F24"/>
    <w:rsid w:val="00D82050"/>
    <w:rsid w:val="00D82A97"/>
    <w:rsid w:val="00D82B36"/>
    <w:rsid w:val="00D82F09"/>
    <w:rsid w:val="00D831E2"/>
    <w:rsid w:val="00D83246"/>
    <w:rsid w:val="00D83252"/>
    <w:rsid w:val="00D83568"/>
    <w:rsid w:val="00D83C52"/>
    <w:rsid w:val="00D83DE0"/>
    <w:rsid w:val="00D83E29"/>
    <w:rsid w:val="00D8458E"/>
    <w:rsid w:val="00D8472B"/>
    <w:rsid w:val="00D8488A"/>
    <w:rsid w:val="00D856E6"/>
    <w:rsid w:val="00D860A0"/>
    <w:rsid w:val="00D86651"/>
    <w:rsid w:val="00D86C41"/>
    <w:rsid w:val="00D87012"/>
    <w:rsid w:val="00D87302"/>
    <w:rsid w:val="00D87E66"/>
    <w:rsid w:val="00D903F4"/>
    <w:rsid w:val="00D90D87"/>
    <w:rsid w:val="00D90E9E"/>
    <w:rsid w:val="00D90EC9"/>
    <w:rsid w:val="00D910D5"/>
    <w:rsid w:val="00D91882"/>
    <w:rsid w:val="00D919E8"/>
    <w:rsid w:val="00D919FD"/>
    <w:rsid w:val="00D91A44"/>
    <w:rsid w:val="00D91D2A"/>
    <w:rsid w:val="00D91F57"/>
    <w:rsid w:val="00D920E5"/>
    <w:rsid w:val="00D9277D"/>
    <w:rsid w:val="00D930A7"/>
    <w:rsid w:val="00D9324F"/>
    <w:rsid w:val="00D93378"/>
    <w:rsid w:val="00D93678"/>
    <w:rsid w:val="00D936D6"/>
    <w:rsid w:val="00D9460A"/>
    <w:rsid w:val="00D9467C"/>
    <w:rsid w:val="00D94A59"/>
    <w:rsid w:val="00D94A93"/>
    <w:rsid w:val="00D94ACD"/>
    <w:rsid w:val="00D94CF8"/>
    <w:rsid w:val="00D95366"/>
    <w:rsid w:val="00D95729"/>
    <w:rsid w:val="00D95866"/>
    <w:rsid w:val="00D95AF9"/>
    <w:rsid w:val="00D95D90"/>
    <w:rsid w:val="00D96150"/>
    <w:rsid w:val="00D9619B"/>
    <w:rsid w:val="00D96700"/>
    <w:rsid w:val="00D96895"/>
    <w:rsid w:val="00D96CB2"/>
    <w:rsid w:val="00D974C3"/>
    <w:rsid w:val="00D975A3"/>
    <w:rsid w:val="00D97660"/>
    <w:rsid w:val="00D976B8"/>
    <w:rsid w:val="00D97788"/>
    <w:rsid w:val="00D97C40"/>
    <w:rsid w:val="00D97C4B"/>
    <w:rsid w:val="00D97CAE"/>
    <w:rsid w:val="00DA01CC"/>
    <w:rsid w:val="00DA025F"/>
    <w:rsid w:val="00DA0432"/>
    <w:rsid w:val="00DA09C7"/>
    <w:rsid w:val="00DA101F"/>
    <w:rsid w:val="00DA1135"/>
    <w:rsid w:val="00DA13C2"/>
    <w:rsid w:val="00DA1D0C"/>
    <w:rsid w:val="00DA20D8"/>
    <w:rsid w:val="00DA2C14"/>
    <w:rsid w:val="00DA2C53"/>
    <w:rsid w:val="00DA2E01"/>
    <w:rsid w:val="00DA3084"/>
    <w:rsid w:val="00DA3224"/>
    <w:rsid w:val="00DA38C3"/>
    <w:rsid w:val="00DA4E30"/>
    <w:rsid w:val="00DA4E6E"/>
    <w:rsid w:val="00DA4EC0"/>
    <w:rsid w:val="00DA5085"/>
    <w:rsid w:val="00DA5153"/>
    <w:rsid w:val="00DA54F3"/>
    <w:rsid w:val="00DA575F"/>
    <w:rsid w:val="00DA58F3"/>
    <w:rsid w:val="00DA6356"/>
    <w:rsid w:val="00DA679B"/>
    <w:rsid w:val="00DA67F2"/>
    <w:rsid w:val="00DA6BFE"/>
    <w:rsid w:val="00DA6FC8"/>
    <w:rsid w:val="00DA7199"/>
    <w:rsid w:val="00DA7B8F"/>
    <w:rsid w:val="00DA7BE8"/>
    <w:rsid w:val="00DB04A9"/>
    <w:rsid w:val="00DB0683"/>
    <w:rsid w:val="00DB0914"/>
    <w:rsid w:val="00DB0EC9"/>
    <w:rsid w:val="00DB0ED3"/>
    <w:rsid w:val="00DB112B"/>
    <w:rsid w:val="00DB186B"/>
    <w:rsid w:val="00DB1D13"/>
    <w:rsid w:val="00DB1E5A"/>
    <w:rsid w:val="00DB1E9E"/>
    <w:rsid w:val="00DB20FB"/>
    <w:rsid w:val="00DB2205"/>
    <w:rsid w:val="00DB2BBC"/>
    <w:rsid w:val="00DB2EE6"/>
    <w:rsid w:val="00DB3360"/>
    <w:rsid w:val="00DB3C6B"/>
    <w:rsid w:val="00DB4EEB"/>
    <w:rsid w:val="00DB5229"/>
    <w:rsid w:val="00DB53FA"/>
    <w:rsid w:val="00DB55DD"/>
    <w:rsid w:val="00DB5DC1"/>
    <w:rsid w:val="00DB6415"/>
    <w:rsid w:val="00DB673B"/>
    <w:rsid w:val="00DB6780"/>
    <w:rsid w:val="00DB6825"/>
    <w:rsid w:val="00DB69A3"/>
    <w:rsid w:val="00DB6AAF"/>
    <w:rsid w:val="00DB6B08"/>
    <w:rsid w:val="00DB6D1D"/>
    <w:rsid w:val="00DB7235"/>
    <w:rsid w:val="00DB74EE"/>
    <w:rsid w:val="00DB75BE"/>
    <w:rsid w:val="00DB7C66"/>
    <w:rsid w:val="00DB7F10"/>
    <w:rsid w:val="00DB7F7F"/>
    <w:rsid w:val="00DC0E0F"/>
    <w:rsid w:val="00DC0ECB"/>
    <w:rsid w:val="00DC1263"/>
    <w:rsid w:val="00DC1577"/>
    <w:rsid w:val="00DC1DB0"/>
    <w:rsid w:val="00DC1F1F"/>
    <w:rsid w:val="00DC238D"/>
    <w:rsid w:val="00DC25B8"/>
    <w:rsid w:val="00DC3138"/>
    <w:rsid w:val="00DC3795"/>
    <w:rsid w:val="00DC399B"/>
    <w:rsid w:val="00DC3AE2"/>
    <w:rsid w:val="00DC4256"/>
    <w:rsid w:val="00DC46A0"/>
    <w:rsid w:val="00DC4FF7"/>
    <w:rsid w:val="00DC5515"/>
    <w:rsid w:val="00DC5E61"/>
    <w:rsid w:val="00DC5F19"/>
    <w:rsid w:val="00DC66FE"/>
    <w:rsid w:val="00DC6935"/>
    <w:rsid w:val="00DC6E20"/>
    <w:rsid w:val="00DC728F"/>
    <w:rsid w:val="00DC7FC0"/>
    <w:rsid w:val="00DD04B9"/>
    <w:rsid w:val="00DD06AB"/>
    <w:rsid w:val="00DD109D"/>
    <w:rsid w:val="00DD10EB"/>
    <w:rsid w:val="00DD1177"/>
    <w:rsid w:val="00DD19F3"/>
    <w:rsid w:val="00DD25BD"/>
    <w:rsid w:val="00DD2AF9"/>
    <w:rsid w:val="00DD3380"/>
    <w:rsid w:val="00DD3CF0"/>
    <w:rsid w:val="00DD3D9D"/>
    <w:rsid w:val="00DD51A7"/>
    <w:rsid w:val="00DD5EE9"/>
    <w:rsid w:val="00DD6739"/>
    <w:rsid w:val="00DD7142"/>
    <w:rsid w:val="00DD72A5"/>
    <w:rsid w:val="00DD7C80"/>
    <w:rsid w:val="00DE0005"/>
    <w:rsid w:val="00DE02BE"/>
    <w:rsid w:val="00DE0386"/>
    <w:rsid w:val="00DE085F"/>
    <w:rsid w:val="00DE0918"/>
    <w:rsid w:val="00DE0AEA"/>
    <w:rsid w:val="00DE0DF4"/>
    <w:rsid w:val="00DE1368"/>
    <w:rsid w:val="00DE18D9"/>
    <w:rsid w:val="00DE2032"/>
    <w:rsid w:val="00DE23A4"/>
    <w:rsid w:val="00DE2856"/>
    <w:rsid w:val="00DE2ABF"/>
    <w:rsid w:val="00DE335A"/>
    <w:rsid w:val="00DE3379"/>
    <w:rsid w:val="00DE36D1"/>
    <w:rsid w:val="00DE373E"/>
    <w:rsid w:val="00DE3871"/>
    <w:rsid w:val="00DE3920"/>
    <w:rsid w:val="00DE3A51"/>
    <w:rsid w:val="00DE3BCC"/>
    <w:rsid w:val="00DE3E4E"/>
    <w:rsid w:val="00DE3F05"/>
    <w:rsid w:val="00DE3FDB"/>
    <w:rsid w:val="00DE45CB"/>
    <w:rsid w:val="00DE4AFC"/>
    <w:rsid w:val="00DE4F7B"/>
    <w:rsid w:val="00DE53D9"/>
    <w:rsid w:val="00DE541A"/>
    <w:rsid w:val="00DE595E"/>
    <w:rsid w:val="00DE628D"/>
    <w:rsid w:val="00DE6605"/>
    <w:rsid w:val="00DE7044"/>
    <w:rsid w:val="00DE735B"/>
    <w:rsid w:val="00DE7A14"/>
    <w:rsid w:val="00DE7BF9"/>
    <w:rsid w:val="00DF0032"/>
    <w:rsid w:val="00DF05DA"/>
    <w:rsid w:val="00DF0E6D"/>
    <w:rsid w:val="00DF1093"/>
    <w:rsid w:val="00DF1641"/>
    <w:rsid w:val="00DF17DE"/>
    <w:rsid w:val="00DF1D67"/>
    <w:rsid w:val="00DF1EDD"/>
    <w:rsid w:val="00DF1F0E"/>
    <w:rsid w:val="00DF1F33"/>
    <w:rsid w:val="00DF2028"/>
    <w:rsid w:val="00DF20A1"/>
    <w:rsid w:val="00DF232E"/>
    <w:rsid w:val="00DF2460"/>
    <w:rsid w:val="00DF25D3"/>
    <w:rsid w:val="00DF269D"/>
    <w:rsid w:val="00DF2DEE"/>
    <w:rsid w:val="00DF2EB8"/>
    <w:rsid w:val="00DF3908"/>
    <w:rsid w:val="00DF3BAB"/>
    <w:rsid w:val="00DF3D48"/>
    <w:rsid w:val="00DF5189"/>
    <w:rsid w:val="00DF533F"/>
    <w:rsid w:val="00DF5374"/>
    <w:rsid w:val="00DF53A2"/>
    <w:rsid w:val="00DF53C7"/>
    <w:rsid w:val="00DF560E"/>
    <w:rsid w:val="00DF561D"/>
    <w:rsid w:val="00DF56C4"/>
    <w:rsid w:val="00DF58E0"/>
    <w:rsid w:val="00DF5C78"/>
    <w:rsid w:val="00DF606A"/>
    <w:rsid w:val="00DF60A7"/>
    <w:rsid w:val="00DF6266"/>
    <w:rsid w:val="00DF635A"/>
    <w:rsid w:val="00DF63BA"/>
    <w:rsid w:val="00DF63F8"/>
    <w:rsid w:val="00DF70A5"/>
    <w:rsid w:val="00DF71E1"/>
    <w:rsid w:val="00DF7807"/>
    <w:rsid w:val="00DF7846"/>
    <w:rsid w:val="00DF7E39"/>
    <w:rsid w:val="00E00482"/>
    <w:rsid w:val="00E00D2C"/>
    <w:rsid w:val="00E00D3B"/>
    <w:rsid w:val="00E00E3A"/>
    <w:rsid w:val="00E01023"/>
    <w:rsid w:val="00E01A98"/>
    <w:rsid w:val="00E01BE1"/>
    <w:rsid w:val="00E02CCD"/>
    <w:rsid w:val="00E02CF6"/>
    <w:rsid w:val="00E02E4A"/>
    <w:rsid w:val="00E0407E"/>
    <w:rsid w:val="00E046FE"/>
    <w:rsid w:val="00E049D8"/>
    <w:rsid w:val="00E04CF2"/>
    <w:rsid w:val="00E051E3"/>
    <w:rsid w:val="00E055BE"/>
    <w:rsid w:val="00E0564C"/>
    <w:rsid w:val="00E05828"/>
    <w:rsid w:val="00E05D3E"/>
    <w:rsid w:val="00E05F86"/>
    <w:rsid w:val="00E05FEE"/>
    <w:rsid w:val="00E06C56"/>
    <w:rsid w:val="00E06CC1"/>
    <w:rsid w:val="00E06D9A"/>
    <w:rsid w:val="00E074E1"/>
    <w:rsid w:val="00E078D3"/>
    <w:rsid w:val="00E07C5F"/>
    <w:rsid w:val="00E07CC2"/>
    <w:rsid w:val="00E101C0"/>
    <w:rsid w:val="00E10A72"/>
    <w:rsid w:val="00E10F27"/>
    <w:rsid w:val="00E11201"/>
    <w:rsid w:val="00E11BBF"/>
    <w:rsid w:val="00E11D7D"/>
    <w:rsid w:val="00E11E0D"/>
    <w:rsid w:val="00E1210B"/>
    <w:rsid w:val="00E12187"/>
    <w:rsid w:val="00E1221D"/>
    <w:rsid w:val="00E122CE"/>
    <w:rsid w:val="00E124E5"/>
    <w:rsid w:val="00E127D2"/>
    <w:rsid w:val="00E12D5E"/>
    <w:rsid w:val="00E13069"/>
    <w:rsid w:val="00E13286"/>
    <w:rsid w:val="00E1409A"/>
    <w:rsid w:val="00E14147"/>
    <w:rsid w:val="00E146CE"/>
    <w:rsid w:val="00E1474E"/>
    <w:rsid w:val="00E1483E"/>
    <w:rsid w:val="00E14E49"/>
    <w:rsid w:val="00E14ED5"/>
    <w:rsid w:val="00E15104"/>
    <w:rsid w:val="00E152AD"/>
    <w:rsid w:val="00E154BF"/>
    <w:rsid w:val="00E156DA"/>
    <w:rsid w:val="00E1598A"/>
    <w:rsid w:val="00E159C6"/>
    <w:rsid w:val="00E16175"/>
    <w:rsid w:val="00E16645"/>
    <w:rsid w:val="00E16C5C"/>
    <w:rsid w:val="00E16F04"/>
    <w:rsid w:val="00E16FF9"/>
    <w:rsid w:val="00E170FD"/>
    <w:rsid w:val="00E1731B"/>
    <w:rsid w:val="00E1766B"/>
    <w:rsid w:val="00E17BBA"/>
    <w:rsid w:val="00E17C6F"/>
    <w:rsid w:val="00E20082"/>
    <w:rsid w:val="00E20149"/>
    <w:rsid w:val="00E20199"/>
    <w:rsid w:val="00E203E1"/>
    <w:rsid w:val="00E20F2F"/>
    <w:rsid w:val="00E213AF"/>
    <w:rsid w:val="00E213F2"/>
    <w:rsid w:val="00E21AC5"/>
    <w:rsid w:val="00E21D9A"/>
    <w:rsid w:val="00E21F58"/>
    <w:rsid w:val="00E22056"/>
    <w:rsid w:val="00E22467"/>
    <w:rsid w:val="00E2258C"/>
    <w:rsid w:val="00E2317F"/>
    <w:rsid w:val="00E23ED9"/>
    <w:rsid w:val="00E24AE6"/>
    <w:rsid w:val="00E24EDB"/>
    <w:rsid w:val="00E253DE"/>
    <w:rsid w:val="00E25782"/>
    <w:rsid w:val="00E25AEA"/>
    <w:rsid w:val="00E26974"/>
    <w:rsid w:val="00E270B4"/>
    <w:rsid w:val="00E27818"/>
    <w:rsid w:val="00E27959"/>
    <w:rsid w:val="00E27987"/>
    <w:rsid w:val="00E27AAA"/>
    <w:rsid w:val="00E27B18"/>
    <w:rsid w:val="00E27B49"/>
    <w:rsid w:val="00E27CEA"/>
    <w:rsid w:val="00E301B7"/>
    <w:rsid w:val="00E303E9"/>
    <w:rsid w:val="00E3041E"/>
    <w:rsid w:val="00E305E6"/>
    <w:rsid w:val="00E3093D"/>
    <w:rsid w:val="00E30A98"/>
    <w:rsid w:val="00E30B8A"/>
    <w:rsid w:val="00E30D57"/>
    <w:rsid w:val="00E30DF5"/>
    <w:rsid w:val="00E3149D"/>
    <w:rsid w:val="00E315E4"/>
    <w:rsid w:val="00E31C8C"/>
    <w:rsid w:val="00E31E37"/>
    <w:rsid w:val="00E31EC5"/>
    <w:rsid w:val="00E31FA4"/>
    <w:rsid w:val="00E32080"/>
    <w:rsid w:val="00E32584"/>
    <w:rsid w:val="00E32964"/>
    <w:rsid w:val="00E32AF4"/>
    <w:rsid w:val="00E32CDB"/>
    <w:rsid w:val="00E3342F"/>
    <w:rsid w:val="00E33865"/>
    <w:rsid w:val="00E34843"/>
    <w:rsid w:val="00E3497C"/>
    <w:rsid w:val="00E34B0B"/>
    <w:rsid w:val="00E35105"/>
    <w:rsid w:val="00E352FA"/>
    <w:rsid w:val="00E35323"/>
    <w:rsid w:val="00E35569"/>
    <w:rsid w:val="00E3589E"/>
    <w:rsid w:val="00E35A58"/>
    <w:rsid w:val="00E360D5"/>
    <w:rsid w:val="00E362C6"/>
    <w:rsid w:val="00E36F0B"/>
    <w:rsid w:val="00E36F97"/>
    <w:rsid w:val="00E37158"/>
    <w:rsid w:val="00E371B0"/>
    <w:rsid w:val="00E37ACF"/>
    <w:rsid w:val="00E37D24"/>
    <w:rsid w:val="00E37D43"/>
    <w:rsid w:val="00E4011F"/>
    <w:rsid w:val="00E4023B"/>
    <w:rsid w:val="00E40285"/>
    <w:rsid w:val="00E40A28"/>
    <w:rsid w:val="00E40E1B"/>
    <w:rsid w:val="00E41212"/>
    <w:rsid w:val="00E412B6"/>
    <w:rsid w:val="00E41428"/>
    <w:rsid w:val="00E41858"/>
    <w:rsid w:val="00E41950"/>
    <w:rsid w:val="00E41D37"/>
    <w:rsid w:val="00E41E58"/>
    <w:rsid w:val="00E42383"/>
    <w:rsid w:val="00E423F2"/>
    <w:rsid w:val="00E4255B"/>
    <w:rsid w:val="00E42619"/>
    <w:rsid w:val="00E427B6"/>
    <w:rsid w:val="00E42A5E"/>
    <w:rsid w:val="00E42D08"/>
    <w:rsid w:val="00E43085"/>
    <w:rsid w:val="00E432C8"/>
    <w:rsid w:val="00E43F3E"/>
    <w:rsid w:val="00E43FBB"/>
    <w:rsid w:val="00E444B1"/>
    <w:rsid w:val="00E453A2"/>
    <w:rsid w:val="00E45743"/>
    <w:rsid w:val="00E457CE"/>
    <w:rsid w:val="00E4609A"/>
    <w:rsid w:val="00E462D1"/>
    <w:rsid w:val="00E47910"/>
    <w:rsid w:val="00E47971"/>
    <w:rsid w:val="00E47C6B"/>
    <w:rsid w:val="00E50231"/>
    <w:rsid w:val="00E50BD9"/>
    <w:rsid w:val="00E518F6"/>
    <w:rsid w:val="00E51B0F"/>
    <w:rsid w:val="00E51D4C"/>
    <w:rsid w:val="00E51EAD"/>
    <w:rsid w:val="00E525DB"/>
    <w:rsid w:val="00E52825"/>
    <w:rsid w:val="00E52881"/>
    <w:rsid w:val="00E529D9"/>
    <w:rsid w:val="00E53024"/>
    <w:rsid w:val="00E53144"/>
    <w:rsid w:val="00E53451"/>
    <w:rsid w:val="00E53462"/>
    <w:rsid w:val="00E53547"/>
    <w:rsid w:val="00E536A7"/>
    <w:rsid w:val="00E536C2"/>
    <w:rsid w:val="00E53C4C"/>
    <w:rsid w:val="00E53D64"/>
    <w:rsid w:val="00E53EC9"/>
    <w:rsid w:val="00E5443A"/>
    <w:rsid w:val="00E544D5"/>
    <w:rsid w:val="00E54A1D"/>
    <w:rsid w:val="00E550B3"/>
    <w:rsid w:val="00E552A3"/>
    <w:rsid w:val="00E557E7"/>
    <w:rsid w:val="00E56510"/>
    <w:rsid w:val="00E56F9F"/>
    <w:rsid w:val="00E572FE"/>
    <w:rsid w:val="00E57304"/>
    <w:rsid w:val="00E57870"/>
    <w:rsid w:val="00E57A22"/>
    <w:rsid w:val="00E57B62"/>
    <w:rsid w:val="00E57C93"/>
    <w:rsid w:val="00E57C9C"/>
    <w:rsid w:val="00E6041F"/>
    <w:rsid w:val="00E609C8"/>
    <w:rsid w:val="00E60AC1"/>
    <w:rsid w:val="00E60BA8"/>
    <w:rsid w:val="00E60D5C"/>
    <w:rsid w:val="00E610DA"/>
    <w:rsid w:val="00E61304"/>
    <w:rsid w:val="00E61830"/>
    <w:rsid w:val="00E619A8"/>
    <w:rsid w:val="00E61E63"/>
    <w:rsid w:val="00E62009"/>
    <w:rsid w:val="00E6254F"/>
    <w:rsid w:val="00E6260C"/>
    <w:rsid w:val="00E6279C"/>
    <w:rsid w:val="00E6283D"/>
    <w:rsid w:val="00E62B64"/>
    <w:rsid w:val="00E62FE4"/>
    <w:rsid w:val="00E63774"/>
    <w:rsid w:val="00E63A00"/>
    <w:rsid w:val="00E63DB9"/>
    <w:rsid w:val="00E6493E"/>
    <w:rsid w:val="00E64F57"/>
    <w:rsid w:val="00E65014"/>
    <w:rsid w:val="00E656C5"/>
    <w:rsid w:val="00E65A56"/>
    <w:rsid w:val="00E66288"/>
    <w:rsid w:val="00E6645A"/>
    <w:rsid w:val="00E6658F"/>
    <w:rsid w:val="00E6664C"/>
    <w:rsid w:val="00E66761"/>
    <w:rsid w:val="00E669D9"/>
    <w:rsid w:val="00E669FC"/>
    <w:rsid w:val="00E66B49"/>
    <w:rsid w:val="00E66C95"/>
    <w:rsid w:val="00E670B2"/>
    <w:rsid w:val="00E67189"/>
    <w:rsid w:val="00E673C2"/>
    <w:rsid w:val="00E676AF"/>
    <w:rsid w:val="00E677B6"/>
    <w:rsid w:val="00E7002E"/>
    <w:rsid w:val="00E701BA"/>
    <w:rsid w:val="00E7047F"/>
    <w:rsid w:val="00E70851"/>
    <w:rsid w:val="00E70853"/>
    <w:rsid w:val="00E7127A"/>
    <w:rsid w:val="00E717CF"/>
    <w:rsid w:val="00E71A28"/>
    <w:rsid w:val="00E71FDD"/>
    <w:rsid w:val="00E722CF"/>
    <w:rsid w:val="00E724EF"/>
    <w:rsid w:val="00E73679"/>
    <w:rsid w:val="00E7388D"/>
    <w:rsid w:val="00E73FB7"/>
    <w:rsid w:val="00E745C8"/>
    <w:rsid w:val="00E74BE6"/>
    <w:rsid w:val="00E74E7B"/>
    <w:rsid w:val="00E75096"/>
    <w:rsid w:val="00E75277"/>
    <w:rsid w:val="00E7567F"/>
    <w:rsid w:val="00E756BB"/>
    <w:rsid w:val="00E75DD8"/>
    <w:rsid w:val="00E7607A"/>
    <w:rsid w:val="00E760F8"/>
    <w:rsid w:val="00E761A9"/>
    <w:rsid w:val="00E761F3"/>
    <w:rsid w:val="00E764FD"/>
    <w:rsid w:val="00E76616"/>
    <w:rsid w:val="00E7749D"/>
    <w:rsid w:val="00E7753F"/>
    <w:rsid w:val="00E809ED"/>
    <w:rsid w:val="00E81174"/>
    <w:rsid w:val="00E81534"/>
    <w:rsid w:val="00E81544"/>
    <w:rsid w:val="00E81643"/>
    <w:rsid w:val="00E817CD"/>
    <w:rsid w:val="00E81CAA"/>
    <w:rsid w:val="00E821E5"/>
    <w:rsid w:val="00E8236E"/>
    <w:rsid w:val="00E8275D"/>
    <w:rsid w:val="00E82E44"/>
    <w:rsid w:val="00E8307B"/>
    <w:rsid w:val="00E833BE"/>
    <w:rsid w:val="00E83482"/>
    <w:rsid w:val="00E83F4A"/>
    <w:rsid w:val="00E84242"/>
    <w:rsid w:val="00E845ED"/>
    <w:rsid w:val="00E8461D"/>
    <w:rsid w:val="00E855F7"/>
    <w:rsid w:val="00E85E4B"/>
    <w:rsid w:val="00E85F33"/>
    <w:rsid w:val="00E86274"/>
    <w:rsid w:val="00E86331"/>
    <w:rsid w:val="00E8657A"/>
    <w:rsid w:val="00E8668D"/>
    <w:rsid w:val="00E86B35"/>
    <w:rsid w:val="00E86E32"/>
    <w:rsid w:val="00E87257"/>
    <w:rsid w:val="00E87893"/>
    <w:rsid w:val="00E87940"/>
    <w:rsid w:val="00E87A88"/>
    <w:rsid w:val="00E87D81"/>
    <w:rsid w:val="00E90D04"/>
    <w:rsid w:val="00E91CAC"/>
    <w:rsid w:val="00E923D5"/>
    <w:rsid w:val="00E92577"/>
    <w:rsid w:val="00E925EE"/>
    <w:rsid w:val="00E92A04"/>
    <w:rsid w:val="00E92A2B"/>
    <w:rsid w:val="00E92EA2"/>
    <w:rsid w:val="00E935E1"/>
    <w:rsid w:val="00E93BAD"/>
    <w:rsid w:val="00E94039"/>
    <w:rsid w:val="00E942B8"/>
    <w:rsid w:val="00E9443E"/>
    <w:rsid w:val="00E94685"/>
    <w:rsid w:val="00E946B1"/>
    <w:rsid w:val="00E9503C"/>
    <w:rsid w:val="00E95DA8"/>
    <w:rsid w:val="00E960AA"/>
    <w:rsid w:val="00E9655D"/>
    <w:rsid w:val="00E96608"/>
    <w:rsid w:val="00E9686A"/>
    <w:rsid w:val="00E96BBA"/>
    <w:rsid w:val="00E96D73"/>
    <w:rsid w:val="00E9765C"/>
    <w:rsid w:val="00E97D05"/>
    <w:rsid w:val="00E97DF9"/>
    <w:rsid w:val="00EA020F"/>
    <w:rsid w:val="00EA02F2"/>
    <w:rsid w:val="00EA0726"/>
    <w:rsid w:val="00EA0876"/>
    <w:rsid w:val="00EA0B20"/>
    <w:rsid w:val="00EA0D3F"/>
    <w:rsid w:val="00EA0E41"/>
    <w:rsid w:val="00EA16C8"/>
    <w:rsid w:val="00EA16CC"/>
    <w:rsid w:val="00EA1847"/>
    <w:rsid w:val="00EA1C6E"/>
    <w:rsid w:val="00EA22C5"/>
    <w:rsid w:val="00EA25F9"/>
    <w:rsid w:val="00EA2763"/>
    <w:rsid w:val="00EA2DD5"/>
    <w:rsid w:val="00EA31F0"/>
    <w:rsid w:val="00EA355E"/>
    <w:rsid w:val="00EA3DE2"/>
    <w:rsid w:val="00EA3E85"/>
    <w:rsid w:val="00EA3EBF"/>
    <w:rsid w:val="00EA48E8"/>
    <w:rsid w:val="00EA4932"/>
    <w:rsid w:val="00EA5226"/>
    <w:rsid w:val="00EA64FC"/>
    <w:rsid w:val="00EA6B2F"/>
    <w:rsid w:val="00EA7B81"/>
    <w:rsid w:val="00EB00D7"/>
    <w:rsid w:val="00EB0190"/>
    <w:rsid w:val="00EB0595"/>
    <w:rsid w:val="00EB0743"/>
    <w:rsid w:val="00EB07C7"/>
    <w:rsid w:val="00EB0BCF"/>
    <w:rsid w:val="00EB0EE6"/>
    <w:rsid w:val="00EB1047"/>
    <w:rsid w:val="00EB1345"/>
    <w:rsid w:val="00EB1618"/>
    <w:rsid w:val="00EB1691"/>
    <w:rsid w:val="00EB1A3D"/>
    <w:rsid w:val="00EB1C31"/>
    <w:rsid w:val="00EB22CD"/>
    <w:rsid w:val="00EB2387"/>
    <w:rsid w:val="00EB25C2"/>
    <w:rsid w:val="00EB2D69"/>
    <w:rsid w:val="00EB2DC6"/>
    <w:rsid w:val="00EB37C1"/>
    <w:rsid w:val="00EB3B59"/>
    <w:rsid w:val="00EB3B8F"/>
    <w:rsid w:val="00EB3C19"/>
    <w:rsid w:val="00EB3E96"/>
    <w:rsid w:val="00EB415A"/>
    <w:rsid w:val="00EB429D"/>
    <w:rsid w:val="00EB43DA"/>
    <w:rsid w:val="00EB4443"/>
    <w:rsid w:val="00EB45BB"/>
    <w:rsid w:val="00EB4D2D"/>
    <w:rsid w:val="00EB50DA"/>
    <w:rsid w:val="00EB5100"/>
    <w:rsid w:val="00EB57EA"/>
    <w:rsid w:val="00EB5D32"/>
    <w:rsid w:val="00EB6042"/>
    <w:rsid w:val="00EB6498"/>
    <w:rsid w:val="00EB67F5"/>
    <w:rsid w:val="00EB69A3"/>
    <w:rsid w:val="00EB6A1B"/>
    <w:rsid w:val="00EB780B"/>
    <w:rsid w:val="00EC1190"/>
    <w:rsid w:val="00EC12E7"/>
    <w:rsid w:val="00EC158F"/>
    <w:rsid w:val="00EC19F3"/>
    <w:rsid w:val="00EC1A63"/>
    <w:rsid w:val="00EC2182"/>
    <w:rsid w:val="00EC2A4C"/>
    <w:rsid w:val="00EC2EBA"/>
    <w:rsid w:val="00EC313B"/>
    <w:rsid w:val="00EC32CC"/>
    <w:rsid w:val="00EC33E4"/>
    <w:rsid w:val="00EC347F"/>
    <w:rsid w:val="00EC366E"/>
    <w:rsid w:val="00EC36C3"/>
    <w:rsid w:val="00EC370E"/>
    <w:rsid w:val="00EC3C2B"/>
    <w:rsid w:val="00EC3E48"/>
    <w:rsid w:val="00EC3EC2"/>
    <w:rsid w:val="00EC41B6"/>
    <w:rsid w:val="00EC4234"/>
    <w:rsid w:val="00EC4319"/>
    <w:rsid w:val="00EC43C9"/>
    <w:rsid w:val="00EC4574"/>
    <w:rsid w:val="00EC4836"/>
    <w:rsid w:val="00EC4C01"/>
    <w:rsid w:val="00EC4F6B"/>
    <w:rsid w:val="00EC55CA"/>
    <w:rsid w:val="00EC5F93"/>
    <w:rsid w:val="00EC665D"/>
    <w:rsid w:val="00EC6A93"/>
    <w:rsid w:val="00EC6A98"/>
    <w:rsid w:val="00EC6E6A"/>
    <w:rsid w:val="00EC715A"/>
    <w:rsid w:val="00EC73A9"/>
    <w:rsid w:val="00EC7884"/>
    <w:rsid w:val="00EC7B48"/>
    <w:rsid w:val="00ED05A5"/>
    <w:rsid w:val="00ED06AF"/>
    <w:rsid w:val="00ED0A87"/>
    <w:rsid w:val="00ED0B59"/>
    <w:rsid w:val="00ED0EBA"/>
    <w:rsid w:val="00ED109A"/>
    <w:rsid w:val="00ED13EA"/>
    <w:rsid w:val="00ED1B6B"/>
    <w:rsid w:val="00ED1CAC"/>
    <w:rsid w:val="00ED1EB9"/>
    <w:rsid w:val="00ED1EC6"/>
    <w:rsid w:val="00ED1F5C"/>
    <w:rsid w:val="00ED231A"/>
    <w:rsid w:val="00ED26B9"/>
    <w:rsid w:val="00ED271D"/>
    <w:rsid w:val="00ED2854"/>
    <w:rsid w:val="00ED2ADC"/>
    <w:rsid w:val="00ED3A14"/>
    <w:rsid w:val="00ED3BD6"/>
    <w:rsid w:val="00ED3C2C"/>
    <w:rsid w:val="00ED3CEE"/>
    <w:rsid w:val="00ED3D22"/>
    <w:rsid w:val="00ED456A"/>
    <w:rsid w:val="00ED49A5"/>
    <w:rsid w:val="00ED49A7"/>
    <w:rsid w:val="00ED529E"/>
    <w:rsid w:val="00ED5A2A"/>
    <w:rsid w:val="00ED5B2A"/>
    <w:rsid w:val="00ED5E38"/>
    <w:rsid w:val="00ED6009"/>
    <w:rsid w:val="00ED640A"/>
    <w:rsid w:val="00ED6AA3"/>
    <w:rsid w:val="00ED6B40"/>
    <w:rsid w:val="00ED7518"/>
    <w:rsid w:val="00ED7D9F"/>
    <w:rsid w:val="00EE0035"/>
    <w:rsid w:val="00EE04E5"/>
    <w:rsid w:val="00EE0578"/>
    <w:rsid w:val="00EE0AA7"/>
    <w:rsid w:val="00EE0C33"/>
    <w:rsid w:val="00EE1197"/>
    <w:rsid w:val="00EE1E88"/>
    <w:rsid w:val="00EE2260"/>
    <w:rsid w:val="00EE26EB"/>
    <w:rsid w:val="00EE297D"/>
    <w:rsid w:val="00EE2CF8"/>
    <w:rsid w:val="00EE2D52"/>
    <w:rsid w:val="00EE362E"/>
    <w:rsid w:val="00EE39C1"/>
    <w:rsid w:val="00EE406E"/>
    <w:rsid w:val="00EE4FE9"/>
    <w:rsid w:val="00EE5495"/>
    <w:rsid w:val="00EE54E5"/>
    <w:rsid w:val="00EE58F7"/>
    <w:rsid w:val="00EE5CD5"/>
    <w:rsid w:val="00EE5DBA"/>
    <w:rsid w:val="00EE5ECF"/>
    <w:rsid w:val="00EE61CC"/>
    <w:rsid w:val="00EE6282"/>
    <w:rsid w:val="00EE63C5"/>
    <w:rsid w:val="00EE654C"/>
    <w:rsid w:val="00EE6627"/>
    <w:rsid w:val="00EE672F"/>
    <w:rsid w:val="00EE68A7"/>
    <w:rsid w:val="00EE7A57"/>
    <w:rsid w:val="00EE7BC1"/>
    <w:rsid w:val="00EE7D1C"/>
    <w:rsid w:val="00EE7F3C"/>
    <w:rsid w:val="00EF01D5"/>
    <w:rsid w:val="00EF0731"/>
    <w:rsid w:val="00EF0FE6"/>
    <w:rsid w:val="00EF104F"/>
    <w:rsid w:val="00EF1169"/>
    <w:rsid w:val="00EF1432"/>
    <w:rsid w:val="00EF151C"/>
    <w:rsid w:val="00EF1A02"/>
    <w:rsid w:val="00EF1B4A"/>
    <w:rsid w:val="00EF1C4B"/>
    <w:rsid w:val="00EF24D8"/>
    <w:rsid w:val="00EF28CB"/>
    <w:rsid w:val="00EF29D8"/>
    <w:rsid w:val="00EF2C3F"/>
    <w:rsid w:val="00EF2E36"/>
    <w:rsid w:val="00EF2F90"/>
    <w:rsid w:val="00EF35B6"/>
    <w:rsid w:val="00EF3B11"/>
    <w:rsid w:val="00EF40C6"/>
    <w:rsid w:val="00EF4761"/>
    <w:rsid w:val="00EF4B4B"/>
    <w:rsid w:val="00EF55A9"/>
    <w:rsid w:val="00EF67BA"/>
    <w:rsid w:val="00EF69B6"/>
    <w:rsid w:val="00EF712B"/>
    <w:rsid w:val="00EF71F0"/>
    <w:rsid w:val="00EF792F"/>
    <w:rsid w:val="00EF7B2A"/>
    <w:rsid w:val="00EF7C08"/>
    <w:rsid w:val="00EF7C9E"/>
    <w:rsid w:val="00EF7C9F"/>
    <w:rsid w:val="00EF7EE2"/>
    <w:rsid w:val="00F00613"/>
    <w:rsid w:val="00F00875"/>
    <w:rsid w:val="00F01115"/>
    <w:rsid w:val="00F011B7"/>
    <w:rsid w:val="00F012B2"/>
    <w:rsid w:val="00F012DD"/>
    <w:rsid w:val="00F0182B"/>
    <w:rsid w:val="00F01854"/>
    <w:rsid w:val="00F01859"/>
    <w:rsid w:val="00F01CEF"/>
    <w:rsid w:val="00F022BC"/>
    <w:rsid w:val="00F024F4"/>
    <w:rsid w:val="00F02520"/>
    <w:rsid w:val="00F02B47"/>
    <w:rsid w:val="00F02CB7"/>
    <w:rsid w:val="00F02DC6"/>
    <w:rsid w:val="00F02F63"/>
    <w:rsid w:val="00F0314A"/>
    <w:rsid w:val="00F03323"/>
    <w:rsid w:val="00F0350F"/>
    <w:rsid w:val="00F03936"/>
    <w:rsid w:val="00F03C4D"/>
    <w:rsid w:val="00F043CE"/>
    <w:rsid w:val="00F04AE1"/>
    <w:rsid w:val="00F04BFD"/>
    <w:rsid w:val="00F04FFC"/>
    <w:rsid w:val="00F050F7"/>
    <w:rsid w:val="00F05729"/>
    <w:rsid w:val="00F05801"/>
    <w:rsid w:val="00F05F33"/>
    <w:rsid w:val="00F060F6"/>
    <w:rsid w:val="00F069E9"/>
    <w:rsid w:val="00F0710D"/>
    <w:rsid w:val="00F07492"/>
    <w:rsid w:val="00F07721"/>
    <w:rsid w:val="00F0795F"/>
    <w:rsid w:val="00F07BC3"/>
    <w:rsid w:val="00F07DFE"/>
    <w:rsid w:val="00F07E5B"/>
    <w:rsid w:val="00F07EEC"/>
    <w:rsid w:val="00F100C6"/>
    <w:rsid w:val="00F106F2"/>
    <w:rsid w:val="00F10861"/>
    <w:rsid w:val="00F108BD"/>
    <w:rsid w:val="00F10B96"/>
    <w:rsid w:val="00F10D00"/>
    <w:rsid w:val="00F10D41"/>
    <w:rsid w:val="00F11143"/>
    <w:rsid w:val="00F1128F"/>
    <w:rsid w:val="00F11440"/>
    <w:rsid w:val="00F11572"/>
    <w:rsid w:val="00F11A0D"/>
    <w:rsid w:val="00F129B3"/>
    <w:rsid w:val="00F129BD"/>
    <w:rsid w:val="00F12C15"/>
    <w:rsid w:val="00F12C39"/>
    <w:rsid w:val="00F1307E"/>
    <w:rsid w:val="00F1375F"/>
    <w:rsid w:val="00F139EB"/>
    <w:rsid w:val="00F13B17"/>
    <w:rsid w:val="00F13DF2"/>
    <w:rsid w:val="00F14083"/>
    <w:rsid w:val="00F1462B"/>
    <w:rsid w:val="00F146F4"/>
    <w:rsid w:val="00F14804"/>
    <w:rsid w:val="00F14EB8"/>
    <w:rsid w:val="00F14F26"/>
    <w:rsid w:val="00F15065"/>
    <w:rsid w:val="00F151B7"/>
    <w:rsid w:val="00F15A72"/>
    <w:rsid w:val="00F15B2D"/>
    <w:rsid w:val="00F15BC5"/>
    <w:rsid w:val="00F15CCB"/>
    <w:rsid w:val="00F15F50"/>
    <w:rsid w:val="00F1651E"/>
    <w:rsid w:val="00F17997"/>
    <w:rsid w:val="00F17D89"/>
    <w:rsid w:val="00F20C89"/>
    <w:rsid w:val="00F2121F"/>
    <w:rsid w:val="00F217B0"/>
    <w:rsid w:val="00F219DF"/>
    <w:rsid w:val="00F21D0A"/>
    <w:rsid w:val="00F22403"/>
    <w:rsid w:val="00F22493"/>
    <w:rsid w:val="00F231FA"/>
    <w:rsid w:val="00F2355F"/>
    <w:rsid w:val="00F23703"/>
    <w:rsid w:val="00F2391C"/>
    <w:rsid w:val="00F23ED7"/>
    <w:rsid w:val="00F23F16"/>
    <w:rsid w:val="00F23FB3"/>
    <w:rsid w:val="00F2423A"/>
    <w:rsid w:val="00F24B04"/>
    <w:rsid w:val="00F24E68"/>
    <w:rsid w:val="00F2524A"/>
    <w:rsid w:val="00F25470"/>
    <w:rsid w:val="00F259FE"/>
    <w:rsid w:val="00F25E0E"/>
    <w:rsid w:val="00F25F6C"/>
    <w:rsid w:val="00F260CC"/>
    <w:rsid w:val="00F2614B"/>
    <w:rsid w:val="00F2660D"/>
    <w:rsid w:val="00F26E91"/>
    <w:rsid w:val="00F26EF0"/>
    <w:rsid w:val="00F26FF2"/>
    <w:rsid w:val="00F27538"/>
    <w:rsid w:val="00F277D2"/>
    <w:rsid w:val="00F3047E"/>
    <w:rsid w:val="00F30A0B"/>
    <w:rsid w:val="00F30B28"/>
    <w:rsid w:val="00F30FC2"/>
    <w:rsid w:val="00F31552"/>
    <w:rsid w:val="00F3176D"/>
    <w:rsid w:val="00F3193F"/>
    <w:rsid w:val="00F3196C"/>
    <w:rsid w:val="00F32B22"/>
    <w:rsid w:val="00F335F6"/>
    <w:rsid w:val="00F3376A"/>
    <w:rsid w:val="00F33803"/>
    <w:rsid w:val="00F33887"/>
    <w:rsid w:val="00F339B7"/>
    <w:rsid w:val="00F33C17"/>
    <w:rsid w:val="00F340DB"/>
    <w:rsid w:val="00F34639"/>
    <w:rsid w:val="00F348B7"/>
    <w:rsid w:val="00F348FD"/>
    <w:rsid w:val="00F34AB6"/>
    <w:rsid w:val="00F353DE"/>
    <w:rsid w:val="00F355D2"/>
    <w:rsid w:val="00F357EE"/>
    <w:rsid w:val="00F35902"/>
    <w:rsid w:val="00F35B39"/>
    <w:rsid w:val="00F35E40"/>
    <w:rsid w:val="00F35ECB"/>
    <w:rsid w:val="00F36042"/>
    <w:rsid w:val="00F360BF"/>
    <w:rsid w:val="00F36359"/>
    <w:rsid w:val="00F368B0"/>
    <w:rsid w:val="00F36C46"/>
    <w:rsid w:val="00F3703C"/>
    <w:rsid w:val="00F3749B"/>
    <w:rsid w:val="00F3756D"/>
    <w:rsid w:val="00F37572"/>
    <w:rsid w:val="00F3766F"/>
    <w:rsid w:val="00F37768"/>
    <w:rsid w:val="00F37B20"/>
    <w:rsid w:val="00F37D23"/>
    <w:rsid w:val="00F37DC6"/>
    <w:rsid w:val="00F400C8"/>
    <w:rsid w:val="00F40335"/>
    <w:rsid w:val="00F4076D"/>
    <w:rsid w:val="00F40AD0"/>
    <w:rsid w:val="00F40B28"/>
    <w:rsid w:val="00F4149E"/>
    <w:rsid w:val="00F41AEB"/>
    <w:rsid w:val="00F41EC4"/>
    <w:rsid w:val="00F41ECF"/>
    <w:rsid w:val="00F422CE"/>
    <w:rsid w:val="00F42FFB"/>
    <w:rsid w:val="00F432BD"/>
    <w:rsid w:val="00F437B2"/>
    <w:rsid w:val="00F43E04"/>
    <w:rsid w:val="00F43F8A"/>
    <w:rsid w:val="00F44117"/>
    <w:rsid w:val="00F44450"/>
    <w:rsid w:val="00F44882"/>
    <w:rsid w:val="00F44A1C"/>
    <w:rsid w:val="00F44CE8"/>
    <w:rsid w:val="00F4544D"/>
    <w:rsid w:val="00F45902"/>
    <w:rsid w:val="00F45B5C"/>
    <w:rsid w:val="00F45FAC"/>
    <w:rsid w:val="00F46352"/>
    <w:rsid w:val="00F464B9"/>
    <w:rsid w:val="00F46522"/>
    <w:rsid w:val="00F465C9"/>
    <w:rsid w:val="00F46874"/>
    <w:rsid w:val="00F46C65"/>
    <w:rsid w:val="00F46E27"/>
    <w:rsid w:val="00F46E4D"/>
    <w:rsid w:val="00F470CC"/>
    <w:rsid w:val="00F47510"/>
    <w:rsid w:val="00F47763"/>
    <w:rsid w:val="00F4787C"/>
    <w:rsid w:val="00F47E84"/>
    <w:rsid w:val="00F50999"/>
    <w:rsid w:val="00F51667"/>
    <w:rsid w:val="00F51811"/>
    <w:rsid w:val="00F51D6D"/>
    <w:rsid w:val="00F526E0"/>
    <w:rsid w:val="00F530BF"/>
    <w:rsid w:val="00F532B6"/>
    <w:rsid w:val="00F53AD8"/>
    <w:rsid w:val="00F5416A"/>
    <w:rsid w:val="00F542E4"/>
    <w:rsid w:val="00F546F3"/>
    <w:rsid w:val="00F54B6D"/>
    <w:rsid w:val="00F54CAF"/>
    <w:rsid w:val="00F553CD"/>
    <w:rsid w:val="00F556D4"/>
    <w:rsid w:val="00F55CDC"/>
    <w:rsid w:val="00F56018"/>
    <w:rsid w:val="00F5616F"/>
    <w:rsid w:val="00F562BC"/>
    <w:rsid w:val="00F56743"/>
    <w:rsid w:val="00F574A9"/>
    <w:rsid w:val="00F576EF"/>
    <w:rsid w:val="00F60018"/>
    <w:rsid w:val="00F60239"/>
    <w:rsid w:val="00F606FC"/>
    <w:rsid w:val="00F6091C"/>
    <w:rsid w:val="00F60FB5"/>
    <w:rsid w:val="00F61152"/>
    <w:rsid w:val="00F61214"/>
    <w:rsid w:val="00F61B21"/>
    <w:rsid w:val="00F620D6"/>
    <w:rsid w:val="00F622F1"/>
    <w:rsid w:val="00F62441"/>
    <w:rsid w:val="00F62503"/>
    <w:rsid w:val="00F62915"/>
    <w:rsid w:val="00F63674"/>
    <w:rsid w:val="00F63A93"/>
    <w:rsid w:val="00F63DB9"/>
    <w:rsid w:val="00F63E5E"/>
    <w:rsid w:val="00F63F3F"/>
    <w:rsid w:val="00F64C39"/>
    <w:rsid w:val="00F64DF2"/>
    <w:rsid w:val="00F64F53"/>
    <w:rsid w:val="00F65723"/>
    <w:rsid w:val="00F658DC"/>
    <w:rsid w:val="00F6590D"/>
    <w:rsid w:val="00F659BA"/>
    <w:rsid w:val="00F65DB8"/>
    <w:rsid w:val="00F66433"/>
    <w:rsid w:val="00F667E7"/>
    <w:rsid w:val="00F66959"/>
    <w:rsid w:val="00F670F8"/>
    <w:rsid w:val="00F67315"/>
    <w:rsid w:val="00F675D5"/>
    <w:rsid w:val="00F67F58"/>
    <w:rsid w:val="00F705D2"/>
    <w:rsid w:val="00F706BB"/>
    <w:rsid w:val="00F70A15"/>
    <w:rsid w:val="00F70CBA"/>
    <w:rsid w:val="00F70CD1"/>
    <w:rsid w:val="00F712DA"/>
    <w:rsid w:val="00F71529"/>
    <w:rsid w:val="00F71A31"/>
    <w:rsid w:val="00F71B34"/>
    <w:rsid w:val="00F71F9B"/>
    <w:rsid w:val="00F72235"/>
    <w:rsid w:val="00F7252C"/>
    <w:rsid w:val="00F7259D"/>
    <w:rsid w:val="00F72AF0"/>
    <w:rsid w:val="00F73176"/>
    <w:rsid w:val="00F73211"/>
    <w:rsid w:val="00F7328D"/>
    <w:rsid w:val="00F73384"/>
    <w:rsid w:val="00F73BC2"/>
    <w:rsid w:val="00F73D9C"/>
    <w:rsid w:val="00F7437E"/>
    <w:rsid w:val="00F74427"/>
    <w:rsid w:val="00F74691"/>
    <w:rsid w:val="00F7490F"/>
    <w:rsid w:val="00F74C56"/>
    <w:rsid w:val="00F74F83"/>
    <w:rsid w:val="00F752E4"/>
    <w:rsid w:val="00F75B92"/>
    <w:rsid w:val="00F76251"/>
    <w:rsid w:val="00F76382"/>
    <w:rsid w:val="00F764D6"/>
    <w:rsid w:val="00F76674"/>
    <w:rsid w:val="00F76FEB"/>
    <w:rsid w:val="00F77004"/>
    <w:rsid w:val="00F7730F"/>
    <w:rsid w:val="00F7771C"/>
    <w:rsid w:val="00F77A56"/>
    <w:rsid w:val="00F77DC0"/>
    <w:rsid w:val="00F801E9"/>
    <w:rsid w:val="00F804FD"/>
    <w:rsid w:val="00F8079B"/>
    <w:rsid w:val="00F8090B"/>
    <w:rsid w:val="00F80BEB"/>
    <w:rsid w:val="00F80E14"/>
    <w:rsid w:val="00F81412"/>
    <w:rsid w:val="00F81430"/>
    <w:rsid w:val="00F816C4"/>
    <w:rsid w:val="00F818EF"/>
    <w:rsid w:val="00F81C35"/>
    <w:rsid w:val="00F82792"/>
    <w:rsid w:val="00F82B5F"/>
    <w:rsid w:val="00F82B88"/>
    <w:rsid w:val="00F82EB8"/>
    <w:rsid w:val="00F82F0B"/>
    <w:rsid w:val="00F831AC"/>
    <w:rsid w:val="00F83267"/>
    <w:rsid w:val="00F8376C"/>
    <w:rsid w:val="00F84185"/>
    <w:rsid w:val="00F844A1"/>
    <w:rsid w:val="00F84EE7"/>
    <w:rsid w:val="00F850FC"/>
    <w:rsid w:val="00F854D0"/>
    <w:rsid w:val="00F859D2"/>
    <w:rsid w:val="00F864A8"/>
    <w:rsid w:val="00F8684B"/>
    <w:rsid w:val="00F86B2A"/>
    <w:rsid w:val="00F86DE8"/>
    <w:rsid w:val="00F86E2E"/>
    <w:rsid w:val="00F87D5B"/>
    <w:rsid w:val="00F90221"/>
    <w:rsid w:val="00F90268"/>
    <w:rsid w:val="00F9060F"/>
    <w:rsid w:val="00F9077C"/>
    <w:rsid w:val="00F90BA2"/>
    <w:rsid w:val="00F910C1"/>
    <w:rsid w:val="00F9114B"/>
    <w:rsid w:val="00F9118B"/>
    <w:rsid w:val="00F91EB9"/>
    <w:rsid w:val="00F925DC"/>
    <w:rsid w:val="00F92C51"/>
    <w:rsid w:val="00F92E9C"/>
    <w:rsid w:val="00F936CE"/>
    <w:rsid w:val="00F9454D"/>
    <w:rsid w:val="00F948D6"/>
    <w:rsid w:val="00F94A9F"/>
    <w:rsid w:val="00F94BAC"/>
    <w:rsid w:val="00F94D74"/>
    <w:rsid w:val="00F94E51"/>
    <w:rsid w:val="00F95AFC"/>
    <w:rsid w:val="00F95C17"/>
    <w:rsid w:val="00F96358"/>
    <w:rsid w:val="00F973CE"/>
    <w:rsid w:val="00F9746D"/>
    <w:rsid w:val="00F9747A"/>
    <w:rsid w:val="00F9792A"/>
    <w:rsid w:val="00FA00A1"/>
    <w:rsid w:val="00FA0D24"/>
    <w:rsid w:val="00FA1BB2"/>
    <w:rsid w:val="00FA1C6B"/>
    <w:rsid w:val="00FA1C7E"/>
    <w:rsid w:val="00FA1D4A"/>
    <w:rsid w:val="00FA2030"/>
    <w:rsid w:val="00FA215E"/>
    <w:rsid w:val="00FA2275"/>
    <w:rsid w:val="00FA2377"/>
    <w:rsid w:val="00FA245D"/>
    <w:rsid w:val="00FA26A3"/>
    <w:rsid w:val="00FA3149"/>
    <w:rsid w:val="00FA4423"/>
    <w:rsid w:val="00FA4532"/>
    <w:rsid w:val="00FA45B0"/>
    <w:rsid w:val="00FA4D19"/>
    <w:rsid w:val="00FA4ECE"/>
    <w:rsid w:val="00FA5623"/>
    <w:rsid w:val="00FA583D"/>
    <w:rsid w:val="00FA5A84"/>
    <w:rsid w:val="00FA5D38"/>
    <w:rsid w:val="00FA64A4"/>
    <w:rsid w:val="00FA662A"/>
    <w:rsid w:val="00FA6C0E"/>
    <w:rsid w:val="00FA6F6D"/>
    <w:rsid w:val="00FA6F71"/>
    <w:rsid w:val="00FA76E4"/>
    <w:rsid w:val="00FA7831"/>
    <w:rsid w:val="00FA7947"/>
    <w:rsid w:val="00FA7A91"/>
    <w:rsid w:val="00FA7A96"/>
    <w:rsid w:val="00FA7D85"/>
    <w:rsid w:val="00FA7DEE"/>
    <w:rsid w:val="00FA7DF2"/>
    <w:rsid w:val="00FB04DA"/>
    <w:rsid w:val="00FB0530"/>
    <w:rsid w:val="00FB05E8"/>
    <w:rsid w:val="00FB091A"/>
    <w:rsid w:val="00FB09B6"/>
    <w:rsid w:val="00FB1241"/>
    <w:rsid w:val="00FB135E"/>
    <w:rsid w:val="00FB1889"/>
    <w:rsid w:val="00FB1ACD"/>
    <w:rsid w:val="00FB1EC9"/>
    <w:rsid w:val="00FB2098"/>
    <w:rsid w:val="00FB21CF"/>
    <w:rsid w:val="00FB24B4"/>
    <w:rsid w:val="00FB24D1"/>
    <w:rsid w:val="00FB27FF"/>
    <w:rsid w:val="00FB286E"/>
    <w:rsid w:val="00FB28FF"/>
    <w:rsid w:val="00FB2D3D"/>
    <w:rsid w:val="00FB3196"/>
    <w:rsid w:val="00FB3882"/>
    <w:rsid w:val="00FB3BB9"/>
    <w:rsid w:val="00FB3ED0"/>
    <w:rsid w:val="00FB406D"/>
    <w:rsid w:val="00FB4A59"/>
    <w:rsid w:val="00FB4B6A"/>
    <w:rsid w:val="00FB4C76"/>
    <w:rsid w:val="00FB4D8A"/>
    <w:rsid w:val="00FB4FF6"/>
    <w:rsid w:val="00FB63F3"/>
    <w:rsid w:val="00FB6448"/>
    <w:rsid w:val="00FB6524"/>
    <w:rsid w:val="00FB653E"/>
    <w:rsid w:val="00FB668C"/>
    <w:rsid w:val="00FB684E"/>
    <w:rsid w:val="00FB6C07"/>
    <w:rsid w:val="00FB725A"/>
    <w:rsid w:val="00FB746D"/>
    <w:rsid w:val="00FB7994"/>
    <w:rsid w:val="00FB7FF4"/>
    <w:rsid w:val="00FC02FF"/>
    <w:rsid w:val="00FC045D"/>
    <w:rsid w:val="00FC08BA"/>
    <w:rsid w:val="00FC1207"/>
    <w:rsid w:val="00FC14D8"/>
    <w:rsid w:val="00FC1608"/>
    <w:rsid w:val="00FC18E8"/>
    <w:rsid w:val="00FC1BA5"/>
    <w:rsid w:val="00FC1C47"/>
    <w:rsid w:val="00FC1FCD"/>
    <w:rsid w:val="00FC2224"/>
    <w:rsid w:val="00FC25E9"/>
    <w:rsid w:val="00FC2E40"/>
    <w:rsid w:val="00FC33CC"/>
    <w:rsid w:val="00FC4114"/>
    <w:rsid w:val="00FC412A"/>
    <w:rsid w:val="00FC4D19"/>
    <w:rsid w:val="00FC5A1F"/>
    <w:rsid w:val="00FC5B3B"/>
    <w:rsid w:val="00FC6134"/>
    <w:rsid w:val="00FC669C"/>
    <w:rsid w:val="00FC69EC"/>
    <w:rsid w:val="00FC6CA3"/>
    <w:rsid w:val="00FC6FDA"/>
    <w:rsid w:val="00FC71CA"/>
    <w:rsid w:val="00FC745A"/>
    <w:rsid w:val="00FC7600"/>
    <w:rsid w:val="00FC79A7"/>
    <w:rsid w:val="00FC7C5D"/>
    <w:rsid w:val="00FC7DB8"/>
    <w:rsid w:val="00FD000D"/>
    <w:rsid w:val="00FD00B9"/>
    <w:rsid w:val="00FD0204"/>
    <w:rsid w:val="00FD038C"/>
    <w:rsid w:val="00FD053B"/>
    <w:rsid w:val="00FD05F9"/>
    <w:rsid w:val="00FD072C"/>
    <w:rsid w:val="00FD0A08"/>
    <w:rsid w:val="00FD0A61"/>
    <w:rsid w:val="00FD0BBB"/>
    <w:rsid w:val="00FD1186"/>
    <w:rsid w:val="00FD11D2"/>
    <w:rsid w:val="00FD13A7"/>
    <w:rsid w:val="00FD2A1D"/>
    <w:rsid w:val="00FD2ADA"/>
    <w:rsid w:val="00FD31FF"/>
    <w:rsid w:val="00FD35AA"/>
    <w:rsid w:val="00FD3EDB"/>
    <w:rsid w:val="00FD40C5"/>
    <w:rsid w:val="00FD4B67"/>
    <w:rsid w:val="00FD4D67"/>
    <w:rsid w:val="00FD540D"/>
    <w:rsid w:val="00FD5504"/>
    <w:rsid w:val="00FD5731"/>
    <w:rsid w:val="00FD5E64"/>
    <w:rsid w:val="00FD646D"/>
    <w:rsid w:val="00FD6830"/>
    <w:rsid w:val="00FD76F3"/>
    <w:rsid w:val="00FD79F4"/>
    <w:rsid w:val="00FD7A7A"/>
    <w:rsid w:val="00FE0121"/>
    <w:rsid w:val="00FE02C4"/>
    <w:rsid w:val="00FE0ABA"/>
    <w:rsid w:val="00FE1171"/>
    <w:rsid w:val="00FE1237"/>
    <w:rsid w:val="00FE2010"/>
    <w:rsid w:val="00FE29B7"/>
    <w:rsid w:val="00FE2BC9"/>
    <w:rsid w:val="00FE338C"/>
    <w:rsid w:val="00FE3420"/>
    <w:rsid w:val="00FE369A"/>
    <w:rsid w:val="00FE3897"/>
    <w:rsid w:val="00FE3E06"/>
    <w:rsid w:val="00FE3F1C"/>
    <w:rsid w:val="00FE4148"/>
    <w:rsid w:val="00FE429F"/>
    <w:rsid w:val="00FE49E3"/>
    <w:rsid w:val="00FE52D0"/>
    <w:rsid w:val="00FE5CCD"/>
    <w:rsid w:val="00FE60EE"/>
    <w:rsid w:val="00FE6947"/>
    <w:rsid w:val="00FE6DD4"/>
    <w:rsid w:val="00FE6EF8"/>
    <w:rsid w:val="00FE7842"/>
    <w:rsid w:val="00FE7B54"/>
    <w:rsid w:val="00FF0442"/>
    <w:rsid w:val="00FF0B22"/>
    <w:rsid w:val="00FF1B16"/>
    <w:rsid w:val="00FF2680"/>
    <w:rsid w:val="00FF2B46"/>
    <w:rsid w:val="00FF2C08"/>
    <w:rsid w:val="00FF2EDB"/>
    <w:rsid w:val="00FF2F04"/>
    <w:rsid w:val="00FF3846"/>
    <w:rsid w:val="00FF38EB"/>
    <w:rsid w:val="00FF39FF"/>
    <w:rsid w:val="00FF41C7"/>
    <w:rsid w:val="00FF488E"/>
    <w:rsid w:val="00FF4902"/>
    <w:rsid w:val="00FF4B60"/>
    <w:rsid w:val="00FF4BC3"/>
    <w:rsid w:val="00FF4F45"/>
    <w:rsid w:val="00FF520E"/>
    <w:rsid w:val="00FF5273"/>
    <w:rsid w:val="00FF5BD6"/>
    <w:rsid w:val="00FF6196"/>
    <w:rsid w:val="00FF623D"/>
    <w:rsid w:val="00FF6E86"/>
    <w:rsid w:val="00FF7057"/>
    <w:rsid w:val="00FF71B5"/>
    <w:rsid w:val="00FF71EE"/>
    <w:rsid w:val="00FF7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6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D79E3"/>
    <w:pPr>
      <w:spacing w:after="0" w:line="240" w:lineRule="auto"/>
    </w:pPr>
    <w:rPr>
      <w:rFonts w:ascii="Calibri" w:eastAsia="Times New Roman" w:hAnsi="Calibri" w:cs="Calibri"/>
      <w:lang w:eastAsia="ru-RU"/>
    </w:rPr>
  </w:style>
  <w:style w:type="character" w:customStyle="1" w:styleId="a4">
    <w:name w:val="Без интервала Знак"/>
    <w:link w:val="a3"/>
    <w:uiPriority w:val="99"/>
    <w:qFormat/>
    <w:locked/>
    <w:rsid w:val="000D79E3"/>
    <w:rPr>
      <w:rFonts w:ascii="Calibri" w:eastAsia="Times New Roman" w:hAnsi="Calibri" w:cs="Calibri"/>
      <w:lang w:eastAsia="ru-RU"/>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6"/>
    <w:uiPriority w:val="99"/>
    <w:qFormat/>
    <w:rsid w:val="005F6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5"/>
    <w:uiPriority w:val="99"/>
    <w:rsid w:val="001C3B4E"/>
    <w:rPr>
      <w:rFonts w:ascii="Times New Roman" w:eastAsia="Times New Roman" w:hAnsi="Times New Roman" w:cs="Times New Roman"/>
      <w:sz w:val="24"/>
      <w:szCs w:val="24"/>
      <w:lang w:eastAsia="ru-RU"/>
    </w:rPr>
  </w:style>
  <w:style w:type="paragraph" w:styleId="a7">
    <w:name w:val="List Paragraph"/>
    <w:basedOn w:val="a"/>
    <w:uiPriority w:val="34"/>
    <w:qFormat/>
    <w:rsid w:val="000955E8"/>
    <w:pPr>
      <w:ind w:left="720"/>
      <w:contextualSpacing/>
    </w:pPr>
  </w:style>
  <w:style w:type="character" w:customStyle="1" w:styleId="NoSpacingChar">
    <w:name w:val="No Spacing Char"/>
    <w:link w:val="1"/>
    <w:locked/>
    <w:rsid w:val="008B7C98"/>
    <w:rPr>
      <w:lang w:eastAsia="zh-CN"/>
    </w:rPr>
  </w:style>
  <w:style w:type="paragraph" w:customStyle="1" w:styleId="1">
    <w:name w:val="Без интервала1"/>
    <w:link w:val="NoSpacingChar"/>
    <w:qFormat/>
    <w:rsid w:val="008B7C98"/>
    <w:pPr>
      <w:suppressAutoHyphens/>
      <w:spacing w:after="0" w:line="240" w:lineRule="auto"/>
    </w:pPr>
    <w:rPr>
      <w:lang w:eastAsia="zh-CN"/>
    </w:rPr>
  </w:style>
  <w:style w:type="paragraph" w:customStyle="1" w:styleId="ConsPlusNormal">
    <w:name w:val="ConsPlusNormal"/>
    <w:rsid w:val="008B7C98"/>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uto-matches">
    <w:name w:val="auto-matches"/>
    <w:basedOn w:val="a0"/>
    <w:uiPriority w:val="99"/>
    <w:rsid w:val="00557962"/>
  </w:style>
  <w:style w:type="paragraph" w:styleId="a8">
    <w:name w:val="Body Text Indent"/>
    <w:basedOn w:val="a"/>
    <w:link w:val="a9"/>
    <w:uiPriority w:val="99"/>
    <w:unhideWhenUsed/>
    <w:rsid w:val="007B2CCD"/>
    <w:pPr>
      <w:spacing w:after="120" w:line="240" w:lineRule="auto"/>
      <w:ind w:left="283"/>
    </w:pPr>
    <w:rPr>
      <w:rFonts w:ascii="Times New Roman" w:eastAsia="AG_Souvenir" w:hAnsi="Times New Roman" w:cs="Times New Roman"/>
      <w:sz w:val="24"/>
      <w:szCs w:val="20"/>
    </w:rPr>
  </w:style>
  <w:style w:type="character" w:customStyle="1" w:styleId="a9">
    <w:name w:val="Основной текст с отступом Знак"/>
    <w:basedOn w:val="a0"/>
    <w:link w:val="a8"/>
    <w:uiPriority w:val="99"/>
    <w:rsid w:val="007B2CCD"/>
    <w:rPr>
      <w:rFonts w:ascii="Times New Roman" w:eastAsia="AG_Souvenir" w:hAnsi="Times New Roman" w:cs="Times New Roman"/>
      <w:sz w:val="24"/>
      <w:szCs w:val="20"/>
    </w:rPr>
  </w:style>
  <w:style w:type="table" w:styleId="aa">
    <w:name w:val="Table Grid"/>
    <w:basedOn w:val="a1"/>
    <w:rsid w:val="00525A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rsid w:val="003D5A28"/>
    <w:pPr>
      <w:spacing w:after="0" w:line="240" w:lineRule="auto"/>
    </w:pPr>
    <w:rPr>
      <w:rFonts w:ascii="Courier New" w:eastAsia="Calibri" w:hAnsi="Courier New" w:cs="Courier New"/>
      <w:sz w:val="20"/>
      <w:szCs w:val="20"/>
      <w:lang w:eastAsia="ru-RU"/>
    </w:rPr>
  </w:style>
  <w:style w:type="character" w:customStyle="1" w:styleId="ac">
    <w:name w:val="Текст Знак"/>
    <w:basedOn w:val="a0"/>
    <w:link w:val="ab"/>
    <w:rsid w:val="003D5A28"/>
    <w:rPr>
      <w:rFonts w:ascii="Courier New" w:eastAsia="Calibri"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B2253-237C-4860-9858-D51B7367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7</Pages>
  <Words>2422</Words>
  <Characters>13809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ЭМПП</dc:creator>
  <cp:lastModifiedBy>Пользователь</cp:lastModifiedBy>
  <cp:revision>51</cp:revision>
  <cp:lastPrinted>2024-04-26T07:53:00Z</cp:lastPrinted>
  <dcterms:created xsi:type="dcterms:W3CDTF">2022-02-07T07:24:00Z</dcterms:created>
  <dcterms:modified xsi:type="dcterms:W3CDTF">2024-12-02T05:02:00Z</dcterms:modified>
</cp:coreProperties>
</file>