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A4" w:rsidRPr="001B10A4" w:rsidRDefault="001B10A4" w:rsidP="001B10A4">
      <w:pPr>
        <w:contextualSpacing/>
        <w:jc w:val="center"/>
        <w:rPr>
          <w:rFonts w:ascii="PT Astra Serif" w:hAnsi="PT Astra Serif"/>
          <w:b w:val="0"/>
          <w:color w:val="auto"/>
          <w:sz w:val="28"/>
          <w:szCs w:val="28"/>
        </w:rPr>
      </w:pPr>
      <w:r w:rsidRPr="001B10A4">
        <w:rPr>
          <w:rFonts w:ascii="PT Astra Serif" w:hAnsi="PT Astra Serif"/>
          <w:b w:val="0"/>
          <w:color w:val="auto"/>
          <w:sz w:val="28"/>
          <w:szCs w:val="28"/>
        </w:rPr>
        <w:t>АДМИНИСТРАЦИЯ МУНИЦИПАЛЬНОГО ОБРАЗОВАНИЯ</w:t>
      </w:r>
    </w:p>
    <w:p w:rsidR="001B10A4" w:rsidRPr="001B10A4" w:rsidRDefault="001B10A4" w:rsidP="001B10A4">
      <w:pPr>
        <w:contextualSpacing/>
        <w:jc w:val="center"/>
        <w:rPr>
          <w:rFonts w:ascii="PT Astra Serif" w:hAnsi="PT Astra Serif"/>
          <w:b w:val="0"/>
          <w:color w:val="auto"/>
          <w:sz w:val="28"/>
          <w:szCs w:val="28"/>
        </w:rPr>
      </w:pPr>
      <w:r w:rsidRPr="001B10A4">
        <w:rPr>
          <w:rFonts w:ascii="PT Astra Serif" w:hAnsi="PT Astra Serif"/>
          <w:b w:val="0"/>
          <w:color w:val="auto"/>
          <w:sz w:val="28"/>
          <w:szCs w:val="28"/>
        </w:rPr>
        <w:t>«СЕНГИЛЕЕВСКИЙ РАЙОН» УЛЬЯНОВСКОЙ ОБЛАСТИ</w:t>
      </w:r>
    </w:p>
    <w:p w:rsidR="001B10A4" w:rsidRPr="001B10A4" w:rsidRDefault="001B10A4" w:rsidP="001B10A4">
      <w:pPr>
        <w:contextualSpacing/>
        <w:jc w:val="center"/>
        <w:rPr>
          <w:rFonts w:ascii="PT Astra Serif" w:hAnsi="PT Astra Serif"/>
          <w:b w:val="0"/>
          <w:color w:val="auto"/>
          <w:sz w:val="28"/>
          <w:szCs w:val="28"/>
        </w:rPr>
      </w:pPr>
    </w:p>
    <w:p w:rsidR="001B10A4" w:rsidRPr="001B10A4" w:rsidRDefault="001B10A4" w:rsidP="001B10A4">
      <w:pPr>
        <w:contextualSpacing/>
        <w:jc w:val="center"/>
        <w:rPr>
          <w:rFonts w:ascii="PT Astra Serif" w:hAnsi="PT Astra Serif"/>
          <w:b w:val="0"/>
          <w:color w:val="auto"/>
          <w:sz w:val="28"/>
          <w:szCs w:val="28"/>
        </w:rPr>
      </w:pPr>
    </w:p>
    <w:p w:rsidR="00237EE8" w:rsidRPr="006C45EC" w:rsidRDefault="001B10A4" w:rsidP="001B10A4">
      <w:pPr>
        <w:jc w:val="center"/>
        <w:rPr>
          <w:rFonts w:ascii="PT Astra Serif" w:hAnsi="PT Astra Serif"/>
          <w:b w:val="0"/>
          <w:color w:val="auto"/>
          <w:spacing w:val="144"/>
          <w:sz w:val="28"/>
          <w:szCs w:val="28"/>
        </w:rPr>
      </w:pPr>
      <w:r w:rsidRPr="001B10A4">
        <w:rPr>
          <w:rFonts w:ascii="PT Astra Serif" w:hAnsi="PT Astra Serif"/>
          <w:b w:val="0"/>
          <w:color w:val="auto"/>
          <w:sz w:val="28"/>
          <w:szCs w:val="28"/>
        </w:rPr>
        <w:tab/>
        <w:t>ПОСТАНОВЛЕНИЕ</w:t>
      </w:r>
    </w:p>
    <w:p w:rsidR="00237EE8" w:rsidRPr="006C45EC" w:rsidRDefault="00237EE8" w:rsidP="006C45EC">
      <w:pPr>
        <w:jc w:val="center"/>
        <w:rPr>
          <w:rFonts w:ascii="PT Astra Serif" w:hAnsi="PT Astra Serif"/>
          <w:b w:val="0"/>
          <w:color w:val="auto"/>
          <w:spacing w:val="144"/>
          <w:sz w:val="28"/>
          <w:szCs w:val="28"/>
        </w:rPr>
      </w:pPr>
    </w:p>
    <w:p w:rsidR="00237EE8" w:rsidRPr="006C45EC" w:rsidRDefault="00237EE8" w:rsidP="006C45EC">
      <w:pPr>
        <w:tabs>
          <w:tab w:val="left" w:pos="720"/>
        </w:tabs>
        <w:ind w:right="-144"/>
        <w:rPr>
          <w:rFonts w:ascii="PT Astra Serif" w:hAnsi="PT Astra Serif"/>
          <w:b w:val="0"/>
          <w:color w:val="auto"/>
          <w:sz w:val="28"/>
          <w:szCs w:val="28"/>
          <w:u w:val="single"/>
        </w:rPr>
      </w:pPr>
      <w:r w:rsidRPr="006C45EC">
        <w:rPr>
          <w:rFonts w:ascii="PT Astra Serif" w:hAnsi="PT Astra Serif"/>
          <w:b w:val="0"/>
          <w:color w:val="auto"/>
          <w:sz w:val="28"/>
          <w:szCs w:val="28"/>
        </w:rPr>
        <w:t xml:space="preserve">от 08 июля 2024 года                                            </w:t>
      </w:r>
      <w:r w:rsidR="00E42D16">
        <w:rPr>
          <w:rFonts w:ascii="PT Astra Serif" w:hAnsi="PT Astra Serif"/>
          <w:b w:val="0"/>
          <w:color w:val="auto"/>
          <w:sz w:val="28"/>
          <w:szCs w:val="28"/>
        </w:rPr>
        <w:t xml:space="preserve">                  </w:t>
      </w:r>
      <w:r w:rsidRPr="006C45EC">
        <w:rPr>
          <w:rFonts w:ascii="PT Astra Serif" w:hAnsi="PT Astra Serif"/>
          <w:b w:val="0"/>
          <w:color w:val="auto"/>
          <w:sz w:val="28"/>
          <w:szCs w:val="28"/>
        </w:rPr>
        <w:t xml:space="preserve">       </w:t>
      </w:r>
      <w:r w:rsidR="001B10A4">
        <w:rPr>
          <w:rFonts w:ascii="PT Astra Serif" w:hAnsi="PT Astra Serif"/>
          <w:b w:val="0"/>
          <w:color w:val="auto"/>
          <w:sz w:val="28"/>
          <w:szCs w:val="28"/>
        </w:rPr>
        <w:t xml:space="preserve">     </w:t>
      </w:r>
      <w:r w:rsidR="00E44722">
        <w:rPr>
          <w:rFonts w:ascii="PT Astra Serif" w:hAnsi="PT Astra Serif"/>
          <w:b w:val="0"/>
          <w:color w:val="auto"/>
          <w:sz w:val="28"/>
          <w:szCs w:val="28"/>
        </w:rPr>
        <w:t xml:space="preserve">    </w:t>
      </w:r>
      <w:r w:rsidRPr="006C45EC">
        <w:rPr>
          <w:rFonts w:ascii="PT Astra Serif" w:hAnsi="PT Astra Serif"/>
          <w:b w:val="0"/>
          <w:color w:val="auto"/>
          <w:sz w:val="28"/>
          <w:szCs w:val="28"/>
        </w:rPr>
        <w:t xml:space="preserve">     506-п</w:t>
      </w:r>
    </w:p>
    <w:p w:rsidR="00237EE8" w:rsidRPr="006C45EC" w:rsidRDefault="00237EE8" w:rsidP="006C45EC">
      <w:pPr>
        <w:jc w:val="both"/>
        <w:rPr>
          <w:rFonts w:ascii="PT Astra Serif" w:hAnsi="PT Astra Serif"/>
          <w:b w:val="0"/>
          <w:color w:val="auto"/>
          <w:sz w:val="28"/>
          <w:szCs w:val="28"/>
          <w:u w:val="single"/>
        </w:rPr>
      </w:pPr>
    </w:p>
    <w:p w:rsidR="00237EE8" w:rsidRPr="006C45EC" w:rsidRDefault="00237EE8" w:rsidP="006C45EC">
      <w:pPr>
        <w:jc w:val="both"/>
        <w:rPr>
          <w:rFonts w:ascii="PT Astra Serif" w:hAnsi="PT Astra Serif"/>
          <w:b w:val="0"/>
          <w:color w:val="auto"/>
          <w:sz w:val="28"/>
          <w:szCs w:val="28"/>
          <w:u w:val="single"/>
        </w:rPr>
      </w:pPr>
    </w:p>
    <w:p w:rsidR="00470E4B" w:rsidRPr="006C45EC" w:rsidRDefault="0001436B" w:rsidP="006C45EC">
      <w:pPr>
        <w:ind w:firstLine="708"/>
        <w:jc w:val="center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 w:rsidRPr="006C45EC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О внесении изменений в Постановление Администрации муниципального образования </w:t>
      </w:r>
      <w:r w:rsidR="000F71A5" w:rsidRPr="006C45EC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«Сенгилеевский район» </w:t>
      </w:r>
      <w:r w:rsidRPr="006C45EC">
        <w:rPr>
          <w:rFonts w:ascii="PT Astra Serif" w:hAnsi="PT Astra Serif"/>
          <w:color w:val="auto"/>
          <w:sz w:val="28"/>
          <w:szCs w:val="28"/>
          <w:shd w:val="clear" w:color="auto" w:fill="FFFFFF"/>
        </w:rPr>
        <w:t>Ульяновской области от 28.0</w:t>
      </w:r>
      <w:r w:rsidR="000148AC" w:rsidRPr="006C45EC">
        <w:rPr>
          <w:rFonts w:ascii="PT Astra Serif" w:hAnsi="PT Astra Serif"/>
          <w:color w:val="auto"/>
          <w:sz w:val="28"/>
          <w:szCs w:val="28"/>
          <w:shd w:val="clear" w:color="auto" w:fill="FFFFFF"/>
        </w:rPr>
        <w:t>4</w:t>
      </w:r>
      <w:r w:rsidRPr="006C45EC">
        <w:rPr>
          <w:rFonts w:ascii="PT Astra Serif" w:hAnsi="PT Astra Serif"/>
          <w:color w:val="auto"/>
          <w:sz w:val="28"/>
          <w:szCs w:val="28"/>
          <w:shd w:val="clear" w:color="auto" w:fill="FFFFFF"/>
        </w:rPr>
        <w:t>.2023 №249-п «</w:t>
      </w:r>
      <w:r w:rsidR="00A57E7C" w:rsidRPr="006C45EC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Об утверждении Порядка предоставления права на получение бесплатного питания обучающихся общеобразовательных организаций муниципального образования «Сенгилеевский район» Ульяновской области за счет средств бюджета муниципального образования «Сенгилеевский район»</w:t>
      </w:r>
    </w:p>
    <w:p w:rsidR="00A57E7C" w:rsidRPr="006C45EC" w:rsidRDefault="00A57E7C" w:rsidP="006C45EC">
      <w:pPr>
        <w:ind w:firstLine="708"/>
        <w:jc w:val="center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</w:p>
    <w:p w:rsidR="00237EE8" w:rsidRPr="006C45EC" w:rsidRDefault="00237EE8" w:rsidP="006C45EC">
      <w:pPr>
        <w:ind w:firstLine="708"/>
        <w:jc w:val="center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</w:p>
    <w:p w:rsidR="00F545FA" w:rsidRPr="006C45EC" w:rsidRDefault="005D6DD6" w:rsidP="006C45EC">
      <w:pPr>
        <w:ind w:firstLine="708"/>
        <w:jc w:val="both"/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</w:pPr>
      <w:r w:rsidRPr="006C45EC">
        <w:rPr>
          <w:rFonts w:ascii="PT Astra Serif" w:hAnsi="PT Astra Serif"/>
          <w:b w:val="0"/>
          <w:color w:val="auto"/>
          <w:sz w:val="28"/>
          <w:szCs w:val="28"/>
        </w:rPr>
        <w:t>В соответствии со статьёй</w:t>
      </w:r>
      <w:r w:rsidR="00940EDF" w:rsidRPr="006C45EC">
        <w:rPr>
          <w:rFonts w:ascii="PT Astra Serif" w:hAnsi="PT Astra Serif"/>
          <w:b w:val="0"/>
          <w:color w:val="auto"/>
          <w:sz w:val="28"/>
          <w:szCs w:val="28"/>
        </w:rPr>
        <w:t xml:space="preserve"> 37 Федерального закона от 29.12.2012 </w:t>
      </w:r>
      <w:r w:rsidR="006B4699" w:rsidRPr="006C45EC">
        <w:rPr>
          <w:rFonts w:ascii="PT Astra Serif" w:hAnsi="PT Astra Serif"/>
          <w:b w:val="0"/>
          <w:color w:val="auto"/>
          <w:sz w:val="28"/>
          <w:szCs w:val="28"/>
        </w:rPr>
        <w:t xml:space="preserve">             </w:t>
      </w:r>
      <w:r w:rsidR="00237EE8" w:rsidRPr="006C45EC">
        <w:rPr>
          <w:rFonts w:ascii="PT Astra Serif" w:hAnsi="PT Astra Serif"/>
          <w:b w:val="0"/>
          <w:color w:val="auto"/>
          <w:sz w:val="28"/>
          <w:szCs w:val="28"/>
        </w:rPr>
        <w:t>N 273-ФЗ «</w:t>
      </w:r>
      <w:r w:rsidR="00940EDF" w:rsidRPr="006C45EC">
        <w:rPr>
          <w:rFonts w:ascii="PT Astra Serif" w:hAnsi="PT Astra Serif"/>
          <w:b w:val="0"/>
          <w:color w:val="auto"/>
          <w:sz w:val="28"/>
          <w:szCs w:val="28"/>
        </w:rPr>
        <w:t>Об образовании в Российской Федерации</w:t>
      </w:r>
      <w:r w:rsidR="00237EE8" w:rsidRPr="006C45EC">
        <w:rPr>
          <w:rFonts w:ascii="PT Astra Serif" w:hAnsi="PT Astra Serif"/>
          <w:b w:val="0"/>
          <w:color w:val="auto"/>
          <w:sz w:val="28"/>
          <w:szCs w:val="28"/>
        </w:rPr>
        <w:t>»</w:t>
      </w:r>
      <w:r w:rsidR="00940EDF" w:rsidRPr="006C45EC">
        <w:rPr>
          <w:rFonts w:ascii="PT Astra Serif" w:hAnsi="PT Astra Serif"/>
          <w:b w:val="0"/>
          <w:color w:val="auto"/>
          <w:sz w:val="28"/>
          <w:szCs w:val="28"/>
        </w:rPr>
        <w:t xml:space="preserve">, </w:t>
      </w:r>
      <w:r w:rsidRPr="006C45EC">
        <w:rPr>
          <w:rFonts w:ascii="PT Astra Serif" w:hAnsi="PT Astra Serif"/>
          <w:b w:val="0"/>
          <w:color w:val="auto"/>
          <w:sz w:val="28"/>
          <w:szCs w:val="28"/>
        </w:rPr>
        <w:t xml:space="preserve">статьей 20 Федерального закона от 06.10.2003 № 131-ФЗ «Об общих принципах организации местного самоуправления в Российской Федерации», </w:t>
      </w:r>
      <w:r w:rsidR="006B6E3B" w:rsidRPr="006C45EC">
        <w:rPr>
          <w:rFonts w:ascii="PT Astra Serif" w:hAnsi="PT Astra Serif"/>
          <w:b w:val="0"/>
          <w:color w:val="auto"/>
          <w:sz w:val="28"/>
          <w:szCs w:val="28"/>
        </w:rPr>
        <w:t xml:space="preserve">в целях оказания социальной поддержки и социальной помощи отдельным категориям граждан, </w:t>
      </w:r>
      <w:r w:rsidR="006B6E3B" w:rsidRPr="006C45EC">
        <w:rPr>
          <w:rFonts w:ascii="PT Astra Serif" w:hAnsi="PT Astra Serif"/>
          <w:b w:val="0"/>
          <w:bCs w:val="0"/>
          <w:color w:val="auto"/>
          <w:sz w:val="28"/>
          <w:szCs w:val="28"/>
        </w:rPr>
        <w:t>Администрация</w:t>
      </w:r>
      <w:r w:rsidR="00F545FA" w:rsidRPr="006C45EC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 муниципального образования «Сенгилеевский район»</w:t>
      </w:r>
      <w:r w:rsidR="008A17B1" w:rsidRPr="006C45EC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 Ульяновской области</w:t>
      </w:r>
      <w:r w:rsidR="00F545FA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F545FA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>п</w:t>
      </w:r>
      <w:proofErr w:type="spellEnd"/>
      <w:proofErr w:type="gramEnd"/>
      <w:r w:rsidR="00237EE8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="00F545FA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>о</w:t>
      </w:r>
      <w:r w:rsidR="00237EE8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="00F545FA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>с</w:t>
      </w:r>
      <w:r w:rsidR="00237EE8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="00F545FA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>т</w:t>
      </w:r>
      <w:r w:rsidR="00237EE8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="00F545FA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>а</w:t>
      </w:r>
      <w:r w:rsidR="00237EE8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F545FA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>н</w:t>
      </w:r>
      <w:proofErr w:type="spellEnd"/>
      <w:r w:rsidR="00237EE8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="00F545FA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>о</w:t>
      </w:r>
      <w:r w:rsidR="00237EE8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="00F545FA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>в</w:t>
      </w:r>
      <w:r w:rsidR="00237EE8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="00F545FA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>л</w:t>
      </w:r>
      <w:r w:rsidR="00237EE8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="00F545FA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>я</w:t>
      </w:r>
      <w:r w:rsidR="00237EE8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="00F545FA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>е</w:t>
      </w:r>
      <w:r w:rsidR="00237EE8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="00F545FA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>т</w:t>
      </w:r>
      <w:proofErr w:type="gramEnd"/>
      <w:r w:rsidR="00F545FA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>:</w:t>
      </w:r>
    </w:p>
    <w:p w:rsidR="0001436B" w:rsidRPr="006C45EC" w:rsidRDefault="00974067" w:rsidP="006C45EC">
      <w:pPr>
        <w:pStyle w:val="ac"/>
        <w:ind w:left="0"/>
        <w:jc w:val="both"/>
        <w:rPr>
          <w:rStyle w:val="apple-converted-space"/>
          <w:rFonts w:ascii="PT Astra Serif" w:hAnsi="PT Astra Serif"/>
          <w:b w:val="0"/>
          <w:color w:val="auto"/>
          <w:sz w:val="28"/>
          <w:szCs w:val="28"/>
        </w:rPr>
      </w:pPr>
      <w:r w:rsidRPr="006C45EC">
        <w:rPr>
          <w:rStyle w:val="apple-converted-space"/>
          <w:rFonts w:ascii="PT Astra Serif" w:hAnsi="PT Astra Serif"/>
          <w:b w:val="0"/>
          <w:color w:val="auto"/>
          <w:sz w:val="28"/>
          <w:szCs w:val="28"/>
        </w:rPr>
        <w:tab/>
      </w:r>
      <w:r w:rsidR="006F4017">
        <w:rPr>
          <w:rStyle w:val="apple-converted-space"/>
          <w:rFonts w:ascii="PT Astra Serif" w:hAnsi="PT Astra Serif"/>
          <w:b w:val="0"/>
          <w:color w:val="auto"/>
          <w:sz w:val="28"/>
          <w:szCs w:val="28"/>
        </w:rPr>
        <w:t>1. </w:t>
      </w:r>
      <w:r w:rsidR="0001436B" w:rsidRPr="006C45EC">
        <w:rPr>
          <w:rStyle w:val="apple-converted-space"/>
          <w:rFonts w:ascii="PT Astra Serif" w:hAnsi="PT Astra Serif"/>
          <w:b w:val="0"/>
          <w:color w:val="auto"/>
          <w:sz w:val="28"/>
          <w:szCs w:val="28"/>
        </w:rPr>
        <w:t xml:space="preserve">Внести в </w:t>
      </w:r>
      <w:r w:rsidR="00E42D16" w:rsidRPr="006C45EC">
        <w:rPr>
          <w:rStyle w:val="apple-converted-space"/>
          <w:rFonts w:ascii="PT Astra Serif" w:hAnsi="PT Astra Serif"/>
          <w:b w:val="0"/>
          <w:color w:val="auto"/>
          <w:sz w:val="28"/>
          <w:szCs w:val="28"/>
        </w:rPr>
        <w:t xml:space="preserve">Постановление </w:t>
      </w:r>
      <w:r w:rsidR="0001436B" w:rsidRPr="006C45EC">
        <w:rPr>
          <w:rStyle w:val="apple-converted-space"/>
          <w:rFonts w:ascii="PT Astra Serif" w:hAnsi="PT Astra Serif"/>
          <w:b w:val="0"/>
          <w:color w:val="auto"/>
          <w:sz w:val="28"/>
          <w:szCs w:val="28"/>
        </w:rPr>
        <w:t xml:space="preserve">Администрации муниципального образования «Сенгилеевский район» Ульяновской области от </w:t>
      </w:r>
      <w:r w:rsidR="000148AC" w:rsidRPr="006C45EC">
        <w:rPr>
          <w:rStyle w:val="apple-converted-space"/>
          <w:rFonts w:ascii="PT Astra Serif" w:hAnsi="PT Astra Serif"/>
          <w:b w:val="0"/>
          <w:color w:val="auto"/>
          <w:sz w:val="28"/>
          <w:szCs w:val="28"/>
        </w:rPr>
        <w:t>28.04.2023</w:t>
      </w:r>
      <w:r w:rsidR="0001436B" w:rsidRPr="006C45EC">
        <w:rPr>
          <w:rStyle w:val="apple-converted-space"/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="006F4017">
        <w:rPr>
          <w:rStyle w:val="apple-converted-space"/>
          <w:rFonts w:ascii="PT Astra Serif" w:hAnsi="PT Astra Serif"/>
          <w:b w:val="0"/>
          <w:color w:val="auto"/>
          <w:sz w:val="28"/>
          <w:szCs w:val="28"/>
        </w:rPr>
        <w:br/>
      </w:r>
      <w:r w:rsidR="0001436B" w:rsidRPr="006C45EC">
        <w:rPr>
          <w:rStyle w:val="apple-converted-space"/>
          <w:rFonts w:ascii="PT Astra Serif" w:hAnsi="PT Astra Serif"/>
          <w:b w:val="0"/>
          <w:color w:val="auto"/>
          <w:sz w:val="28"/>
          <w:szCs w:val="28"/>
        </w:rPr>
        <w:t xml:space="preserve">№ </w:t>
      </w:r>
      <w:r w:rsidR="000148AC" w:rsidRPr="006C45EC">
        <w:rPr>
          <w:rStyle w:val="apple-converted-space"/>
          <w:rFonts w:ascii="PT Astra Serif" w:hAnsi="PT Astra Serif"/>
          <w:b w:val="0"/>
          <w:color w:val="auto"/>
          <w:sz w:val="28"/>
          <w:szCs w:val="28"/>
        </w:rPr>
        <w:t>249</w:t>
      </w:r>
      <w:r w:rsidR="006F4017">
        <w:rPr>
          <w:rStyle w:val="apple-converted-space"/>
          <w:rFonts w:ascii="PT Astra Serif" w:hAnsi="PT Astra Serif"/>
          <w:b w:val="0"/>
          <w:color w:val="auto"/>
          <w:sz w:val="28"/>
          <w:szCs w:val="28"/>
        </w:rPr>
        <w:t xml:space="preserve">-п </w:t>
      </w:r>
      <w:r w:rsidR="0001436B" w:rsidRPr="006C45EC">
        <w:rPr>
          <w:rStyle w:val="apple-converted-space"/>
          <w:rFonts w:ascii="PT Astra Serif" w:hAnsi="PT Astra Serif"/>
          <w:b w:val="0"/>
          <w:color w:val="auto"/>
          <w:sz w:val="28"/>
          <w:szCs w:val="28"/>
        </w:rPr>
        <w:t>«Об утверждении Порядка предоставления права на получение бесплатного питания обучающихся общеобразовательных организаций муниципального образования «Сенгилеевский район» Ульяновской области за счет средств бюджета муниципального образования «Сенгилеевский район» следующие изменения:</w:t>
      </w:r>
    </w:p>
    <w:p w:rsidR="0001436B" w:rsidRPr="006C45EC" w:rsidRDefault="0001436B" w:rsidP="006C45EC">
      <w:pPr>
        <w:pStyle w:val="ac"/>
        <w:ind w:left="0"/>
        <w:jc w:val="both"/>
        <w:rPr>
          <w:rStyle w:val="apple-converted-space"/>
          <w:rFonts w:ascii="PT Astra Serif" w:hAnsi="PT Astra Serif"/>
          <w:b w:val="0"/>
          <w:color w:val="auto"/>
          <w:sz w:val="28"/>
          <w:szCs w:val="28"/>
        </w:rPr>
      </w:pPr>
      <w:r w:rsidRPr="006C45EC">
        <w:rPr>
          <w:rStyle w:val="apple-converted-space"/>
          <w:rFonts w:ascii="PT Astra Serif" w:hAnsi="PT Astra Serif"/>
          <w:b w:val="0"/>
          <w:color w:val="auto"/>
          <w:sz w:val="28"/>
          <w:szCs w:val="28"/>
        </w:rPr>
        <w:tab/>
        <w:t>1.1. Приложение к постановлению изложить в следующей редакции:</w:t>
      </w:r>
    </w:p>
    <w:p w:rsidR="00A277CF" w:rsidRPr="006C45EC" w:rsidRDefault="00A277CF" w:rsidP="006C45EC">
      <w:pPr>
        <w:pStyle w:val="ac"/>
        <w:ind w:left="0"/>
        <w:jc w:val="center"/>
        <w:rPr>
          <w:rFonts w:ascii="PT Astra Serif" w:hAnsi="PT Astra Serif"/>
          <w:b w:val="0"/>
          <w:color w:val="auto"/>
          <w:sz w:val="28"/>
          <w:szCs w:val="28"/>
        </w:rPr>
      </w:pPr>
    </w:p>
    <w:p w:rsidR="00B82B68" w:rsidRPr="006C45EC" w:rsidRDefault="00487B4A" w:rsidP="006C45EC">
      <w:pPr>
        <w:ind w:left="4248" w:firstLine="708"/>
        <w:jc w:val="center"/>
        <w:rPr>
          <w:rFonts w:ascii="PT Astra Serif" w:hAnsi="PT Astra Serif"/>
          <w:b w:val="0"/>
          <w:bCs w:val="0"/>
          <w:color w:val="auto"/>
          <w:sz w:val="28"/>
          <w:szCs w:val="28"/>
        </w:rPr>
      </w:pPr>
      <w:r w:rsidRPr="006C45EC">
        <w:rPr>
          <w:rFonts w:ascii="PT Astra Serif" w:hAnsi="PT Astra Serif"/>
          <w:b w:val="0"/>
          <w:bCs w:val="0"/>
          <w:color w:val="auto"/>
          <w:sz w:val="28"/>
          <w:szCs w:val="28"/>
        </w:rPr>
        <w:t>«</w:t>
      </w:r>
      <w:r w:rsidR="00237EE8" w:rsidRPr="006C45EC">
        <w:rPr>
          <w:rFonts w:ascii="PT Astra Serif" w:hAnsi="PT Astra Serif"/>
          <w:b w:val="0"/>
          <w:bCs w:val="0"/>
          <w:color w:val="auto"/>
          <w:sz w:val="28"/>
          <w:szCs w:val="28"/>
        </w:rPr>
        <w:t>ПРИЛОЖЕНИЕ</w:t>
      </w:r>
    </w:p>
    <w:p w:rsidR="00237EE8" w:rsidRPr="006C45EC" w:rsidRDefault="00237EE8" w:rsidP="006C45EC">
      <w:pPr>
        <w:ind w:left="4248" w:firstLine="708"/>
        <w:jc w:val="center"/>
        <w:rPr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B82B68" w:rsidRPr="006C45EC" w:rsidRDefault="00B82B68" w:rsidP="006C45EC">
      <w:pPr>
        <w:ind w:firstLine="5103"/>
        <w:jc w:val="center"/>
        <w:rPr>
          <w:rFonts w:ascii="PT Astra Serif" w:hAnsi="PT Astra Serif"/>
          <w:b w:val="0"/>
          <w:bCs w:val="0"/>
          <w:color w:val="auto"/>
          <w:sz w:val="28"/>
          <w:szCs w:val="28"/>
        </w:rPr>
      </w:pPr>
      <w:r w:rsidRPr="006C45EC">
        <w:rPr>
          <w:rFonts w:ascii="PT Astra Serif" w:hAnsi="PT Astra Serif"/>
          <w:b w:val="0"/>
          <w:bCs w:val="0"/>
          <w:color w:val="auto"/>
          <w:sz w:val="28"/>
          <w:szCs w:val="28"/>
        </w:rPr>
        <w:t>к постановлению Администрации</w:t>
      </w:r>
    </w:p>
    <w:p w:rsidR="00B82B68" w:rsidRPr="006C45EC" w:rsidRDefault="00B82B68" w:rsidP="006C45EC">
      <w:pPr>
        <w:ind w:firstLine="5103"/>
        <w:jc w:val="center"/>
        <w:rPr>
          <w:rFonts w:ascii="PT Astra Serif" w:hAnsi="PT Astra Serif"/>
          <w:b w:val="0"/>
          <w:bCs w:val="0"/>
          <w:color w:val="auto"/>
          <w:sz w:val="28"/>
          <w:szCs w:val="28"/>
        </w:rPr>
      </w:pPr>
      <w:r w:rsidRPr="006C45EC">
        <w:rPr>
          <w:rFonts w:ascii="PT Astra Serif" w:hAnsi="PT Astra Serif"/>
          <w:b w:val="0"/>
          <w:bCs w:val="0"/>
          <w:color w:val="auto"/>
          <w:sz w:val="28"/>
          <w:szCs w:val="28"/>
        </w:rPr>
        <w:t>муниципального образования</w:t>
      </w:r>
    </w:p>
    <w:p w:rsidR="00B82B68" w:rsidRPr="006C45EC" w:rsidRDefault="00B82B68" w:rsidP="006C45EC">
      <w:pPr>
        <w:ind w:firstLine="5103"/>
        <w:jc w:val="center"/>
        <w:rPr>
          <w:rFonts w:ascii="PT Astra Serif" w:hAnsi="PT Astra Serif"/>
          <w:b w:val="0"/>
          <w:bCs w:val="0"/>
          <w:color w:val="auto"/>
          <w:sz w:val="28"/>
          <w:szCs w:val="28"/>
        </w:rPr>
      </w:pPr>
      <w:r w:rsidRPr="006C45EC">
        <w:rPr>
          <w:rFonts w:ascii="PT Astra Serif" w:hAnsi="PT Astra Serif"/>
          <w:b w:val="0"/>
          <w:bCs w:val="0"/>
          <w:color w:val="auto"/>
          <w:sz w:val="28"/>
          <w:szCs w:val="28"/>
        </w:rPr>
        <w:t>«Сенгилеевский район»</w:t>
      </w:r>
    </w:p>
    <w:p w:rsidR="00784812" w:rsidRPr="006C45EC" w:rsidRDefault="00784812" w:rsidP="006C45EC">
      <w:pPr>
        <w:ind w:firstLine="5103"/>
        <w:jc w:val="center"/>
        <w:rPr>
          <w:rFonts w:ascii="PT Astra Serif" w:hAnsi="PT Astra Serif"/>
          <w:b w:val="0"/>
          <w:bCs w:val="0"/>
          <w:color w:val="auto"/>
          <w:sz w:val="28"/>
          <w:szCs w:val="28"/>
        </w:rPr>
      </w:pPr>
      <w:r w:rsidRPr="006C45EC">
        <w:rPr>
          <w:rFonts w:ascii="PT Astra Serif" w:hAnsi="PT Astra Serif"/>
          <w:b w:val="0"/>
          <w:bCs w:val="0"/>
          <w:color w:val="auto"/>
          <w:sz w:val="28"/>
          <w:szCs w:val="28"/>
        </w:rPr>
        <w:t>Ульяновской области</w:t>
      </w:r>
    </w:p>
    <w:p w:rsidR="00B82B68" w:rsidRPr="006C45EC" w:rsidRDefault="00B82B68" w:rsidP="006C45EC">
      <w:pPr>
        <w:ind w:firstLine="5103"/>
        <w:jc w:val="center"/>
        <w:rPr>
          <w:rFonts w:ascii="PT Astra Serif" w:hAnsi="PT Astra Serif"/>
          <w:b w:val="0"/>
          <w:bCs w:val="0"/>
          <w:color w:val="auto"/>
          <w:sz w:val="28"/>
          <w:szCs w:val="28"/>
        </w:rPr>
      </w:pPr>
      <w:r w:rsidRPr="006C45EC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от </w:t>
      </w:r>
      <w:r w:rsidR="006A262A" w:rsidRPr="006C45EC">
        <w:rPr>
          <w:rFonts w:ascii="PT Astra Serif" w:hAnsi="PT Astra Serif"/>
          <w:b w:val="0"/>
          <w:bCs w:val="0"/>
          <w:color w:val="auto"/>
          <w:sz w:val="28"/>
          <w:szCs w:val="28"/>
        </w:rPr>
        <w:t>28</w:t>
      </w:r>
      <w:r w:rsidR="004022A4" w:rsidRPr="006C45EC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 </w:t>
      </w:r>
      <w:r w:rsidR="00DD6B8A" w:rsidRPr="006C45EC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апреля</w:t>
      </w:r>
      <w:r w:rsidR="004022A4" w:rsidRPr="006C45EC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 202</w:t>
      </w:r>
      <w:r w:rsidR="006A262A" w:rsidRPr="006C45EC">
        <w:rPr>
          <w:rFonts w:ascii="PT Astra Serif" w:hAnsi="PT Astra Serif"/>
          <w:b w:val="0"/>
          <w:bCs w:val="0"/>
          <w:color w:val="auto"/>
          <w:sz w:val="28"/>
          <w:szCs w:val="28"/>
        </w:rPr>
        <w:t>3</w:t>
      </w:r>
      <w:r w:rsidR="004022A4" w:rsidRPr="006C45EC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 года </w:t>
      </w:r>
      <w:r w:rsidR="008A17B1" w:rsidRPr="006C45EC">
        <w:rPr>
          <w:rFonts w:ascii="PT Astra Serif" w:hAnsi="PT Astra Serif"/>
          <w:b w:val="0"/>
          <w:bCs w:val="0"/>
          <w:color w:val="auto"/>
          <w:sz w:val="28"/>
          <w:szCs w:val="28"/>
        </w:rPr>
        <w:t>№</w:t>
      </w:r>
      <w:r w:rsidR="006A262A" w:rsidRPr="006C45EC">
        <w:rPr>
          <w:rFonts w:ascii="PT Astra Serif" w:hAnsi="PT Astra Serif"/>
          <w:b w:val="0"/>
          <w:bCs w:val="0"/>
          <w:color w:val="auto"/>
          <w:sz w:val="28"/>
          <w:szCs w:val="28"/>
        </w:rPr>
        <w:t>249-п</w:t>
      </w:r>
    </w:p>
    <w:p w:rsidR="00940EDF" w:rsidRPr="006C45EC" w:rsidRDefault="00470E4B" w:rsidP="006F4017">
      <w:pPr>
        <w:spacing w:line="280" w:lineRule="exact"/>
        <w:jc w:val="center"/>
        <w:rPr>
          <w:rFonts w:ascii="PT Astra Serif" w:hAnsi="PT Astra Serif"/>
          <w:color w:val="auto"/>
          <w:sz w:val="26"/>
          <w:szCs w:val="26"/>
          <w:shd w:val="clear" w:color="auto" w:fill="FFFFFF"/>
        </w:rPr>
      </w:pPr>
      <w:r w:rsidRPr="006C45EC">
        <w:rPr>
          <w:rFonts w:ascii="PT Astra Serif" w:hAnsi="PT Astra Serif"/>
          <w:color w:val="auto"/>
          <w:sz w:val="26"/>
          <w:szCs w:val="26"/>
          <w:shd w:val="clear" w:color="auto" w:fill="FFFFFF"/>
        </w:rPr>
        <w:t>Порядок предоставления права на получение беспла</w:t>
      </w:r>
      <w:r w:rsidR="006B0D73" w:rsidRPr="006C45EC">
        <w:rPr>
          <w:rFonts w:ascii="PT Astra Serif" w:hAnsi="PT Astra Serif"/>
          <w:color w:val="auto"/>
          <w:sz w:val="26"/>
          <w:szCs w:val="26"/>
          <w:shd w:val="clear" w:color="auto" w:fill="FFFFFF"/>
        </w:rPr>
        <w:t>тного питания обучающихся</w:t>
      </w:r>
      <w:r w:rsidRPr="006C45EC">
        <w:rPr>
          <w:rFonts w:ascii="PT Astra Serif" w:hAnsi="PT Astra Serif"/>
          <w:color w:val="auto"/>
          <w:sz w:val="26"/>
          <w:szCs w:val="26"/>
          <w:shd w:val="clear" w:color="auto" w:fill="FFFFFF"/>
        </w:rPr>
        <w:t xml:space="preserve"> общеобразовательных организаций муниципального об</w:t>
      </w:r>
      <w:r w:rsidR="006B0D73" w:rsidRPr="006C45EC">
        <w:rPr>
          <w:rFonts w:ascii="PT Astra Serif" w:hAnsi="PT Astra Serif"/>
          <w:color w:val="auto"/>
          <w:sz w:val="26"/>
          <w:szCs w:val="26"/>
          <w:shd w:val="clear" w:color="auto" w:fill="FFFFFF"/>
        </w:rPr>
        <w:t xml:space="preserve">разования «Сенгилеевский район» </w:t>
      </w:r>
      <w:r w:rsidRPr="006C45EC">
        <w:rPr>
          <w:rFonts w:ascii="PT Astra Serif" w:hAnsi="PT Astra Serif"/>
          <w:color w:val="auto"/>
          <w:sz w:val="26"/>
          <w:szCs w:val="26"/>
          <w:shd w:val="clear" w:color="auto" w:fill="FFFFFF"/>
        </w:rPr>
        <w:t>Ульяновской области за счет средств бюджета муниципального образования «Сенгилеевский район»</w:t>
      </w:r>
    </w:p>
    <w:p w:rsidR="00940EDF" w:rsidRPr="006C45EC" w:rsidRDefault="00940EDF" w:rsidP="006F4017">
      <w:pPr>
        <w:spacing w:line="280" w:lineRule="exact"/>
        <w:rPr>
          <w:rFonts w:ascii="PT Astra Serif" w:hAnsi="PT Astra Serif"/>
          <w:color w:val="auto"/>
          <w:sz w:val="26"/>
          <w:szCs w:val="26"/>
          <w:shd w:val="clear" w:color="auto" w:fill="FFFFFF"/>
        </w:rPr>
      </w:pPr>
    </w:p>
    <w:p w:rsidR="00F545FA" w:rsidRPr="006C45EC" w:rsidRDefault="00940EDF" w:rsidP="006F4017">
      <w:pPr>
        <w:pStyle w:val="ac"/>
        <w:numPr>
          <w:ilvl w:val="0"/>
          <w:numId w:val="4"/>
        </w:numPr>
        <w:spacing w:line="280" w:lineRule="exact"/>
        <w:jc w:val="center"/>
        <w:rPr>
          <w:rFonts w:ascii="PT Astra Serif" w:hAnsi="PT Astra Serif"/>
          <w:color w:val="auto"/>
          <w:sz w:val="26"/>
          <w:szCs w:val="26"/>
          <w:shd w:val="clear" w:color="auto" w:fill="FFFFFF"/>
        </w:rPr>
      </w:pPr>
      <w:r w:rsidRPr="006C45EC">
        <w:rPr>
          <w:rFonts w:ascii="PT Astra Serif" w:hAnsi="PT Astra Serif"/>
          <w:color w:val="auto"/>
          <w:sz w:val="26"/>
          <w:szCs w:val="26"/>
          <w:shd w:val="clear" w:color="auto" w:fill="FFFFFF"/>
        </w:rPr>
        <w:t>Общие положения</w:t>
      </w:r>
    </w:p>
    <w:p w:rsidR="00470E4B" w:rsidRPr="006C45EC" w:rsidRDefault="008D70D9" w:rsidP="006F4017">
      <w:pPr>
        <w:spacing w:line="280" w:lineRule="exact"/>
        <w:ind w:firstLine="708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</w:pPr>
      <w:proofErr w:type="gramStart"/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1.</w:t>
      </w:r>
      <w:r w:rsidR="001320D1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1.</w:t>
      </w:r>
      <w:r w:rsidR="00F545FA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Настоящий Порядок предоставления </w:t>
      </w:r>
      <w:r w:rsidR="00470E4B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права на получение бесплатного питания </w:t>
      </w:r>
      <w:r w:rsidR="006B0D73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обучающихся</w:t>
      </w:r>
      <w:r w:rsidR="00470E4B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общеобразовательных организаций муниципального об</w:t>
      </w:r>
      <w:r w:rsidR="00763641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разования «Сенгилеевский район» </w:t>
      </w:r>
      <w:r w:rsidR="00470E4B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Ульяновской области за счет средств бюджета муниципального образования «Сенгилеевский район» (далее - Порядок) устанавливает условия и порядок предоставления бесплатного питания </w:t>
      </w:r>
      <w:r w:rsidR="00F5784B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обучающихся </w:t>
      </w:r>
      <w:r w:rsidR="00470E4B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общеобразовательных организаций муниципального образования «Сенгилеевский район» Ульяновской области за счет средств бюджета муниципального образования «Сенгилеевский район»</w:t>
      </w:r>
      <w:r w:rsidR="001320D1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(далее – бесплатного  питания) с целью социальной поддержки отдельных</w:t>
      </w:r>
      <w:proofErr w:type="gramEnd"/>
      <w:r w:rsidR="001320D1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категорий граждан.</w:t>
      </w:r>
    </w:p>
    <w:p w:rsidR="001320D1" w:rsidRPr="006C45EC" w:rsidRDefault="001320D1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</w:pPr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1.2. </w:t>
      </w:r>
      <w:r w:rsidR="00064289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Получателями меры социальной поддержки в виде предоставления бесплатного питания во время образовательного процесса в общеобразовательной организации являются льготные категории </w:t>
      </w:r>
      <w:proofErr w:type="gramStart"/>
      <w:r w:rsidR="00064289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обучающихся</w:t>
      </w:r>
      <w:proofErr w:type="gramEnd"/>
      <w:r w:rsidR="00064289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:</w:t>
      </w:r>
    </w:p>
    <w:p w:rsidR="006F0F86" w:rsidRPr="006C45EC" w:rsidRDefault="00E474C3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</w:pPr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а</w:t>
      </w:r>
      <w:r w:rsidR="006F0F86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) обучающиеся с ограниченными возможностями здоровья (кроме </w:t>
      </w:r>
      <w:proofErr w:type="gramStart"/>
      <w:r w:rsidR="006F0F86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обучающихся</w:t>
      </w:r>
      <w:proofErr w:type="gramEnd"/>
      <w:r w:rsidR="006F0F86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на дому);</w:t>
      </w:r>
    </w:p>
    <w:p w:rsidR="006F0F86" w:rsidRPr="006C45EC" w:rsidRDefault="00E474C3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</w:pPr>
      <w:proofErr w:type="gramStart"/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б</w:t>
      </w:r>
      <w:r w:rsidR="006F0F86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) обучающиеся, находящиеся в социально опасном положении, которые вследствие безнадзорности или беспризорности находятся в обстановке, представляющей опасность для их жизни или здоровья либо не отвечающей требованиям к их воспитанию или содержанию, либо совершают правонарушение или антиобщественные действия;</w:t>
      </w:r>
      <w:proofErr w:type="gramEnd"/>
    </w:p>
    <w:p w:rsidR="00752092" w:rsidRPr="006C45EC" w:rsidRDefault="00E474C3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</w:pPr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в</w:t>
      </w:r>
      <w:r w:rsidR="006F0F86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) обучающиеся, находящиеся в трудной жизненной ситуации – дети, оставшиеся без попечения родителей;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DB152D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;</w:t>
      </w:r>
    </w:p>
    <w:p w:rsidR="00DB152D" w:rsidRPr="006C45EC" w:rsidRDefault="00DB152D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6"/>
          <w:szCs w:val="26"/>
          <w:shd w:val="clear" w:color="auto" w:fill="FFFFFF"/>
        </w:rPr>
      </w:pPr>
      <w:r w:rsidRPr="006C45EC">
        <w:rPr>
          <w:rFonts w:ascii="PT Astra Serif" w:hAnsi="PT Astra Serif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д) </w:t>
      </w:r>
      <w:proofErr w:type="gramStart"/>
      <w:r w:rsidRPr="006C45EC">
        <w:rPr>
          <w:rFonts w:ascii="PT Astra Serif" w:hAnsi="PT Astra Serif"/>
          <w:b w:val="0"/>
          <w:bCs w:val="0"/>
          <w:color w:val="000000" w:themeColor="text1"/>
          <w:sz w:val="26"/>
          <w:szCs w:val="26"/>
          <w:shd w:val="clear" w:color="auto" w:fill="FFFFFF"/>
        </w:rPr>
        <w:t>обучающиеся</w:t>
      </w:r>
      <w:proofErr w:type="gramEnd"/>
      <w:r w:rsidRPr="006C45EC">
        <w:rPr>
          <w:rFonts w:ascii="PT Astra Serif" w:hAnsi="PT Astra Serif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 из многодетных семей</w:t>
      </w:r>
      <w:r w:rsidR="00AE27CD" w:rsidRPr="006C45EC">
        <w:rPr>
          <w:rFonts w:ascii="PT Astra Serif" w:hAnsi="PT Astra Serif"/>
          <w:b w:val="0"/>
          <w:bCs w:val="0"/>
          <w:color w:val="000000" w:themeColor="text1"/>
          <w:sz w:val="26"/>
          <w:szCs w:val="26"/>
          <w:shd w:val="clear" w:color="auto" w:fill="FFFFFF"/>
        </w:rPr>
        <w:t>, получающие основное и среднее общее образование.</w:t>
      </w:r>
    </w:p>
    <w:p w:rsidR="001B44C2" w:rsidRPr="006C45EC" w:rsidRDefault="001B44C2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</w:pPr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1.3. Бесплатное двухразовое питание (завтрак и обед) предоставляется </w:t>
      </w:r>
      <w:proofErr w:type="gramStart"/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обучающимся</w:t>
      </w:r>
      <w:proofErr w:type="gramEnd"/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с ограниченными возможностями здоровья.</w:t>
      </w:r>
    </w:p>
    <w:p w:rsidR="00287955" w:rsidRPr="006C45EC" w:rsidRDefault="00287955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</w:pPr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1.4.  Бесплатное питание в виде </w:t>
      </w:r>
      <w:r w:rsidR="00CF499B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обеда</w:t>
      </w:r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предоставляется </w:t>
      </w:r>
      <w:proofErr w:type="gramStart"/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обучающи</w:t>
      </w:r>
      <w:r w:rsidR="003A0723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м</w:t>
      </w:r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ся</w:t>
      </w:r>
      <w:proofErr w:type="gramEnd"/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1-4 классов за счет </w:t>
      </w:r>
      <w:r w:rsidR="003A0723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консолидированного бюджета</w:t>
      </w:r>
      <w:r w:rsidR="00AB4585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</w:t>
      </w:r>
      <w:r w:rsidR="003A0723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(</w:t>
      </w:r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федерального</w:t>
      </w:r>
      <w:r w:rsidR="003A0723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,</w:t>
      </w:r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регионального</w:t>
      </w:r>
      <w:r w:rsidR="003A0723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, местного)</w:t>
      </w:r>
      <w:r w:rsidR="009422C9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. </w:t>
      </w:r>
      <w:proofErr w:type="gramStart"/>
      <w:r w:rsidR="009422C9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Бесплатное питание в виде </w:t>
      </w:r>
      <w:r w:rsidR="00CF499B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завтрака</w:t>
      </w:r>
      <w:r w:rsidR="009422C9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обучающи</w:t>
      </w:r>
      <w:r w:rsidR="003A0723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м</w:t>
      </w:r>
      <w:r w:rsidR="009422C9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ся</w:t>
      </w:r>
      <w:r w:rsidR="00CF499B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</w:t>
      </w:r>
      <w:r w:rsidR="009422C9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1-4 </w:t>
      </w:r>
      <w:r w:rsidR="003A0723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классов</w:t>
      </w:r>
      <w:r w:rsidR="006C4C63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, перечисленным в пункте 1.2. настоящего Порядка за исключением обучающихся с ограниченными возможностями здоровья</w:t>
      </w:r>
      <w:r w:rsidR="003A0723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,</w:t>
      </w:r>
      <w:r w:rsidR="00CF499B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</w:t>
      </w:r>
      <w:r w:rsidR="003A0723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предоставляется за счет средств муниципального бюджета</w:t>
      </w:r>
      <w:r w:rsidR="009422C9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.</w:t>
      </w:r>
      <w:proofErr w:type="gramEnd"/>
    </w:p>
    <w:p w:rsidR="001B44C2" w:rsidRPr="006C45EC" w:rsidRDefault="001B44C2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</w:pPr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1.</w:t>
      </w:r>
      <w:r w:rsidR="00947016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5</w:t>
      </w:r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. </w:t>
      </w:r>
      <w:proofErr w:type="gramStart"/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Бесплатное питание в виде (завтрака или обеда) предоставляется отдельным категориям обучающихся</w:t>
      </w:r>
      <w:r w:rsidR="009422C9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5-11 классов</w:t>
      </w:r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, перечисленным в пункте 1.2. настоящего Порядка за исключением обучающихся с ограниченными возможностями здоровья.</w:t>
      </w:r>
      <w:proofErr w:type="gramEnd"/>
    </w:p>
    <w:p w:rsidR="00DE70B4" w:rsidRDefault="00DE70B4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6"/>
          <w:szCs w:val="26"/>
          <w:shd w:val="clear" w:color="auto" w:fill="FFFFFF"/>
        </w:rPr>
      </w:pPr>
      <w:r w:rsidRPr="006C45EC">
        <w:rPr>
          <w:rFonts w:ascii="PT Astra Serif" w:hAnsi="PT Astra Serif"/>
          <w:b w:val="0"/>
          <w:bCs w:val="0"/>
          <w:color w:val="000000" w:themeColor="text1"/>
          <w:sz w:val="26"/>
          <w:szCs w:val="26"/>
          <w:shd w:val="clear" w:color="auto" w:fill="FFFFFF"/>
        </w:rPr>
        <w:t>1.</w:t>
      </w:r>
      <w:r w:rsidR="00947016" w:rsidRPr="006C45EC">
        <w:rPr>
          <w:rFonts w:ascii="PT Astra Serif" w:hAnsi="PT Astra Serif"/>
          <w:b w:val="0"/>
          <w:bCs w:val="0"/>
          <w:color w:val="000000" w:themeColor="text1"/>
          <w:sz w:val="26"/>
          <w:szCs w:val="26"/>
          <w:shd w:val="clear" w:color="auto" w:fill="FFFFFF"/>
        </w:rPr>
        <w:t>6</w:t>
      </w:r>
      <w:r w:rsidRPr="006C45EC">
        <w:rPr>
          <w:rFonts w:ascii="PT Astra Serif" w:hAnsi="PT Astra Serif"/>
          <w:b w:val="0"/>
          <w:bCs w:val="0"/>
          <w:color w:val="000000" w:themeColor="text1"/>
          <w:sz w:val="26"/>
          <w:szCs w:val="26"/>
          <w:shd w:val="clear" w:color="auto" w:fill="FFFFFF"/>
        </w:rPr>
        <w:t>. Продуктовый набор (паёк), рассчитанный на несколько дней для обучающихся</w:t>
      </w:r>
      <w:r w:rsidR="009E2427" w:rsidRPr="006C45EC">
        <w:rPr>
          <w:rFonts w:ascii="PT Astra Serif" w:hAnsi="PT Astra Serif"/>
          <w:b w:val="0"/>
          <w:bCs w:val="0"/>
          <w:color w:val="000000" w:themeColor="text1"/>
          <w:sz w:val="26"/>
          <w:szCs w:val="26"/>
          <w:shd w:val="clear" w:color="auto" w:fill="FFFFFF"/>
        </w:rPr>
        <w:t>,</w:t>
      </w:r>
      <w:r w:rsidR="0078616C" w:rsidRPr="006C45EC">
        <w:rPr>
          <w:rFonts w:ascii="PT Astra Serif" w:hAnsi="PT Astra Serif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F67F4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перечисленны</w:t>
      </w:r>
      <w:r w:rsidR="009E2427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х</w:t>
      </w:r>
      <w:r w:rsidR="008F67F4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в пункте 1.2. настоящего Порядка</w:t>
      </w:r>
      <w:r w:rsidR="009E2427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,</w:t>
      </w:r>
      <w:r w:rsidR="0078616C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</w:t>
      </w:r>
      <w:r w:rsidR="008F67F4" w:rsidRPr="006C45EC">
        <w:rPr>
          <w:rFonts w:ascii="PT Astra Serif" w:hAnsi="PT Astra Serif"/>
          <w:b w:val="0"/>
          <w:bCs w:val="0"/>
          <w:color w:val="000000" w:themeColor="text1"/>
          <w:sz w:val="26"/>
          <w:szCs w:val="26"/>
          <w:shd w:val="clear" w:color="auto" w:fill="FFFFFF"/>
        </w:rPr>
        <w:t>выдается</w:t>
      </w:r>
      <w:r w:rsidRPr="006C45EC">
        <w:rPr>
          <w:rFonts w:ascii="PT Astra Serif" w:hAnsi="PT Astra Serif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 на </w:t>
      </w:r>
      <w:r w:rsidR="00F91C40" w:rsidRPr="006C45EC">
        <w:rPr>
          <w:rFonts w:ascii="PT Astra Serif" w:hAnsi="PT Astra Serif"/>
          <w:b w:val="0"/>
          <w:bCs w:val="0"/>
          <w:color w:val="000000" w:themeColor="text1"/>
          <w:sz w:val="26"/>
          <w:szCs w:val="26"/>
          <w:shd w:val="clear" w:color="auto" w:fill="FFFFFF"/>
        </w:rPr>
        <w:t>время</w:t>
      </w:r>
      <w:r w:rsidRPr="006C45EC">
        <w:rPr>
          <w:rFonts w:ascii="PT Astra Serif" w:hAnsi="PT Astra Serif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 вынужденных мер (период </w:t>
      </w:r>
      <w:r w:rsidR="008F67F4" w:rsidRPr="006C45EC">
        <w:rPr>
          <w:rFonts w:ascii="PT Astra Serif" w:hAnsi="PT Astra Serif"/>
          <w:b w:val="0"/>
          <w:bCs w:val="0"/>
          <w:color w:val="000000" w:themeColor="text1"/>
          <w:sz w:val="26"/>
          <w:szCs w:val="26"/>
          <w:shd w:val="clear" w:color="auto" w:fill="FFFFFF"/>
        </w:rPr>
        <w:t>нестабильной эпидемиологической обстановки</w:t>
      </w:r>
      <w:r w:rsidR="009E2427" w:rsidRPr="006C45EC">
        <w:rPr>
          <w:rFonts w:ascii="PT Astra Serif" w:hAnsi="PT Astra Serif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 в регионе</w:t>
      </w:r>
      <w:r w:rsidRPr="006C45EC">
        <w:rPr>
          <w:rFonts w:ascii="PT Astra Serif" w:hAnsi="PT Astra Serif"/>
          <w:b w:val="0"/>
          <w:bCs w:val="0"/>
          <w:color w:val="000000" w:themeColor="text1"/>
          <w:sz w:val="26"/>
          <w:szCs w:val="26"/>
          <w:shd w:val="clear" w:color="auto" w:fill="FFFFFF"/>
        </w:rPr>
        <w:t>).</w:t>
      </w:r>
    </w:p>
    <w:p w:rsidR="00C7663C" w:rsidRPr="006C45EC" w:rsidRDefault="00C7663C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6"/>
          <w:szCs w:val="26"/>
          <w:shd w:val="clear" w:color="auto" w:fill="FFFFFF"/>
        </w:rPr>
      </w:pPr>
    </w:p>
    <w:p w:rsidR="008D70D9" w:rsidRPr="006C45EC" w:rsidRDefault="008D70D9" w:rsidP="006F4017">
      <w:pPr>
        <w:pStyle w:val="ac"/>
        <w:numPr>
          <w:ilvl w:val="0"/>
          <w:numId w:val="4"/>
        </w:numPr>
        <w:spacing w:line="280" w:lineRule="exact"/>
        <w:jc w:val="center"/>
        <w:rPr>
          <w:rFonts w:ascii="PT Astra Serif" w:hAnsi="PT Astra Serif"/>
          <w:bCs w:val="0"/>
          <w:color w:val="auto"/>
          <w:sz w:val="26"/>
          <w:szCs w:val="26"/>
          <w:shd w:val="clear" w:color="auto" w:fill="FFFFFF"/>
        </w:rPr>
      </w:pPr>
      <w:r w:rsidRPr="006C45EC">
        <w:rPr>
          <w:rFonts w:ascii="PT Astra Serif" w:hAnsi="PT Astra Serif"/>
          <w:bCs w:val="0"/>
          <w:color w:val="auto"/>
          <w:sz w:val="26"/>
          <w:szCs w:val="26"/>
          <w:shd w:val="clear" w:color="auto" w:fill="FFFFFF"/>
        </w:rPr>
        <w:t>Порядок получения меры социальной поддержки</w:t>
      </w:r>
    </w:p>
    <w:p w:rsidR="008D70D9" w:rsidRPr="006C45EC" w:rsidRDefault="00A10513" w:rsidP="006F4017">
      <w:pPr>
        <w:pStyle w:val="ac"/>
        <w:spacing w:line="280" w:lineRule="exact"/>
        <w:ind w:left="0"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2.</w:t>
      </w:r>
      <w:r w:rsidR="00F41D77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1</w:t>
      </w:r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.</w:t>
      </w:r>
      <w:r w:rsidR="00F41D77" w:rsidRPr="006C45EC">
        <w:rPr>
          <w:rFonts w:ascii="PT Astra Serif" w:hAnsi="PT Astra Serif"/>
          <w:sz w:val="26"/>
          <w:szCs w:val="26"/>
        </w:rPr>
        <w:t xml:space="preserve"> </w:t>
      </w:r>
      <w:r w:rsidR="00F41D77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Бесплатное питание отдельным категориям обучающихся общеобразовательных организаций </w:t>
      </w:r>
      <w:r w:rsidR="00F545FA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предоставляется на основании</w:t>
      </w:r>
      <w:r w:rsidR="00752092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</w:t>
      </w:r>
      <w:r w:rsidR="001540C8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заявления одного из родителей (</w:t>
      </w:r>
      <w:r w:rsidR="008D70D9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законных представителей) </w:t>
      </w:r>
      <w:r w:rsidR="008B1FC8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обучающегося</w:t>
      </w:r>
      <w:r w:rsidR="008D70D9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на имя </w:t>
      </w:r>
      <w:r w:rsidR="008B1FC8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Директора </w:t>
      </w:r>
      <w:r w:rsidR="008B1FC8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lastRenderedPageBreak/>
        <w:t>о</w:t>
      </w:r>
      <w:r w:rsidR="00CF59BF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бщеобразовательной организации </w:t>
      </w:r>
      <w:r w:rsidR="001540C8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(</w:t>
      </w:r>
      <w:r w:rsidR="0085099A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п</w:t>
      </w:r>
      <w:r w:rsidR="00EE24A0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риложение </w:t>
      </w:r>
      <w:r w:rsidR="0085099A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№</w:t>
      </w:r>
      <w:r w:rsidR="00EE24A0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1</w:t>
      </w:r>
      <w:r w:rsidR="0085099A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к настоящему Порядку)</w:t>
      </w:r>
      <w:r w:rsidR="00F41D77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и пакета документов, указанного в пункте 2.3.</w:t>
      </w:r>
    </w:p>
    <w:p w:rsidR="008D70D9" w:rsidRPr="006C45EC" w:rsidRDefault="00A10513" w:rsidP="006F4017">
      <w:pPr>
        <w:spacing w:line="280" w:lineRule="exact"/>
        <w:ind w:firstLine="709"/>
        <w:jc w:val="both"/>
        <w:rPr>
          <w:rStyle w:val="apple-converted-space"/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</w:pPr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2.</w:t>
      </w:r>
      <w:r w:rsidR="00F41D77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2</w:t>
      </w:r>
      <w:r w:rsidR="008D70D9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. От имени заявителя вправе обратиться его представитель,  действующий от имени и в интересах заявителя в силу закона, полномочия, основанного на доверенности, оформленной в порядке, установленном статьей 185 Гражданского кодекса Российской Федерации, либо акта уполномоченного на то государственного органа или органа местного самоуправления.</w:t>
      </w:r>
      <w:r w:rsidR="008D70D9" w:rsidRPr="006C45EC">
        <w:rPr>
          <w:rStyle w:val="apple-converted-space"/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 </w:t>
      </w:r>
    </w:p>
    <w:p w:rsidR="00F230E8" w:rsidRPr="006C45EC" w:rsidRDefault="00A10513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2.</w:t>
      </w:r>
      <w:r w:rsidR="00F41D77" w:rsidRPr="006C45EC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722E66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. </w:t>
      </w:r>
      <w:r w:rsidR="00EE24A0" w:rsidRPr="006C45EC">
        <w:rPr>
          <w:rFonts w:ascii="PT Astra Serif" w:hAnsi="PT Astra Serif"/>
          <w:b w:val="0"/>
          <w:color w:val="auto"/>
          <w:sz w:val="26"/>
          <w:szCs w:val="26"/>
        </w:rPr>
        <w:t>К заявлению прилагается</w:t>
      </w:r>
      <w:r w:rsidR="007A38D3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: </w:t>
      </w:r>
    </w:p>
    <w:p w:rsidR="000A39D0" w:rsidRPr="006C45EC" w:rsidRDefault="00A10513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2.</w:t>
      </w:r>
      <w:r w:rsidR="00F41D77" w:rsidRPr="006C45EC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0A39D0" w:rsidRPr="006C45EC">
        <w:rPr>
          <w:rFonts w:ascii="PT Astra Serif" w:hAnsi="PT Astra Serif"/>
          <w:b w:val="0"/>
          <w:color w:val="auto"/>
          <w:sz w:val="26"/>
          <w:szCs w:val="26"/>
        </w:rPr>
        <w:t>.</w:t>
      </w:r>
      <w:r w:rsidR="00EE37F6" w:rsidRPr="006C45EC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0A39D0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. Родители (законные представители) </w:t>
      </w:r>
      <w:proofErr w:type="gramStart"/>
      <w:r w:rsidR="000A39D0" w:rsidRPr="006C45EC">
        <w:rPr>
          <w:rFonts w:ascii="PT Astra Serif" w:hAnsi="PT Astra Serif"/>
          <w:b w:val="0"/>
          <w:color w:val="auto"/>
          <w:sz w:val="26"/>
          <w:szCs w:val="26"/>
        </w:rPr>
        <w:t>обучающихся</w:t>
      </w:r>
      <w:proofErr w:type="gramEnd"/>
      <w:r w:rsidR="000A39D0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с ограниченными возможностями здоровья предоставляют:</w:t>
      </w:r>
    </w:p>
    <w:p w:rsidR="000A39D0" w:rsidRPr="006C45EC" w:rsidRDefault="000A39D0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- заключение психолого-медико-педагогической комиссии;</w:t>
      </w:r>
    </w:p>
    <w:p w:rsidR="000A39D0" w:rsidRPr="006C45EC" w:rsidRDefault="000A39D0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- копию свидетельства о рождении ребёнка</w:t>
      </w:r>
      <w:r w:rsidR="00A10513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или копию паспорта, удостоверяющего личность ребенка (детей), обучающегося в общеобразовательной организации;</w:t>
      </w:r>
    </w:p>
    <w:p w:rsidR="000A39D0" w:rsidRPr="006C45EC" w:rsidRDefault="000A39D0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- копию паспорта родителя (законного представителя).</w:t>
      </w:r>
    </w:p>
    <w:p w:rsidR="00A81278" w:rsidRPr="006C45EC" w:rsidRDefault="00A10513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2.</w:t>
      </w:r>
      <w:r w:rsidR="00F41D77" w:rsidRPr="006C45EC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BC5453" w:rsidRPr="006C45EC">
        <w:rPr>
          <w:rFonts w:ascii="PT Astra Serif" w:hAnsi="PT Astra Serif"/>
          <w:b w:val="0"/>
          <w:color w:val="auto"/>
          <w:sz w:val="26"/>
          <w:szCs w:val="26"/>
        </w:rPr>
        <w:t>.</w:t>
      </w:r>
      <w:r w:rsidR="00EE37F6" w:rsidRPr="006C45EC">
        <w:rPr>
          <w:rFonts w:ascii="PT Astra Serif" w:hAnsi="PT Astra Serif"/>
          <w:b w:val="0"/>
          <w:color w:val="auto"/>
          <w:sz w:val="26"/>
          <w:szCs w:val="26"/>
        </w:rPr>
        <w:t>2</w:t>
      </w:r>
      <w:r w:rsidR="00BC5453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. </w:t>
      </w:r>
      <w:r w:rsidR="00A81278" w:rsidRPr="006C45EC">
        <w:rPr>
          <w:rFonts w:ascii="PT Astra Serif" w:hAnsi="PT Astra Serif"/>
          <w:b w:val="0"/>
          <w:color w:val="auto"/>
          <w:sz w:val="26"/>
          <w:szCs w:val="26"/>
        </w:rPr>
        <w:t>Родители (законные представители) детей, находящихся в трудной жизненной ситуации предоставляют:</w:t>
      </w:r>
    </w:p>
    <w:p w:rsidR="00A81278" w:rsidRPr="006C45EC" w:rsidRDefault="00A81278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- </w:t>
      </w:r>
      <w:r w:rsidR="00A10513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копию 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>с</w:t>
      </w:r>
      <w:r w:rsidR="00A10513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видетельства и </w:t>
      </w:r>
      <w:proofErr w:type="gramStart"/>
      <w:r w:rsidR="00A10513" w:rsidRPr="006C45EC">
        <w:rPr>
          <w:rFonts w:ascii="PT Astra Serif" w:hAnsi="PT Astra Serif"/>
          <w:b w:val="0"/>
          <w:color w:val="auto"/>
          <w:sz w:val="26"/>
          <w:szCs w:val="26"/>
        </w:rPr>
        <w:t>рождении</w:t>
      </w:r>
      <w:proofErr w:type="gramEnd"/>
      <w:r w:rsidR="00A10513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ребёнка или копию паспорта, удостоверяющего личность ребенка (детей), обучающегося в общеобразовательной организации;</w:t>
      </w:r>
    </w:p>
    <w:p w:rsidR="00A81278" w:rsidRPr="006C45EC" w:rsidRDefault="00A81278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- копию паспорта родителя (законного представителя).</w:t>
      </w:r>
    </w:p>
    <w:p w:rsidR="00C16A91" w:rsidRPr="006C45EC" w:rsidRDefault="00DB152D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2.3.3. Родители (законные представители) детей из многодетных семей предоставляют </w:t>
      </w:r>
    </w:p>
    <w:p w:rsidR="00C16A91" w:rsidRPr="006C45EC" w:rsidRDefault="00C16A91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- копию свидетельства о рождении ребёнка или копию паспорта, удостоверяющего личность ребенка (детей), обучающегося в общеобразовательной организации;</w:t>
      </w:r>
    </w:p>
    <w:p w:rsidR="00C16A91" w:rsidRPr="006C45EC" w:rsidRDefault="00C16A91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- копию паспорта родителя (законного представителя).</w:t>
      </w:r>
    </w:p>
    <w:p w:rsidR="00DB152D" w:rsidRPr="006C45EC" w:rsidRDefault="006C6156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- </w:t>
      </w:r>
      <w:r w:rsidR="00F7347B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копию удостоверения многодетной семьи</w:t>
      </w:r>
      <w:r w:rsidR="00D30DC6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.</w:t>
      </w:r>
    </w:p>
    <w:p w:rsidR="00594151" w:rsidRPr="006C45EC" w:rsidRDefault="00672641" w:rsidP="006F4017">
      <w:pPr>
        <w:spacing w:line="280" w:lineRule="exact"/>
        <w:ind w:firstLine="709"/>
        <w:jc w:val="both"/>
        <w:rPr>
          <w:rFonts w:ascii="PT Astra Serif" w:hAnsi="PT Astra Serif"/>
          <w:sz w:val="26"/>
          <w:szCs w:val="26"/>
          <w:highlight w:val="yellow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2.</w:t>
      </w:r>
      <w:r w:rsidR="00F41D77" w:rsidRPr="006C45EC">
        <w:rPr>
          <w:rFonts w:ascii="PT Astra Serif" w:hAnsi="PT Astra Serif"/>
          <w:b w:val="0"/>
          <w:color w:val="auto"/>
          <w:sz w:val="26"/>
          <w:szCs w:val="26"/>
        </w:rPr>
        <w:t>4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. </w:t>
      </w:r>
      <w:r w:rsidR="00A81278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Общеобразовательная организация размещает на сайте, на стендах, размещенных в доступных для родителей (законных представителей) местах, информацию о предоставлении бесплатного питания. Данная информация должна включать: список необходимых документов для подачи заявления на обеспечение мерой социальной поддержки, ФИО ответственного должностного лица, место, дни недели, время и номер телефона для приема обращений.</w:t>
      </w:r>
    </w:p>
    <w:p w:rsidR="00DB35C6" w:rsidRPr="006C45EC" w:rsidRDefault="00DB35C6" w:rsidP="006F4017">
      <w:pPr>
        <w:spacing w:line="280" w:lineRule="exact"/>
        <w:ind w:firstLine="709"/>
        <w:jc w:val="both"/>
        <w:rPr>
          <w:rFonts w:ascii="PT Astra Serif" w:hAnsi="PT Astra Serif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2.</w:t>
      </w:r>
      <w:r w:rsidR="00F41D77" w:rsidRPr="006C45EC">
        <w:rPr>
          <w:rFonts w:ascii="PT Astra Serif" w:hAnsi="PT Astra Serif"/>
          <w:b w:val="0"/>
          <w:color w:val="auto"/>
          <w:sz w:val="26"/>
          <w:szCs w:val="26"/>
        </w:rPr>
        <w:t>5</w:t>
      </w:r>
      <w:r w:rsidR="00A90A1E" w:rsidRPr="006C45EC">
        <w:rPr>
          <w:rFonts w:ascii="PT Astra Serif" w:hAnsi="PT Astra Serif"/>
          <w:b w:val="0"/>
          <w:color w:val="auto"/>
          <w:sz w:val="26"/>
          <w:szCs w:val="26"/>
        </w:rPr>
        <w:t>.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proofErr w:type="gramStart"/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Руководитель общеобразовательной организации в срок до 01 августа календарного года создает приказом по общеобразовательной организации Школьную комиссию по </w:t>
      </w:r>
      <w:r w:rsidR="00C7657E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предоставлению 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>бесплатного питания</w:t>
      </w:r>
      <w:r w:rsidR="00C7657E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обучающимся в общеобразовательной организации (далее – Школьная комиссия)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>, назначает ответственное должностное лицо, которое осуществляет сбор документов от родителей (законных представителей), для последующей передачи пакета документов в Муниципальную комиссию</w:t>
      </w:r>
      <w:r w:rsidR="007F136E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по рассмотрению пакета документов на получение бесплатного питания (далее – Муниципальная комиссия)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>.</w:t>
      </w:r>
      <w:proofErr w:type="gramEnd"/>
    </w:p>
    <w:p w:rsidR="007A38D3" w:rsidRPr="006C45EC" w:rsidRDefault="00DB35C6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FF0000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2.</w:t>
      </w:r>
      <w:r w:rsidR="00F41D77" w:rsidRPr="006C45EC">
        <w:rPr>
          <w:rFonts w:ascii="PT Astra Serif" w:hAnsi="PT Astra Serif"/>
          <w:b w:val="0"/>
          <w:color w:val="auto"/>
          <w:sz w:val="26"/>
          <w:szCs w:val="26"/>
        </w:rPr>
        <w:t>5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>.1.</w:t>
      </w:r>
      <w:r w:rsidR="007A38D3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В 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>состав Школьной к</w:t>
      </w:r>
      <w:r w:rsidR="007A38D3" w:rsidRPr="006C45EC">
        <w:rPr>
          <w:rFonts w:ascii="PT Astra Serif" w:hAnsi="PT Astra Serif"/>
          <w:b w:val="0"/>
          <w:color w:val="auto"/>
          <w:sz w:val="26"/>
          <w:szCs w:val="26"/>
        </w:rPr>
        <w:t>омиссии входят: заместитель директора по воспитат</w:t>
      </w:r>
      <w:r w:rsidR="00120FC0" w:rsidRPr="006C45EC">
        <w:rPr>
          <w:rFonts w:ascii="PT Astra Serif" w:hAnsi="PT Astra Serif"/>
          <w:b w:val="0"/>
          <w:color w:val="auto"/>
          <w:sz w:val="26"/>
          <w:szCs w:val="26"/>
        </w:rPr>
        <w:t>ельной работе</w:t>
      </w:r>
      <w:r w:rsidR="00B9447E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, </w:t>
      </w:r>
      <w:r w:rsidR="00120FC0" w:rsidRPr="006C45EC">
        <w:rPr>
          <w:rFonts w:ascii="PT Astra Serif" w:hAnsi="PT Astra Serif"/>
          <w:b w:val="0"/>
          <w:color w:val="auto"/>
          <w:sz w:val="26"/>
          <w:szCs w:val="26"/>
        </w:rPr>
        <w:t>ответственное должностное лицо</w:t>
      </w:r>
      <w:r w:rsidR="007A38D3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по </w:t>
      </w:r>
      <w:r w:rsidR="00120FC0" w:rsidRPr="006C45EC">
        <w:rPr>
          <w:rFonts w:ascii="PT Astra Serif" w:hAnsi="PT Astra Serif"/>
          <w:b w:val="0"/>
          <w:color w:val="auto"/>
          <w:sz w:val="26"/>
          <w:szCs w:val="26"/>
        </w:rPr>
        <w:t>организации питания в</w:t>
      </w:r>
      <w:r w:rsidR="007A38D3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общеобразовательной организации, назначенн</w:t>
      </w:r>
      <w:r w:rsidR="00B9447E" w:rsidRPr="006C45EC">
        <w:rPr>
          <w:rFonts w:ascii="PT Astra Serif" w:hAnsi="PT Astra Serif"/>
          <w:b w:val="0"/>
          <w:color w:val="auto"/>
          <w:sz w:val="26"/>
          <w:szCs w:val="26"/>
        </w:rPr>
        <w:t>ое</w:t>
      </w:r>
      <w:r w:rsidR="007A38D3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приказом директора шко</w:t>
      </w:r>
      <w:r w:rsidR="00C37BFA" w:rsidRPr="006C45EC">
        <w:rPr>
          <w:rFonts w:ascii="PT Astra Serif" w:hAnsi="PT Astra Serif"/>
          <w:b w:val="0"/>
          <w:color w:val="auto"/>
          <w:sz w:val="26"/>
          <w:szCs w:val="26"/>
        </w:rPr>
        <w:t>лы, социальный педагог, классные</w:t>
      </w:r>
      <w:r w:rsidR="00A90A1E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руководители</w:t>
      </w:r>
      <w:r w:rsidR="007A38D3" w:rsidRPr="006C45EC">
        <w:rPr>
          <w:rFonts w:ascii="PT Astra Serif" w:hAnsi="PT Astra Serif"/>
          <w:b w:val="0"/>
          <w:color w:val="auto"/>
          <w:sz w:val="26"/>
          <w:szCs w:val="26"/>
        </w:rPr>
        <w:t>, председатель общешк</w:t>
      </w:r>
      <w:r w:rsidR="00A90A1E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ольного родительского </w:t>
      </w:r>
      <w:r w:rsidR="00627F64" w:rsidRPr="006C45EC">
        <w:rPr>
          <w:rFonts w:ascii="PT Astra Serif" w:hAnsi="PT Astra Serif"/>
          <w:b w:val="0"/>
          <w:color w:val="auto"/>
          <w:sz w:val="26"/>
          <w:szCs w:val="26"/>
        </w:rPr>
        <w:t>комитета</w:t>
      </w:r>
      <w:r w:rsidR="00B9447E" w:rsidRPr="006C45EC">
        <w:rPr>
          <w:rFonts w:ascii="PT Astra Serif" w:hAnsi="PT Astra Serif"/>
          <w:b w:val="0"/>
          <w:color w:val="auto"/>
          <w:sz w:val="26"/>
          <w:szCs w:val="26"/>
        </w:rPr>
        <w:t>.</w:t>
      </w:r>
    </w:p>
    <w:p w:rsidR="007A38D3" w:rsidRPr="006C45EC" w:rsidRDefault="007A38D3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Председателем </w:t>
      </w:r>
      <w:r w:rsidR="007504E7" w:rsidRPr="006C45EC">
        <w:rPr>
          <w:rFonts w:ascii="PT Astra Serif" w:hAnsi="PT Astra Serif"/>
          <w:b w:val="0"/>
          <w:color w:val="auto"/>
          <w:sz w:val="26"/>
          <w:szCs w:val="26"/>
        </w:rPr>
        <w:t>Школьной к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>омиссии является руководитель общеобразовательной организации.</w:t>
      </w:r>
    </w:p>
    <w:p w:rsidR="00DB35C6" w:rsidRPr="006C45EC" w:rsidRDefault="00DB35C6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2.</w:t>
      </w:r>
      <w:r w:rsidR="00F41D77" w:rsidRPr="006C45EC">
        <w:rPr>
          <w:rFonts w:ascii="PT Astra Serif" w:hAnsi="PT Astra Serif"/>
          <w:b w:val="0"/>
          <w:color w:val="auto"/>
          <w:sz w:val="26"/>
          <w:szCs w:val="26"/>
        </w:rPr>
        <w:t>5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>.2. Ответственное должностное лицо Школьной комиссии:</w:t>
      </w:r>
    </w:p>
    <w:p w:rsidR="00DB35C6" w:rsidRPr="006C45EC" w:rsidRDefault="00DB35C6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proofErr w:type="gramStart"/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1) принимает и регистрирует заявление, </w:t>
      </w:r>
      <w:r w:rsidR="00594151" w:rsidRPr="006C45EC">
        <w:rPr>
          <w:rFonts w:ascii="PT Astra Serif" w:hAnsi="PT Astra Serif"/>
          <w:b w:val="0"/>
          <w:color w:val="auto"/>
          <w:sz w:val="26"/>
          <w:szCs w:val="26"/>
        </w:rPr>
        <w:t>представленное ро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>дителем (законным представителем) обучающегося, в журнале приема заявлений</w:t>
      </w:r>
      <w:r w:rsidR="0085099A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85099A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lastRenderedPageBreak/>
        <w:t xml:space="preserve">(приложение №2 к настоящему </w:t>
      </w:r>
      <w:r w:rsidR="00B841CB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П</w:t>
      </w:r>
      <w:r w:rsidR="0085099A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орядку)</w:t>
      </w:r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,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выдает родителю (законному пред</w:t>
      </w:r>
      <w:r w:rsidR="003D1B7D" w:rsidRPr="006C45EC">
        <w:rPr>
          <w:rFonts w:ascii="PT Astra Serif" w:hAnsi="PT Astra Serif"/>
          <w:b w:val="0"/>
          <w:color w:val="auto"/>
          <w:sz w:val="26"/>
          <w:szCs w:val="26"/>
        </w:rPr>
        <w:t>ставителю) обучающегося расписку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в получении</w:t>
      </w:r>
      <w:r w:rsidR="00594151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документов (приложение № 3 к настоящему Порядку), содержащей информацию о регистрационном номере заявления о предоставлении бесплатного питания обучающемуся;</w:t>
      </w:r>
      <w:proofErr w:type="gramEnd"/>
    </w:p>
    <w:p w:rsidR="00594151" w:rsidRPr="006C45EC" w:rsidRDefault="00594151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2) комплектует дело на каждого о</w:t>
      </w:r>
      <w:r w:rsidR="000D7188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бучающегося льготных категорий;</w:t>
      </w:r>
    </w:p>
    <w:p w:rsidR="00594151" w:rsidRPr="006C45EC" w:rsidRDefault="00594151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3) не позднее </w:t>
      </w:r>
      <w:r w:rsidR="00C87978" w:rsidRPr="006C45EC">
        <w:rPr>
          <w:rFonts w:ascii="PT Astra Serif" w:hAnsi="PT Astra Serif"/>
          <w:b w:val="0"/>
          <w:color w:val="auto"/>
          <w:sz w:val="26"/>
          <w:szCs w:val="26"/>
        </w:rPr>
        <w:t>20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августа календарного года, формирует список обучающихся, нуждающихся в </w:t>
      </w:r>
      <w:r w:rsidR="005F00F3" w:rsidRPr="006C45EC">
        <w:rPr>
          <w:rFonts w:ascii="PT Astra Serif" w:hAnsi="PT Astra Serif"/>
          <w:b w:val="0"/>
          <w:color w:val="auto"/>
          <w:sz w:val="26"/>
          <w:szCs w:val="26"/>
        </w:rPr>
        <w:t>бесплатном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питании, передает список и пакет документов </w:t>
      </w:r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(укомплектованное дело)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председателю Школьной комиссии по организации льготного питания.</w:t>
      </w:r>
    </w:p>
    <w:p w:rsidR="00DB35C6" w:rsidRPr="006C45EC" w:rsidRDefault="00AB0653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Документы принимаю</w:t>
      </w:r>
      <w:r w:rsidR="00DB35C6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тся учреждением до </w:t>
      </w:r>
      <w:r w:rsidR="00C87978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15</w:t>
      </w:r>
      <w:r w:rsidR="00AB4585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 августа</w:t>
      </w:r>
      <w:r w:rsidR="00DB35C6" w:rsidRPr="006C45EC">
        <w:rPr>
          <w:rFonts w:ascii="PT Astra Serif" w:hAnsi="PT Astra Serif"/>
          <w:b w:val="0"/>
          <w:color w:val="auto"/>
          <w:sz w:val="26"/>
          <w:szCs w:val="26"/>
        </w:rPr>
        <w:t>.</w:t>
      </w:r>
    </w:p>
    <w:p w:rsidR="00DB35C6" w:rsidRPr="006C45EC" w:rsidRDefault="00DB35C6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Отказ заявителю в приеме документов не допускается.</w:t>
      </w:r>
    </w:p>
    <w:p w:rsidR="001B07AA" w:rsidRPr="006C45EC" w:rsidRDefault="00594151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2.</w:t>
      </w:r>
      <w:r w:rsidR="00F41D77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6</w:t>
      </w:r>
      <w:r w:rsidR="007A38D3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.  В течение 5 рабочих дней со дня подачи заявления </w:t>
      </w:r>
      <w:r w:rsidR="005B15EA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Школьная к</w:t>
      </w:r>
      <w:r w:rsidR="007A38D3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омиссия рассматривает представленные документы, осуществляет проверку сведений, содержащихся в них</w:t>
      </w:r>
      <w:r w:rsidR="001B07AA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.</w:t>
      </w:r>
      <w:r w:rsidR="007A38D3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 </w:t>
      </w:r>
    </w:p>
    <w:p w:rsidR="00602404" w:rsidRPr="006C45EC" w:rsidRDefault="00594151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2.</w:t>
      </w:r>
      <w:r w:rsidR="00F41D77" w:rsidRPr="006C45EC">
        <w:rPr>
          <w:rFonts w:ascii="PT Astra Serif" w:hAnsi="PT Astra Serif"/>
          <w:b w:val="0"/>
          <w:color w:val="auto"/>
          <w:sz w:val="26"/>
          <w:szCs w:val="26"/>
        </w:rPr>
        <w:t>7</w:t>
      </w:r>
      <w:r w:rsidR="006623E1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. </w:t>
      </w:r>
      <w:proofErr w:type="gramStart"/>
      <w:r w:rsidR="008C1444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По </w:t>
      </w:r>
      <w:r w:rsidR="00EE551C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итогам рассмотрения </w:t>
      </w:r>
      <w:r w:rsidR="003F6B3C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пакетов </w:t>
      </w:r>
      <w:r w:rsidR="00EE551C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документов, представленных </w:t>
      </w:r>
      <w:r w:rsidR="0046082F" w:rsidRPr="006C45EC">
        <w:rPr>
          <w:rFonts w:ascii="PT Astra Serif" w:hAnsi="PT Astra Serif"/>
          <w:b w:val="0"/>
          <w:color w:val="auto"/>
          <w:sz w:val="26"/>
          <w:szCs w:val="26"/>
        </w:rPr>
        <w:t>родителями (законными представителями)</w:t>
      </w:r>
      <w:r w:rsidR="002C7753" w:rsidRPr="006C45EC">
        <w:rPr>
          <w:rFonts w:ascii="PT Astra Serif" w:hAnsi="PT Astra Serif"/>
          <w:b w:val="0"/>
          <w:color w:val="auto"/>
          <w:sz w:val="26"/>
          <w:szCs w:val="26"/>
        </w:rPr>
        <w:t>,</w:t>
      </w:r>
      <w:r w:rsidR="0046082F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Школьная комиссия </w:t>
      </w:r>
      <w:r w:rsidR="002930D7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оформляет протокол, подготавливает рекомендации по конкретным </w:t>
      </w:r>
      <w:r w:rsidR="0075571F" w:rsidRPr="006C45EC">
        <w:rPr>
          <w:rFonts w:ascii="PT Astra Serif" w:hAnsi="PT Astra Serif"/>
          <w:b w:val="0"/>
          <w:color w:val="auto"/>
          <w:sz w:val="26"/>
          <w:szCs w:val="26"/>
        </w:rPr>
        <w:t>обучающимся</w:t>
      </w:r>
      <w:r w:rsidR="002930D7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в </w:t>
      </w:r>
      <w:r w:rsidR="0046082F" w:rsidRPr="006C45EC">
        <w:rPr>
          <w:rFonts w:ascii="PT Astra Serif" w:hAnsi="PT Astra Serif"/>
          <w:b w:val="0"/>
          <w:color w:val="auto"/>
          <w:sz w:val="26"/>
          <w:szCs w:val="26"/>
        </w:rPr>
        <w:t>М</w:t>
      </w:r>
      <w:r w:rsidR="002930D7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униципальную комиссию о включении в списки нуждающихся в </w:t>
      </w:r>
      <w:r w:rsidR="00AB0E1F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получении бесплатного питания </w:t>
      </w:r>
      <w:r w:rsidR="0046082F" w:rsidRPr="006C45EC">
        <w:rPr>
          <w:rFonts w:ascii="PT Astra Serif" w:hAnsi="PT Astra Serif"/>
          <w:b w:val="0"/>
          <w:color w:val="auto"/>
          <w:sz w:val="26"/>
          <w:szCs w:val="26"/>
        </w:rPr>
        <w:t>обучаю</w:t>
      </w:r>
      <w:r w:rsidR="00AB0E1F" w:rsidRPr="006C45EC">
        <w:rPr>
          <w:rFonts w:ascii="PT Astra Serif" w:hAnsi="PT Astra Serif"/>
          <w:b w:val="0"/>
          <w:color w:val="auto"/>
          <w:sz w:val="26"/>
          <w:szCs w:val="26"/>
        </w:rPr>
        <w:t>щи</w:t>
      </w:r>
      <w:r w:rsidR="0046082F" w:rsidRPr="006C45EC">
        <w:rPr>
          <w:rFonts w:ascii="PT Astra Serif" w:hAnsi="PT Astra Serif"/>
          <w:b w:val="0"/>
          <w:color w:val="auto"/>
          <w:sz w:val="26"/>
          <w:szCs w:val="26"/>
        </w:rPr>
        <w:t>х</w:t>
      </w:r>
      <w:r w:rsidR="00AB0E1F" w:rsidRPr="006C45EC">
        <w:rPr>
          <w:rFonts w:ascii="PT Astra Serif" w:hAnsi="PT Astra Serif"/>
          <w:b w:val="0"/>
          <w:color w:val="auto"/>
          <w:sz w:val="26"/>
          <w:szCs w:val="26"/>
        </w:rPr>
        <w:t>ся</w:t>
      </w:r>
      <w:r w:rsidR="002930D7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во время образовательного процесса в муниципальных общеобразовательных организациях</w:t>
      </w:r>
      <w:r w:rsidR="00324333" w:rsidRPr="006C45EC">
        <w:rPr>
          <w:rFonts w:ascii="PT Astra Serif" w:hAnsi="PT Astra Serif"/>
          <w:b w:val="0"/>
          <w:color w:val="auto"/>
          <w:sz w:val="26"/>
          <w:szCs w:val="26"/>
        </w:rPr>
        <w:t>, расположенных на территории муниципального образования «Сенгилеевский район» за счет средств бюджета муниципального образования «Сенгилеевский район».</w:t>
      </w:r>
      <w:proofErr w:type="gramEnd"/>
    </w:p>
    <w:p w:rsidR="00223C72" w:rsidRPr="006C45EC" w:rsidRDefault="006623E1" w:rsidP="006F4017">
      <w:pPr>
        <w:pStyle w:val="ac"/>
        <w:spacing w:line="280" w:lineRule="exact"/>
        <w:ind w:left="0"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2.</w:t>
      </w:r>
      <w:r w:rsidR="00F41D77" w:rsidRPr="006C45EC">
        <w:rPr>
          <w:rFonts w:ascii="PT Astra Serif" w:hAnsi="PT Astra Serif"/>
          <w:b w:val="0"/>
          <w:color w:val="auto"/>
          <w:sz w:val="26"/>
          <w:szCs w:val="26"/>
        </w:rPr>
        <w:t>8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. </w:t>
      </w:r>
      <w:r w:rsidR="002256C9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Ответственное должностное лицо Школьной комиссии</w:t>
      </w:r>
      <w:r w:rsidR="00324333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, </w:t>
      </w:r>
      <w:r w:rsidR="00223C72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передает </w:t>
      </w:r>
      <w:r w:rsidR="002C7753" w:rsidRPr="006C45EC">
        <w:rPr>
          <w:rFonts w:ascii="PT Astra Serif" w:hAnsi="PT Astra Serif"/>
          <w:b w:val="0"/>
          <w:color w:val="auto"/>
          <w:sz w:val="26"/>
          <w:szCs w:val="26"/>
        </w:rPr>
        <w:t>до 25</w:t>
      </w:r>
      <w:r w:rsidR="00F92A83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августа </w:t>
      </w:r>
      <w:r w:rsidR="005C412E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в </w:t>
      </w:r>
      <w:r w:rsidR="002C7753" w:rsidRPr="006C45EC">
        <w:rPr>
          <w:rFonts w:ascii="PT Astra Serif" w:hAnsi="PT Astra Serif"/>
          <w:b w:val="0"/>
          <w:color w:val="auto"/>
          <w:sz w:val="26"/>
          <w:szCs w:val="26"/>
        </w:rPr>
        <w:t>М</w:t>
      </w:r>
      <w:r w:rsidR="005C412E" w:rsidRPr="006C45EC">
        <w:rPr>
          <w:rFonts w:ascii="PT Astra Serif" w:hAnsi="PT Astra Serif"/>
          <w:b w:val="0"/>
          <w:color w:val="auto"/>
          <w:sz w:val="26"/>
          <w:szCs w:val="26"/>
        </w:rPr>
        <w:t>униципальную комиссию</w:t>
      </w:r>
      <w:r w:rsidR="0075571F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F461F6" w:rsidRPr="006C45EC">
        <w:rPr>
          <w:rFonts w:ascii="PT Astra Serif" w:hAnsi="PT Astra Serif"/>
          <w:b w:val="0"/>
          <w:color w:val="auto"/>
          <w:sz w:val="26"/>
          <w:szCs w:val="26"/>
        </w:rPr>
        <w:t>следующие документы:</w:t>
      </w:r>
    </w:p>
    <w:p w:rsidR="00F92A83" w:rsidRPr="006C45EC" w:rsidRDefault="00F92A83" w:rsidP="006F4017">
      <w:pPr>
        <w:pStyle w:val="ac"/>
        <w:spacing w:line="280" w:lineRule="exact"/>
        <w:ind w:left="0"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2.</w:t>
      </w:r>
      <w:r w:rsidR="00F41D77" w:rsidRPr="006C45EC">
        <w:rPr>
          <w:rFonts w:ascii="PT Astra Serif" w:hAnsi="PT Astra Serif"/>
          <w:b w:val="0"/>
          <w:color w:val="auto"/>
          <w:sz w:val="26"/>
          <w:szCs w:val="26"/>
        </w:rPr>
        <w:t>8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.1. Для </w:t>
      </w:r>
      <w:proofErr w:type="gramStart"/>
      <w:r w:rsidRPr="006C45EC">
        <w:rPr>
          <w:rFonts w:ascii="PT Astra Serif" w:hAnsi="PT Astra Serif"/>
          <w:b w:val="0"/>
          <w:color w:val="auto"/>
          <w:sz w:val="26"/>
          <w:szCs w:val="26"/>
        </w:rPr>
        <w:t>обучающихся</w:t>
      </w:r>
      <w:proofErr w:type="gramEnd"/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с ограниченными возможностями здоровья</w:t>
      </w:r>
      <w:r w:rsidR="00092531" w:rsidRPr="006C45EC">
        <w:rPr>
          <w:rFonts w:ascii="PT Astra Serif" w:hAnsi="PT Astra Serif"/>
          <w:b w:val="0"/>
          <w:color w:val="auto"/>
          <w:sz w:val="26"/>
          <w:szCs w:val="26"/>
        </w:rPr>
        <w:t>:</w:t>
      </w:r>
    </w:p>
    <w:p w:rsidR="00AB0E1F" w:rsidRPr="006C45EC" w:rsidRDefault="00223C72" w:rsidP="006F4017">
      <w:pPr>
        <w:pStyle w:val="ac"/>
        <w:spacing w:line="280" w:lineRule="exact"/>
        <w:ind w:left="0"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- заявление с собранными документами, указанными в п. 2.</w:t>
      </w:r>
      <w:r w:rsidR="00730975" w:rsidRPr="006C45EC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>.</w:t>
      </w:r>
      <w:r w:rsidR="00AB0E1F" w:rsidRPr="006C45EC">
        <w:rPr>
          <w:rFonts w:ascii="PT Astra Serif" w:hAnsi="PT Astra Serif"/>
          <w:b w:val="0"/>
          <w:color w:val="auto"/>
          <w:sz w:val="26"/>
          <w:szCs w:val="26"/>
        </w:rPr>
        <w:t>;</w:t>
      </w:r>
    </w:p>
    <w:p w:rsidR="00594151" w:rsidRPr="006C45EC" w:rsidRDefault="00F647B2" w:rsidP="006F4017">
      <w:pPr>
        <w:pStyle w:val="ac"/>
        <w:spacing w:line="280" w:lineRule="exact"/>
        <w:ind w:left="0" w:firstLine="709"/>
        <w:jc w:val="both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- </w:t>
      </w:r>
      <w:r w:rsidR="0066343C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сопроводительное письмо</w:t>
      </w:r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 о включении в список на </w:t>
      </w:r>
      <w:r w:rsidR="00AB0E1F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получение бесплатного питания </w:t>
      </w:r>
      <w:proofErr w:type="gramStart"/>
      <w:r w:rsidR="0075571F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обучающихся</w:t>
      </w:r>
      <w:proofErr w:type="gramEnd"/>
      <w:r w:rsidR="00594151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.</w:t>
      </w:r>
    </w:p>
    <w:p w:rsidR="001B07AA" w:rsidRPr="006C45EC" w:rsidRDefault="001B07AA" w:rsidP="006F4017">
      <w:pPr>
        <w:spacing w:line="280" w:lineRule="exact"/>
        <w:ind w:firstLine="708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2.</w:t>
      </w:r>
      <w:r w:rsidR="00F41D77" w:rsidRPr="006C45EC">
        <w:rPr>
          <w:rFonts w:ascii="PT Astra Serif" w:hAnsi="PT Astra Serif"/>
          <w:b w:val="0"/>
          <w:color w:val="auto"/>
          <w:sz w:val="26"/>
          <w:szCs w:val="26"/>
        </w:rPr>
        <w:t>8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>.2. Для детей, находящихся в трудной жизненной ситуации:</w:t>
      </w:r>
    </w:p>
    <w:p w:rsidR="001B07AA" w:rsidRPr="006C45EC" w:rsidRDefault="001B07AA" w:rsidP="006F4017">
      <w:pPr>
        <w:spacing w:line="280" w:lineRule="exact"/>
        <w:ind w:firstLine="708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- заявление с собранными документами, указанными в п. 2.</w:t>
      </w:r>
      <w:r w:rsidR="00730975" w:rsidRPr="006C45EC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>.;</w:t>
      </w:r>
    </w:p>
    <w:p w:rsidR="001B07AA" w:rsidRPr="006C45EC" w:rsidRDefault="001B07AA" w:rsidP="006F4017">
      <w:pPr>
        <w:pStyle w:val="ac"/>
        <w:spacing w:line="280" w:lineRule="exact"/>
        <w:ind w:left="0"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- ходатайство образовательной организации;</w:t>
      </w:r>
    </w:p>
    <w:p w:rsidR="009E7AE1" w:rsidRPr="006C45EC" w:rsidRDefault="009E7AE1" w:rsidP="006F4017">
      <w:pPr>
        <w:pStyle w:val="ac"/>
        <w:spacing w:line="280" w:lineRule="exact"/>
        <w:ind w:left="0" w:firstLine="709"/>
        <w:jc w:val="both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- </w:t>
      </w:r>
      <w:r w:rsidR="00C147DC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сопроводительное письмо</w:t>
      </w:r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 о включении в список на получение бесплатного питания </w:t>
      </w:r>
      <w:proofErr w:type="gramStart"/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обучающихся</w:t>
      </w:r>
      <w:proofErr w:type="gramEnd"/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.</w:t>
      </w:r>
    </w:p>
    <w:p w:rsidR="00F92A83" w:rsidRPr="006C45EC" w:rsidRDefault="00092531" w:rsidP="006F4017">
      <w:pPr>
        <w:spacing w:line="280" w:lineRule="exact"/>
        <w:ind w:firstLine="708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2.</w:t>
      </w:r>
      <w:r w:rsidR="00F41D77" w:rsidRPr="006C45EC">
        <w:rPr>
          <w:rFonts w:ascii="PT Astra Serif" w:hAnsi="PT Astra Serif"/>
          <w:b w:val="0"/>
          <w:color w:val="auto"/>
          <w:sz w:val="26"/>
          <w:szCs w:val="26"/>
        </w:rPr>
        <w:t>8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>.</w:t>
      </w:r>
      <w:r w:rsidR="001B07AA" w:rsidRPr="006C45EC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F92A83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. </w:t>
      </w:r>
      <w:proofErr w:type="gramStart"/>
      <w:r w:rsidR="00F92A83" w:rsidRPr="006C45EC">
        <w:rPr>
          <w:rFonts w:ascii="PT Astra Serif" w:hAnsi="PT Astra Serif"/>
          <w:b w:val="0"/>
          <w:color w:val="auto"/>
          <w:sz w:val="26"/>
          <w:szCs w:val="26"/>
        </w:rPr>
        <w:t>Для</w:t>
      </w:r>
      <w:proofErr w:type="gramEnd"/>
      <w:r w:rsidR="00F92A83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обучающихся из семей, находящихся в социально опасном положении:</w:t>
      </w:r>
    </w:p>
    <w:p w:rsidR="00F92A83" w:rsidRPr="006C45EC" w:rsidRDefault="00F92A83" w:rsidP="006F4017">
      <w:pPr>
        <w:pStyle w:val="ac"/>
        <w:spacing w:line="280" w:lineRule="exact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- ходатайство образовательной организации;</w:t>
      </w:r>
    </w:p>
    <w:p w:rsidR="009E7AE1" w:rsidRPr="006C45EC" w:rsidRDefault="009E7AE1" w:rsidP="006F4017">
      <w:pPr>
        <w:pStyle w:val="ac"/>
        <w:spacing w:line="280" w:lineRule="exact"/>
        <w:ind w:left="0" w:firstLine="708"/>
        <w:jc w:val="both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- </w:t>
      </w:r>
      <w:r w:rsidR="0066343C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сопроводительное письмо</w:t>
      </w:r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 о включении в список на получение бесплатного питания </w:t>
      </w:r>
      <w:proofErr w:type="gramStart"/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обучающихся</w:t>
      </w:r>
      <w:proofErr w:type="gramEnd"/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.</w:t>
      </w:r>
    </w:p>
    <w:p w:rsidR="001B07AA" w:rsidRPr="006C45EC" w:rsidRDefault="001B07AA" w:rsidP="006F4017">
      <w:pPr>
        <w:pStyle w:val="ac"/>
        <w:spacing w:line="280" w:lineRule="exact"/>
        <w:ind w:left="0" w:firstLine="708"/>
        <w:jc w:val="both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- </w:t>
      </w:r>
      <w:r w:rsidR="00730975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постановление Комиссии по делам несовершеннолетних и защите их прав </w:t>
      </w:r>
      <w:r w:rsidR="00271277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при а</w:t>
      </w:r>
      <w:r w:rsidR="00730975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дминистрации муниципального образования «Сенгилеевский район» </w:t>
      </w:r>
      <w:r w:rsidR="00271277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«О</w:t>
      </w:r>
      <w:r w:rsidR="00730975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 постановке на учёт </w:t>
      </w:r>
      <w:r w:rsidR="00271277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в районный банк данных семей, находящихся в социально опасном положении».</w:t>
      </w:r>
    </w:p>
    <w:p w:rsidR="001819C1" w:rsidRPr="006C45EC" w:rsidRDefault="001819C1" w:rsidP="006F4017">
      <w:pPr>
        <w:pStyle w:val="ac"/>
        <w:spacing w:line="280" w:lineRule="exact"/>
        <w:ind w:left="0" w:firstLine="708"/>
        <w:jc w:val="both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2.8.4. </w:t>
      </w:r>
      <w:proofErr w:type="gramStart"/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Для</w:t>
      </w:r>
      <w:proofErr w:type="gramEnd"/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 обучающихся из многодетных семей:</w:t>
      </w:r>
    </w:p>
    <w:p w:rsidR="001819C1" w:rsidRPr="006C45EC" w:rsidRDefault="001819C1" w:rsidP="006F4017">
      <w:pPr>
        <w:spacing w:line="280" w:lineRule="exact"/>
        <w:ind w:firstLine="708"/>
        <w:jc w:val="both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- заявление с собранными документами, указанными в п. 2.3.;</w:t>
      </w:r>
    </w:p>
    <w:p w:rsidR="001819C1" w:rsidRPr="006C45EC" w:rsidRDefault="001819C1" w:rsidP="006F4017">
      <w:pPr>
        <w:pStyle w:val="ac"/>
        <w:spacing w:line="280" w:lineRule="exact"/>
        <w:ind w:left="0" w:firstLine="709"/>
        <w:jc w:val="both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- </w:t>
      </w:r>
      <w:r w:rsidR="003D14B3"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сопроводительное письмо</w:t>
      </w:r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 о включении в список на получение бесплатного питания </w:t>
      </w:r>
      <w:proofErr w:type="gramStart"/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обучающихся</w:t>
      </w:r>
      <w:proofErr w:type="gramEnd"/>
      <w:r w:rsidRPr="006C45EC">
        <w:rPr>
          <w:rFonts w:ascii="PT Astra Serif" w:hAnsi="PT Astra Serif"/>
          <w:b w:val="0"/>
          <w:color w:val="000000" w:themeColor="text1"/>
          <w:sz w:val="26"/>
          <w:szCs w:val="26"/>
        </w:rPr>
        <w:t>.</w:t>
      </w:r>
    </w:p>
    <w:p w:rsidR="00AD5966" w:rsidRPr="006C45EC" w:rsidRDefault="00594151" w:rsidP="006F4017">
      <w:pPr>
        <w:pStyle w:val="ac"/>
        <w:spacing w:line="280" w:lineRule="exact"/>
        <w:ind w:left="0"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2.</w:t>
      </w:r>
      <w:r w:rsidR="00F41D77" w:rsidRPr="006C45EC">
        <w:rPr>
          <w:rFonts w:ascii="PT Astra Serif" w:hAnsi="PT Astra Serif"/>
          <w:b w:val="0"/>
          <w:color w:val="auto"/>
          <w:sz w:val="26"/>
          <w:szCs w:val="26"/>
        </w:rPr>
        <w:t>9</w:t>
      </w:r>
      <w:r w:rsidR="00AD5966" w:rsidRPr="006C45EC">
        <w:rPr>
          <w:rFonts w:ascii="PT Astra Serif" w:hAnsi="PT Astra Serif"/>
          <w:b w:val="0"/>
          <w:color w:val="auto"/>
          <w:sz w:val="26"/>
          <w:szCs w:val="26"/>
        </w:rPr>
        <w:t>. В состав Муниципальной комиссии входят:</w:t>
      </w:r>
      <w:r w:rsidR="001D6B8B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председатель, заместитель, секретарь и члены комиссии.</w:t>
      </w:r>
    </w:p>
    <w:p w:rsidR="001D6B8B" w:rsidRPr="006C45EC" w:rsidRDefault="001D6B8B" w:rsidP="006F4017">
      <w:pPr>
        <w:pStyle w:val="ac"/>
        <w:spacing w:line="280" w:lineRule="exact"/>
        <w:ind w:left="0"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Председателем Муниципальной комиссии является первый заместитель Главы Администрации муниципального образования «Сенгилеевский район» Ульяновской области. Председатель Муниципальной комиссии осуществляет общее руководство деятельностью Муниципальной комиссии, председательствует 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lastRenderedPageBreak/>
        <w:t xml:space="preserve">на ее заседаниях, организует работу Муниципальной комиссии, осуществляет общий </w:t>
      </w:r>
      <w:proofErr w:type="gramStart"/>
      <w:r w:rsidRPr="006C45EC">
        <w:rPr>
          <w:rFonts w:ascii="PT Astra Serif" w:hAnsi="PT Astra Serif"/>
          <w:b w:val="0"/>
          <w:color w:val="auto"/>
          <w:sz w:val="26"/>
          <w:szCs w:val="26"/>
        </w:rPr>
        <w:t>контроль за</w:t>
      </w:r>
      <w:proofErr w:type="gramEnd"/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реализацией принятых решений, распределяет обязанности между членами комиссии.</w:t>
      </w:r>
    </w:p>
    <w:p w:rsidR="001D6B8B" w:rsidRPr="006C45EC" w:rsidRDefault="001D6B8B" w:rsidP="006F4017">
      <w:pPr>
        <w:pStyle w:val="ac"/>
        <w:spacing w:line="280" w:lineRule="exact"/>
        <w:ind w:left="0"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Заместителем председателя является начальник муниципального учреждения «Управление образования Администрации муниципального образования «Сенгилеевский район»</w:t>
      </w:r>
      <w:r w:rsidR="003415AE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Ульяновской области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>. В отсутствии председателя Муниципальной комиссии обязанности председа</w:t>
      </w:r>
      <w:r w:rsidR="00181A52" w:rsidRPr="006C45EC">
        <w:rPr>
          <w:rFonts w:ascii="PT Astra Serif" w:hAnsi="PT Astra Serif"/>
          <w:b w:val="0"/>
          <w:color w:val="auto"/>
          <w:sz w:val="26"/>
          <w:szCs w:val="26"/>
        </w:rPr>
        <w:t>теля исполняет его заместитель.</w:t>
      </w:r>
    </w:p>
    <w:p w:rsidR="00FC669C" w:rsidRPr="006C45EC" w:rsidRDefault="00FC669C" w:rsidP="006F4017">
      <w:pPr>
        <w:pStyle w:val="ac"/>
        <w:spacing w:line="280" w:lineRule="exact"/>
        <w:ind w:left="0"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Секретарем Муниципальной комиссии является </w:t>
      </w:r>
      <w:r w:rsidR="009B619F" w:rsidRPr="006C45EC">
        <w:rPr>
          <w:rFonts w:ascii="PT Astra Serif" w:hAnsi="PT Astra Serif"/>
          <w:b w:val="0"/>
          <w:color w:val="auto"/>
          <w:sz w:val="26"/>
          <w:szCs w:val="26"/>
        </w:rPr>
        <w:t>должностное лицо</w:t>
      </w:r>
      <w:r w:rsidR="005547E5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муниципального </w:t>
      </w:r>
      <w:r w:rsidR="009B619F" w:rsidRPr="006C45EC">
        <w:rPr>
          <w:rFonts w:ascii="PT Astra Serif" w:hAnsi="PT Astra Serif"/>
          <w:b w:val="0"/>
          <w:color w:val="auto"/>
          <w:sz w:val="26"/>
          <w:szCs w:val="26"/>
        </w:rPr>
        <w:t>учреждения</w:t>
      </w:r>
      <w:r w:rsidR="005547E5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«Управление образования Администрации муниципального образования «Сенгилеевский район»</w:t>
      </w:r>
      <w:r w:rsidR="00BF75BC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3415AE" w:rsidRPr="006C45EC">
        <w:rPr>
          <w:rFonts w:ascii="PT Astra Serif" w:hAnsi="PT Astra Serif"/>
          <w:b w:val="0"/>
          <w:color w:val="auto"/>
          <w:sz w:val="26"/>
          <w:szCs w:val="26"/>
        </w:rPr>
        <w:t>Ульяновской области</w:t>
      </w:r>
      <w:r w:rsidR="005547E5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. 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>Секретарь Муниципальной комиссии готовит материалы и проекты решений Муниципальной комиссии, обеспечивает направление решений Муниципальной комиссии в образовательные организации.</w:t>
      </w:r>
    </w:p>
    <w:p w:rsidR="00FC669C" w:rsidRPr="006C45EC" w:rsidRDefault="00FC669C" w:rsidP="006F4017">
      <w:pPr>
        <w:pStyle w:val="ac"/>
        <w:spacing w:line="280" w:lineRule="exact"/>
        <w:ind w:left="0"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Членами Муниципальной комиссии являются:</w:t>
      </w:r>
      <w:r w:rsidR="009B619F" w:rsidRPr="006C45EC">
        <w:rPr>
          <w:rFonts w:ascii="PT Astra Serif" w:hAnsi="PT Astra Serif"/>
          <w:sz w:val="26"/>
          <w:szCs w:val="26"/>
        </w:rPr>
        <w:t xml:space="preserve"> </w:t>
      </w:r>
      <w:r w:rsidR="009B619F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начальник финансового управления Администрации муниципального образования «Сенгилеевский район», начальник отдела правового обеспечения Администрации муниципального образования «Сенгилеевский район», </w:t>
      </w:r>
      <w:r w:rsidR="00A75FDF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председатель </w:t>
      </w:r>
      <w:r w:rsidR="005547E5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муниципального </w:t>
      </w:r>
      <w:r w:rsidR="00A75FDF" w:rsidRPr="006C45EC">
        <w:rPr>
          <w:rFonts w:ascii="PT Astra Serif" w:hAnsi="PT Astra Serif"/>
          <w:b w:val="0"/>
          <w:color w:val="auto"/>
          <w:sz w:val="26"/>
          <w:szCs w:val="26"/>
        </w:rPr>
        <w:t>родительского комитета, специалист территориального органа социальной защиты населения</w:t>
      </w:r>
      <w:r w:rsidR="009B619F" w:rsidRPr="006C45EC">
        <w:rPr>
          <w:rFonts w:ascii="PT Astra Serif" w:hAnsi="PT Astra Serif"/>
          <w:b w:val="0"/>
          <w:color w:val="auto"/>
          <w:sz w:val="26"/>
          <w:szCs w:val="26"/>
        </w:rPr>
        <w:t>.</w:t>
      </w:r>
    </w:p>
    <w:p w:rsidR="006623E1" w:rsidRPr="006C45EC" w:rsidRDefault="00594151" w:rsidP="006F4017">
      <w:pPr>
        <w:pStyle w:val="ac"/>
        <w:spacing w:line="280" w:lineRule="exact"/>
        <w:ind w:left="0"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2.1</w:t>
      </w:r>
      <w:r w:rsidR="00F41D77" w:rsidRPr="006C45EC">
        <w:rPr>
          <w:rFonts w:ascii="PT Astra Serif" w:hAnsi="PT Astra Serif"/>
          <w:b w:val="0"/>
          <w:color w:val="auto"/>
          <w:sz w:val="26"/>
          <w:szCs w:val="26"/>
        </w:rPr>
        <w:t>0</w:t>
      </w:r>
      <w:r w:rsidR="00A75FDF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. </w:t>
      </w:r>
      <w:r w:rsidR="006623E1" w:rsidRPr="006C45EC">
        <w:rPr>
          <w:rFonts w:ascii="PT Astra Serif" w:hAnsi="PT Astra Serif"/>
          <w:b w:val="0"/>
          <w:color w:val="auto"/>
          <w:sz w:val="26"/>
          <w:szCs w:val="26"/>
        </w:rPr>
        <w:t>После рассмотрения перечисленны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х документов </w:t>
      </w:r>
      <w:r w:rsidR="006623E1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от </w:t>
      </w:r>
      <w:r w:rsidR="002A02CE" w:rsidRPr="006C45EC">
        <w:rPr>
          <w:rFonts w:ascii="PT Astra Serif" w:hAnsi="PT Astra Serif"/>
          <w:b w:val="0"/>
          <w:color w:val="auto"/>
          <w:sz w:val="26"/>
          <w:szCs w:val="26"/>
        </w:rPr>
        <w:t>общеобразовательных организаций</w:t>
      </w:r>
      <w:r w:rsidR="00A75FDF" w:rsidRPr="006C45EC">
        <w:rPr>
          <w:rFonts w:ascii="PT Astra Serif" w:hAnsi="PT Astra Serif"/>
          <w:b w:val="0"/>
          <w:color w:val="auto"/>
          <w:sz w:val="26"/>
          <w:szCs w:val="26"/>
        </w:rPr>
        <w:t>, Муниципальная</w:t>
      </w:r>
      <w:r w:rsidR="00B1707E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6623E1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комиссия выносит решение об утверждении списка на получение </w:t>
      </w:r>
      <w:r w:rsidR="008A18DA" w:rsidRPr="006C45EC">
        <w:rPr>
          <w:rFonts w:ascii="PT Astra Serif" w:hAnsi="PT Astra Serif"/>
          <w:b w:val="0"/>
          <w:color w:val="auto"/>
          <w:sz w:val="26"/>
          <w:szCs w:val="26"/>
        </w:rPr>
        <w:t>бесплатного питания обучающихся общеобразовательных организаций муниципального образования «Сенгилеевский район» Ульяновской области за счет средств бюджета муниципального образования «Сенгилеевский район».</w:t>
      </w:r>
    </w:p>
    <w:p w:rsidR="00F545FA" w:rsidRPr="006C45EC" w:rsidRDefault="00594151" w:rsidP="006F4017">
      <w:pPr>
        <w:pStyle w:val="ac"/>
        <w:spacing w:line="280" w:lineRule="exact"/>
        <w:ind w:left="0" w:firstLine="709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2.1</w:t>
      </w:r>
      <w:r w:rsidR="00F41D77" w:rsidRPr="006C45EC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602404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. </w:t>
      </w:r>
      <w:r w:rsidR="006623E1" w:rsidRPr="006C45EC">
        <w:rPr>
          <w:rFonts w:ascii="PT Astra Serif" w:hAnsi="PT Astra Serif"/>
          <w:b w:val="0"/>
          <w:color w:val="auto"/>
          <w:sz w:val="26"/>
          <w:szCs w:val="26"/>
        </w:rPr>
        <w:t>Муниципальная комиссия имеет право</w:t>
      </w:r>
      <w:r w:rsidR="0024516A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отказа</w:t>
      </w:r>
      <w:r w:rsidR="006623E1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ть</w:t>
      </w:r>
      <w:r w:rsidR="00E77898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</w:t>
      </w:r>
      <w:r w:rsidR="006623E1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в предоставлении</w:t>
      </w:r>
      <w:r w:rsidR="0024516A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дополнительной меры социальной поддержки </w:t>
      </w:r>
      <w:r w:rsidR="006623E1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по следующим</w:t>
      </w:r>
      <w:r w:rsidR="00B1707E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</w:t>
      </w:r>
      <w:r w:rsidR="0024516A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основания</w:t>
      </w:r>
      <w:r w:rsidR="006623E1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м</w:t>
      </w:r>
      <w:r w:rsidR="00F545FA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:</w:t>
      </w:r>
    </w:p>
    <w:p w:rsidR="00F545FA" w:rsidRPr="006C45EC" w:rsidRDefault="00F545FA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</w:pPr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1) предоставлен неполный пакет документов;</w:t>
      </w:r>
    </w:p>
    <w:p w:rsidR="003415AE" w:rsidRPr="006C45EC" w:rsidRDefault="003415AE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</w:pPr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2) наличие в представленных документах </w:t>
      </w:r>
      <w:r w:rsidR="00B1707E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недостоверных сведений;</w:t>
      </w:r>
    </w:p>
    <w:p w:rsidR="00F545FA" w:rsidRPr="006C45EC" w:rsidRDefault="003415AE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</w:pPr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3</w:t>
      </w:r>
      <w:r w:rsidR="00F545FA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) </w:t>
      </w:r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несоответствие обучающегося категориям, указанным в пункте 1.2. </w:t>
      </w:r>
      <w:r w:rsidR="00C95502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настоящего Порядка.</w:t>
      </w:r>
    </w:p>
    <w:p w:rsidR="008A18DA" w:rsidRPr="006C45EC" w:rsidRDefault="00594151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</w:pPr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2.1</w:t>
      </w:r>
      <w:r w:rsidR="00F41D77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2</w:t>
      </w:r>
      <w:r w:rsidR="00160042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.</w:t>
      </w:r>
      <w:r w:rsidR="00F545FA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На основании вышеуказанного решения, Администрацией муниципального образования «Сенгилеевский район» издается постановление «О выделении денежных средств</w:t>
      </w:r>
      <w:r w:rsidR="008E2386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</w:t>
      </w:r>
      <w:r w:rsidR="008A18DA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на получение бесплатного питания обучающихся общеобразовательных организаций муниципального образования «Сенгилеевский район» Ульяновской области за счет средств бюджета муниципального образования «Сенгилеевский район».</w:t>
      </w:r>
    </w:p>
    <w:p w:rsidR="00DB784F" w:rsidRPr="006C45EC" w:rsidRDefault="00594151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bCs w:val="0"/>
          <w:color w:val="FF0000"/>
          <w:sz w:val="26"/>
          <w:szCs w:val="26"/>
          <w:shd w:val="clear" w:color="auto" w:fill="FFFFFF"/>
        </w:rPr>
      </w:pPr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2.1</w:t>
      </w:r>
      <w:r w:rsidR="00F41D77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3</w:t>
      </w:r>
      <w:r w:rsidR="002A02CE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.</w:t>
      </w:r>
      <w:r w:rsidR="00595501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По мере поступления уточняющей информации от муниципальных общеобразовательных организаций о количестве </w:t>
      </w:r>
      <w:r w:rsidR="0075571F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обучающихся</w:t>
      </w:r>
      <w:r w:rsidR="00595501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, имеющих право на данную меру</w:t>
      </w:r>
      <w:r w:rsidR="00F647B2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социальной поддержки, в течение</w:t>
      </w:r>
      <w:r w:rsidR="00595501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учебного года в данное постановление Администрации муниципального образования «Сенгилеевский р</w:t>
      </w:r>
      <w:r w:rsidR="00C95502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айон» могут вноситься изменения, </w:t>
      </w:r>
      <w:r w:rsidR="00126E01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но не более 1 раза в </w:t>
      </w:r>
      <w:r w:rsidR="00C95502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месяц.</w:t>
      </w:r>
    </w:p>
    <w:p w:rsidR="00F545FA" w:rsidRPr="006C45EC" w:rsidRDefault="00C37BFA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</w:pPr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2.1</w:t>
      </w:r>
      <w:r w:rsidR="00F41D77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4</w:t>
      </w:r>
      <w:r w:rsidR="00F545FA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. На основании постановления Администрации муниципального образования «Сенгилеевский район»</w:t>
      </w:r>
      <w:r w:rsidR="00C95502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Ульяновской области</w:t>
      </w:r>
      <w:r w:rsidR="00F545FA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в муниципальных общеобразовательных учреждениях издается приказ </w:t>
      </w:r>
      <w:r w:rsidR="004E5D13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«О</w:t>
      </w:r>
      <w:r w:rsidR="00F545FA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пр</w:t>
      </w:r>
      <w:r w:rsidR="008F4F43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е</w:t>
      </w:r>
      <w:r w:rsidR="004C5F29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доставлении </w:t>
      </w:r>
      <w:proofErr w:type="gramStart"/>
      <w:r w:rsidR="004C5F29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обучающим</w:t>
      </w:r>
      <w:r w:rsidR="00F545FA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ся</w:t>
      </w:r>
      <w:proofErr w:type="gramEnd"/>
      <w:r w:rsidR="00F545FA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ежедневного горячего одноразового</w:t>
      </w:r>
      <w:r w:rsidR="00A475FF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/двухразового</w:t>
      </w:r>
      <w:r w:rsidR="00F545FA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бесплатного питания во время образовательного процесса</w:t>
      </w:r>
      <w:r w:rsidR="004E5D13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»</w:t>
      </w:r>
      <w:r w:rsidR="00F545FA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.</w:t>
      </w:r>
    </w:p>
    <w:p w:rsidR="00160042" w:rsidRPr="006C45EC" w:rsidRDefault="00594151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  <w:highlight w:val="yellow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2.1</w:t>
      </w:r>
      <w:r w:rsidR="00F41D77" w:rsidRPr="006C45EC">
        <w:rPr>
          <w:rFonts w:ascii="PT Astra Serif" w:hAnsi="PT Astra Serif"/>
          <w:b w:val="0"/>
          <w:color w:val="auto"/>
          <w:sz w:val="26"/>
          <w:szCs w:val="26"/>
        </w:rPr>
        <w:t>5</w:t>
      </w:r>
      <w:r w:rsidR="00160042" w:rsidRPr="006C45EC">
        <w:rPr>
          <w:rFonts w:ascii="PT Astra Serif" w:hAnsi="PT Astra Serif"/>
          <w:b w:val="0"/>
          <w:color w:val="auto"/>
          <w:sz w:val="26"/>
          <w:szCs w:val="26"/>
        </w:rPr>
        <w:t>. О п</w:t>
      </w:r>
      <w:r w:rsidR="00BC5453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ринятом решении </w:t>
      </w:r>
      <w:r w:rsidR="004C5F29" w:rsidRPr="006C45EC">
        <w:rPr>
          <w:rFonts w:ascii="PT Astra Serif" w:hAnsi="PT Astra Serif"/>
          <w:b w:val="0"/>
          <w:color w:val="auto"/>
          <w:sz w:val="26"/>
          <w:szCs w:val="26"/>
        </w:rPr>
        <w:t>М</w:t>
      </w:r>
      <w:r w:rsidR="00BC5453" w:rsidRPr="006C45EC">
        <w:rPr>
          <w:rFonts w:ascii="PT Astra Serif" w:hAnsi="PT Astra Serif"/>
          <w:b w:val="0"/>
          <w:color w:val="auto"/>
          <w:sz w:val="26"/>
          <w:szCs w:val="26"/>
        </w:rPr>
        <w:t>униципальной</w:t>
      </w:r>
      <w:r w:rsidR="00F647B2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к</w:t>
      </w:r>
      <w:r w:rsidR="00160042" w:rsidRPr="006C45EC">
        <w:rPr>
          <w:rFonts w:ascii="PT Astra Serif" w:hAnsi="PT Astra Serif"/>
          <w:b w:val="0"/>
          <w:color w:val="auto"/>
          <w:sz w:val="26"/>
          <w:szCs w:val="26"/>
        </w:rPr>
        <w:t>омиссии руководитель общеобразовательной организации уведомляет заявителя в течение 5 календарных дней со дня издания приказа</w:t>
      </w:r>
      <w:r w:rsidR="005B1758" w:rsidRPr="006C45EC">
        <w:rPr>
          <w:rFonts w:ascii="PT Astra Serif" w:hAnsi="PT Astra Serif"/>
          <w:b w:val="0"/>
          <w:color w:val="auto"/>
          <w:sz w:val="26"/>
          <w:szCs w:val="26"/>
        </w:rPr>
        <w:t>,</w:t>
      </w:r>
      <w:r w:rsidR="00160042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путем </w:t>
      </w:r>
      <w:r w:rsidR="00F41D77" w:rsidRPr="006C45EC">
        <w:rPr>
          <w:rFonts w:ascii="PT Astra Serif" w:hAnsi="PT Astra Serif"/>
          <w:b w:val="0"/>
          <w:color w:val="auto"/>
          <w:sz w:val="26"/>
          <w:szCs w:val="26"/>
        </w:rPr>
        <w:t>выдачи выписки из приказа каждому заявителю при личном обращении за её получением в образовательную организацию либо направляется заявителю почтовым отправлением в случае, если заявление содержит соответствующую просьбу.</w:t>
      </w:r>
    </w:p>
    <w:p w:rsidR="00CC6901" w:rsidRPr="006C45EC" w:rsidRDefault="00594151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lastRenderedPageBreak/>
        <w:t>2.1</w:t>
      </w:r>
      <w:r w:rsidR="00F41D77" w:rsidRPr="006C45EC">
        <w:rPr>
          <w:rFonts w:ascii="PT Astra Serif" w:hAnsi="PT Astra Serif"/>
          <w:b w:val="0"/>
          <w:color w:val="auto"/>
          <w:sz w:val="26"/>
          <w:szCs w:val="26"/>
        </w:rPr>
        <w:t>6</w:t>
      </w:r>
      <w:r w:rsidR="00CC6901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. При отчислении </w:t>
      </w:r>
      <w:r w:rsidR="004C5F29" w:rsidRPr="006C45EC">
        <w:rPr>
          <w:rFonts w:ascii="PT Astra Serif" w:hAnsi="PT Astra Serif"/>
          <w:b w:val="0"/>
          <w:color w:val="auto"/>
          <w:sz w:val="26"/>
          <w:szCs w:val="26"/>
        </w:rPr>
        <w:t>обучающегося</w:t>
      </w:r>
      <w:r w:rsidR="00CC6901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из общеобразовательной организации руководитель</w:t>
      </w:r>
      <w:r w:rsidR="00B9069B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общеобразовательной организации</w:t>
      </w:r>
      <w:r w:rsidR="00CC6901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обязан издать приказ об его исключении из списочного состава </w:t>
      </w:r>
      <w:proofErr w:type="gramStart"/>
      <w:r w:rsidR="004C5F29" w:rsidRPr="006C45EC">
        <w:rPr>
          <w:rFonts w:ascii="PT Astra Serif" w:hAnsi="PT Astra Serif"/>
          <w:b w:val="0"/>
          <w:color w:val="auto"/>
          <w:sz w:val="26"/>
          <w:szCs w:val="26"/>
        </w:rPr>
        <w:t>обучающихся</w:t>
      </w:r>
      <w:proofErr w:type="gramEnd"/>
      <w:r w:rsidR="00CC6901" w:rsidRPr="006C45EC">
        <w:rPr>
          <w:rFonts w:ascii="PT Astra Serif" w:hAnsi="PT Astra Serif"/>
          <w:b w:val="0"/>
          <w:color w:val="auto"/>
          <w:sz w:val="26"/>
          <w:szCs w:val="26"/>
        </w:rPr>
        <w:t>, получающих питание на бесплатной основе.</w:t>
      </w:r>
    </w:p>
    <w:p w:rsidR="00A42242" w:rsidRPr="006C45EC" w:rsidRDefault="00594151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2.1</w:t>
      </w:r>
      <w:r w:rsidR="00F41D77" w:rsidRPr="006C45EC">
        <w:rPr>
          <w:rFonts w:ascii="PT Astra Serif" w:hAnsi="PT Astra Serif"/>
          <w:b w:val="0"/>
          <w:color w:val="auto"/>
          <w:sz w:val="26"/>
          <w:szCs w:val="26"/>
        </w:rPr>
        <w:t>7</w:t>
      </w:r>
      <w:r w:rsidR="00CC6901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. Бесплатное питание предоставляется </w:t>
      </w:r>
      <w:proofErr w:type="gramStart"/>
      <w:r w:rsidR="0075571F" w:rsidRPr="006C45EC">
        <w:rPr>
          <w:rFonts w:ascii="PT Astra Serif" w:hAnsi="PT Astra Serif"/>
          <w:b w:val="0"/>
          <w:color w:val="auto"/>
          <w:sz w:val="26"/>
          <w:szCs w:val="26"/>
        </w:rPr>
        <w:t>обучающимся</w:t>
      </w:r>
      <w:proofErr w:type="gramEnd"/>
      <w:r w:rsidR="00CC6901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только в дни посещения муниципальной общеобразовательной организации.</w:t>
      </w:r>
    </w:p>
    <w:p w:rsidR="00F545FA" w:rsidRPr="006C45EC" w:rsidRDefault="00F41D77" w:rsidP="006F4017">
      <w:pPr>
        <w:spacing w:line="280" w:lineRule="exact"/>
        <w:ind w:firstLine="709"/>
        <w:jc w:val="both"/>
        <w:rPr>
          <w:rStyle w:val="apple-converted-space"/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2.18</w:t>
      </w:r>
      <w:r w:rsidR="00A75FDF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.</w:t>
      </w:r>
      <w:r w:rsidR="00F545FA" w:rsidRPr="006C45EC"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 xml:space="preserve"> Денежный эквивалент предоставления меры социальной поддержки не предоставляется.</w:t>
      </w:r>
      <w:r w:rsidR="00F545FA" w:rsidRPr="006C45EC">
        <w:rPr>
          <w:rStyle w:val="apple-converted-space"/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  <w:t> </w:t>
      </w:r>
    </w:p>
    <w:p w:rsidR="00544AA6" w:rsidRPr="006C45EC" w:rsidRDefault="00544AA6" w:rsidP="006F4017">
      <w:pPr>
        <w:pStyle w:val="ac"/>
        <w:numPr>
          <w:ilvl w:val="0"/>
          <w:numId w:val="4"/>
        </w:numPr>
        <w:spacing w:line="280" w:lineRule="exact"/>
        <w:jc w:val="center"/>
        <w:rPr>
          <w:rFonts w:ascii="PT Astra Serif" w:hAnsi="PT Astra Serif"/>
          <w:b w:val="0"/>
          <w:bCs w:val="0"/>
          <w:color w:val="auto"/>
          <w:sz w:val="26"/>
          <w:szCs w:val="26"/>
          <w:shd w:val="clear" w:color="auto" w:fill="FFFFFF"/>
        </w:rPr>
      </w:pPr>
      <w:r w:rsidRPr="006C45EC">
        <w:rPr>
          <w:rFonts w:ascii="PT Astra Serif" w:hAnsi="PT Astra Serif"/>
          <w:color w:val="auto"/>
          <w:sz w:val="26"/>
          <w:szCs w:val="26"/>
        </w:rPr>
        <w:t>Ответственность</w:t>
      </w:r>
    </w:p>
    <w:p w:rsidR="00544AA6" w:rsidRPr="006C45EC" w:rsidRDefault="00302FE0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544AA6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.1. Руководитель общеобразовательной организации несет ответственность </w:t>
      </w:r>
      <w:proofErr w:type="gramStart"/>
      <w:r w:rsidR="00544AA6" w:rsidRPr="006C45EC">
        <w:rPr>
          <w:rFonts w:ascii="PT Astra Serif" w:hAnsi="PT Astra Serif"/>
          <w:b w:val="0"/>
          <w:color w:val="auto"/>
          <w:sz w:val="26"/>
          <w:szCs w:val="26"/>
        </w:rPr>
        <w:t>за</w:t>
      </w:r>
      <w:proofErr w:type="gramEnd"/>
      <w:r w:rsidR="00544AA6" w:rsidRPr="006C45EC">
        <w:rPr>
          <w:rFonts w:ascii="PT Astra Serif" w:hAnsi="PT Astra Serif"/>
          <w:b w:val="0"/>
          <w:color w:val="auto"/>
          <w:sz w:val="26"/>
          <w:szCs w:val="26"/>
        </w:rPr>
        <w:t>:</w:t>
      </w:r>
    </w:p>
    <w:p w:rsidR="00544AA6" w:rsidRPr="006C45EC" w:rsidRDefault="00302FE0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544AA6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.1.1. организацию и полноту охвата </w:t>
      </w:r>
      <w:proofErr w:type="gramStart"/>
      <w:r w:rsidR="00544AA6" w:rsidRPr="006C45EC">
        <w:rPr>
          <w:rFonts w:ascii="PT Astra Serif" w:hAnsi="PT Astra Serif"/>
          <w:b w:val="0"/>
          <w:color w:val="auto"/>
          <w:sz w:val="26"/>
          <w:szCs w:val="26"/>
        </w:rPr>
        <w:t>обучающихся</w:t>
      </w:r>
      <w:proofErr w:type="gramEnd"/>
      <w:r w:rsidR="00544AA6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бесплатным горячим питанием в соответствии с действующими требованиями;</w:t>
      </w:r>
    </w:p>
    <w:p w:rsidR="00544AA6" w:rsidRPr="006C45EC" w:rsidRDefault="00302FE0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544AA6" w:rsidRPr="006C45EC">
        <w:rPr>
          <w:rFonts w:ascii="PT Astra Serif" w:hAnsi="PT Astra Serif"/>
          <w:b w:val="0"/>
          <w:color w:val="auto"/>
          <w:sz w:val="26"/>
          <w:szCs w:val="26"/>
        </w:rPr>
        <w:t>.1.2. соблюдение требований СанПиН;</w:t>
      </w:r>
    </w:p>
    <w:p w:rsidR="00544AA6" w:rsidRPr="006C45EC" w:rsidRDefault="00302FE0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544AA6" w:rsidRPr="006C45EC">
        <w:rPr>
          <w:rFonts w:ascii="PT Astra Serif" w:hAnsi="PT Astra Serif"/>
          <w:b w:val="0"/>
          <w:color w:val="auto"/>
          <w:sz w:val="26"/>
          <w:szCs w:val="26"/>
        </w:rPr>
        <w:t>.1.3. соблюдение требований, установленных для предоставления бесплатного горячего питания обучающимся отдельных категорий;</w:t>
      </w:r>
    </w:p>
    <w:p w:rsidR="00544AA6" w:rsidRPr="006C45EC" w:rsidRDefault="00302FE0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544AA6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.1.4. достоверность и своевременность предоставления в Управление образования необходимой информации по горячему бесплатному питанию </w:t>
      </w:r>
      <w:proofErr w:type="gramStart"/>
      <w:r w:rsidR="00544AA6" w:rsidRPr="006C45EC">
        <w:rPr>
          <w:rFonts w:ascii="PT Astra Serif" w:hAnsi="PT Astra Serif"/>
          <w:b w:val="0"/>
          <w:color w:val="auto"/>
          <w:sz w:val="26"/>
          <w:szCs w:val="26"/>
        </w:rPr>
        <w:t>обучающихся</w:t>
      </w:r>
      <w:proofErr w:type="gramEnd"/>
      <w:r w:rsidR="00544AA6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в школе.</w:t>
      </w:r>
    </w:p>
    <w:p w:rsidR="00544AA6" w:rsidRPr="006C45EC" w:rsidRDefault="00302FE0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544AA6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.2. Родители </w:t>
      </w:r>
      <w:r w:rsidR="00AF108B" w:rsidRPr="006C45EC">
        <w:rPr>
          <w:rFonts w:ascii="PT Astra Serif" w:hAnsi="PT Astra Serif"/>
          <w:b w:val="0"/>
          <w:color w:val="auto"/>
          <w:sz w:val="26"/>
          <w:szCs w:val="26"/>
        </w:rPr>
        <w:t>(</w:t>
      </w:r>
      <w:r w:rsidR="00544AA6" w:rsidRPr="006C45EC">
        <w:rPr>
          <w:rFonts w:ascii="PT Astra Serif" w:hAnsi="PT Astra Serif"/>
          <w:b w:val="0"/>
          <w:color w:val="auto"/>
          <w:sz w:val="26"/>
          <w:szCs w:val="26"/>
        </w:rPr>
        <w:t>законные представители</w:t>
      </w:r>
      <w:r w:rsidR="00AF108B" w:rsidRPr="006C45EC">
        <w:rPr>
          <w:rFonts w:ascii="PT Astra Serif" w:hAnsi="PT Astra Serif"/>
          <w:b w:val="0"/>
          <w:color w:val="auto"/>
          <w:sz w:val="26"/>
          <w:szCs w:val="26"/>
        </w:rPr>
        <w:t>)</w:t>
      </w:r>
      <w:r w:rsidR="00544AA6" w:rsidRPr="006C45EC">
        <w:rPr>
          <w:rFonts w:ascii="PT Astra Serif" w:hAnsi="PT Astra Serif"/>
          <w:b w:val="0"/>
          <w:color w:val="auto"/>
          <w:sz w:val="26"/>
          <w:szCs w:val="26"/>
        </w:rPr>
        <w:t>, подавшие заявление, несут ответственность за своевременность и достоверность представляемых сведений, являющихся основанием для установления права на предоставление бесплатного питания.</w:t>
      </w:r>
    </w:p>
    <w:p w:rsidR="00C82FC6" w:rsidRPr="006C45EC" w:rsidRDefault="00544AA6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Родители (законные представители), чьим детям предоставляется бесплатное питание, обязаны сообщить в письменной форме в общеобразовательную организацию об изменении обстоятельств, влияющих на получение </w:t>
      </w:r>
      <w:proofErr w:type="gramStart"/>
      <w:r w:rsidRPr="006C45EC">
        <w:rPr>
          <w:rFonts w:ascii="PT Astra Serif" w:hAnsi="PT Astra Serif"/>
          <w:b w:val="0"/>
          <w:color w:val="auto"/>
          <w:sz w:val="26"/>
          <w:szCs w:val="26"/>
        </w:rPr>
        <w:t>права</w:t>
      </w:r>
      <w:proofErr w:type="gramEnd"/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на бесплатное питание, в 10-дневный срок с момента возникновения таких обстоятельств. В противном случае для них может предусматриваться ответственность в соответствии с действующим законодательством.</w:t>
      </w:r>
    </w:p>
    <w:p w:rsidR="00D64C46" w:rsidRPr="006C45EC" w:rsidRDefault="00D64C46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При выявлении обстоятельств, влекущих прекращение права на обеспечение обучающегося бесплатным питанием, оно прекращается с 01 числа следующего за месяцем наступления таких обстоятельств.</w:t>
      </w:r>
    </w:p>
    <w:p w:rsidR="00C82FC6" w:rsidRPr="006C45EC" w:rsidRDefault="00302FE0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>.3. Управлени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>е</w:t>
      </w:r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образования осуществляет контроль целевого использования подведомственными общеобразовательными организациями средств бюдж</w:t>
      </w:r>
      <w:r w:rsidR="00312236" w:rsidRPr="006C45EC">
        <w:rPr>
          <w:rFonts w:ascii="PT Astra Serif" w:hAnsi="PT Astra Serif"/>
          <w:b w:val="0"/>
          <w:color w:val="auto"/>
          <w:sz w:val="26"/>
          <w:szCs w:val="26"/>
        </w:rPr>
        <w:t>ета муниципального образования «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>Сенгилеевский</w:t>
      </w:r>
      <w:r w:rsidR="00312236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район»</w:t>
      </w:r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Ульяновской области, предоставленных на реализацию данной меры социальной поддержки.</w:t>
      </w:r>
    </w:p>
    <w:p w:rsidR="00C82FC6" w:rsidRPr="006C45EC" w:rsidRDefault="00312236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>.4. Об</w:t>
      </w:r>
      <w:r w:rsidR="00B64103" w:rsidRPr="006C45EC">
        <w:rPr>
          <w:rFonts w:ascii="PT Astra Serif" w:hAnsi="PT Astra Serif"/>
          <w:b w:val="0"/>
          <w:color w:val="auto"/>
          <w:sz w:val="26"/>
          <w:szCs w:val="26"/>
        </w:rPr>
        <w:t>щеобразовательная организация 01</w:t>
      </w:r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числа</w:t>
      </w:r>
      <w:r w:rsidR="00B64103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месяца следующего месяца за </w:t>
      </w:r>
      <w:proofErr w:type="gramStart"/>
      <w:r w:rsidR="00B64103" w:rsidRPr="006C45EC">
        <w:rPr>
          <w:rFonts w:ascii="PT Astra Serif" w:hAnsi="PT Astra Serif"/>
          <w:b w:val="0"/>
          <w:color w:val="auto"/>
          <w:sz w:val="26"/>
          <w:szCs w:val="26"/>
        </w:rPr>
        <w:t>отчетным</w:t>
      </w:r>
      <w:proofErr w:type="gramEnd"/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направляет Управлению образованию отчет об использовании средств бюджета муниципального образования 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«Сенгилеевский район» </w:t>
      </w:r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>Ульяновской области, предоставленных на реализацию данной меры социальной поддержки</w:t>
      </w:r>
      <w:r w:rsidR="005C412E" w:rsidRPr="006C45EC">
        <w:rPr>
          <w:rFonts w:ascii="PT Astra Serif" w:hAnsi="PT Astra Serif"/>
          <w:b w:val="0"/>
          <w:color w:val="auto"/>
          <w:sz w:val="26"/>
          <w:szCs w:val="26"/>
        </w:rPr>
        <w:t>, по форме согласно приложению 4</w:t>
      </w:r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к настоящему Порядку.</w:t>
      </w:r>
    </w:p>
    <w:p w:rsidR="00EF28BF" w:rsidRPr="006C45EC" w:rsidRDefault="00312236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3.</w:t>
      </w:r>
      <w:r w:rsidR="002154C0" w:rsidRPr="006C45EC">
        <w:rPr>
          <w:rFonts w:ascii="PT Astra Serif" w:hAnsi="PT Astra Serif"/>
          <w:b w:val="0"/>
          <w:color w:val="auto"/>
          <w:sz w:val="26"/>
          <w:szCs w:val="26"/>
        </w:rPr>
        <w:t>5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>. Управление образование, как главный распорядитель бюджетны</w:t>
      </w:r>
      <w:r w:rsidR="002154C0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х </w:t>
      </w:r>
      <w:r w:rsidR="008963A8" w:rsidRPr="006C45EC">
        <w:rPr>
          <w:rFonts w:ascii="PT Astra Serif" w:hAnsi="PT Astra Serif"/>
          <w:b w:val="0"/>
          <w:color w:val="auto"/>
          <w:sz w:val="26"/>
          <w:szCs w:val="26"/>
        </w:rPr>
        <w:t>средств, в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течение двух рабочих дней со дня поступления отчета, указанного в пункте 3.4. формирует и направляет заявку на финансиров</w:t>
      </w:r>
      <w:r w:rsidR="002154C0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ание меры социальной поддержки </w:t>
      </w:r>
      <w:r w:rsidR="00EF28BF" w:rsidRPr="006C45EC">
        <w:rPr>
          <w:rFonts w:ascii="PT Astra Serif" w:hAnsi="PT Astra Serif"/>
          <w:b w:val="0"/>
          <w:color w:val="auto"/>
          <w:sz w:val="26"/>
          <w:szCs w:val="26"/>
        </w:rPr>
        <w:t>в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Финансовое управление Администрации муниципального образования «Сенгилеевский район</w:t>
      </w:r>
      <w:r w:rsidR="004E55A6" w:rsidRPr="006C45EC">
        <w:rPr>
          <w:rFonts w:ascii="PT Astra Serif" w:hAnsi="PT Astra Serif"/>
          <w:b w:val="0"/>
          <w:color w:val="auto"/>
          <w:sz w:val="26"/>
          <w:szCs w:val="26"/>
        </w:rPr>
        <w:t>.</w:t>
      </w:r>
    </w:p>
    <w:p w:rsidR="002154C0" w:rsidRPr="006C45EC" w:rsidRDefault="002154C0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3.6. В течение пяти рабочих дней после получения от Управления образования заявки на финансирование меры социальной поддержки Финансовое управление Администрации муниципального образования «Сенгилеевский</w:t>
      </w:r>
      <w:r w:rsidR="00EF28BF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район»</w:t>
      </w:r>
      <w:r w:rsidR="004E55A6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EF28BF" w:rsidRPr="006C45EC">
        <w:rPr>
          <w:rFonts w:ascii="PT Astra Serif" w:hAnsi="PT Astra Serif"/>
          <w:b w:val="0"/>
          <w:color w:val="auto"/>
          <w:sz w:val="26"/>
          <w:szCs w:val="26"/>
        </w:rPr>
        <w:t>производит финансирование Управления образования, а Управление образования финансирует учреждение.</w:t>
      </w:r>
    </w:p>
    <w:p w:rsidR="00C82FC6" w:rsidRPr="006C45EC" w:rsidRDefault="00312236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lastRenderedPageBreak/>
        <w:t>3</w:t>
      </w:r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>.</w:t>
      </w:r>
      <w:r w:rsidR="002154C0" w:rsidRPr="006C45EC">
        <w:rPr>
          <w:rFonts w:ascii="PT Astra Serif" w:hAnsi="PT Astra Serif"/>
          <w:b w:val="0"/>
          <w:color w:val="auto"/>
          <w:sz w:val="26"/>
          <w:szCs w:val="26"/>
        </w:rPr>
        <w:t>7</w:t>
      </w:r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. </w:t>
      </w:r>
      <w:proofErr w:type="gramStart"/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В случае неисполнения или ненадлежащего исполнения общеобразовательной организацией обязательств по целевому использованию средств бюджета муниципального образования 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«Сенгилеевский район» </w:t>
      </w:r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Ульяновской области, предоставленных на реализацию меры социальной поддержки, установления факта предоставления организацией ложных либо намеренно искаженных сведений, непредставления отчета об использовании средств бюджета муниципального образования 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«Сенгилеевский район» </w:t>
      </w:r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>Ульяновской области, предоставленных на реализацию данной меры социальной поддержки, Управление образования обеспечивает возврат средств из</w:t>
      </w:r>
      <w:proofErr w:type="gramEnd"/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proofErr w:type="gramStart"/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>подведомственных</w:t>
      </w:r>
      <w:proofErr w:type="gramEnd"/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общеобразовательных организации в бюджет муниципального образования "</w:t>
      </w:r>
      <w:r w:rsidR="00B76AC8" w:rsidRPr="006C45EC">
        <w:rPr>
          <w:rFonts w:ascii="PT Astra Serif" w:hAnsi="PT Astra Serif"/>
          <w:b w:val="0"/>
          <w:color w:val="auto"/>
          <w:sz w:val="26"/>
          <w:szCs w:val="26"/>
        </w:rPr>
        <w:t>Сенгилеевский</w:t>
      </w:r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район" Ульяновской области.</w:t>
      </w:r>
    </w:p>
    <w:p w:rsidR="00C82FC6" w:rsidRPr="006C45EC" w:rsidRDefault="00312236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>.</w:t>
      </w:r>
      <w:r w:rsidR="002154C0" w:rsidRPr="006C45EC">
        <w:rPr>
          <w:rFonts w:ascii="PT Astra Serif" w:hAnsi="PT Astra Serif"/>
          <w:b w:val="0"/>
          <w:color w:val="auto"/>
          <w:sz w:val="26"/>
          <w:szCs w:val="26"/>
        </w:rPr>
        <w:t>8</w:t>
      </w:r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. Управление образования в течение 30 календарных дней со дня установления обстоятельств, указанных в пункте 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>.</w:t>
      </w:r>
      <w:r w:rsidR="002154C0" w:rsidRPr="006C45EC">
        <w:rPr>
          <w:rFonts w:ascii="PT Astra Serif" w:hAnsi="PT Astra Serif"/>
          <w:b w:val="0"/>
          <w:color w:val="auto"/>
          <w:sz w:val="26"/>
          <w:szCs w:val="26"/>
        </w:rPr>
        <w:t>7</w:t>
      </w:r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настоящего Порядка, направляет подведомственной общеобразовательной организации требование о необходимости возврата средств, предоставленных на реализацию меры социальной поддержки.</w:t>
      </w:r>
    </w:p>
    <w:p w:rsidR="00C82FC6" w:rsidRPr="006C45EC" w:rsidRDefault="00312236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>.</w:t>
      </w:r>
      <w:r w:rsidR="002154C0" w:rsidRPr="006C45EC">
        <w:rPr>
          <w:rFonts w:ascii="PT Astra Serif" w:hAnsi="PT Astra Serif"/>
          <w:b w:val="0"/>
          <w:color w:val="auto"/>
          <w:sz w:val="26"/>
          <w:szCs w:val="26"/>
        </w:rPr>
        <w:t>9</w:t>
      </w:r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>. Общеобразовательная организация в течение 10 календарных дней со дня получения требования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>, указанного в пункте 3.</w:t>
      </w:r>
      <w:r w:rsidR="002154C0" w:rsidRPr="006C45EC">
        <w:rPr>
          <w:rFonts w:ascii="PT Astra Serif" w:hAnsi="PT Astra Serif"/>
          <w:b w:val="0"/>
          <w:color w:val="auto"/>
          <w:sz w:val="26"/>
          <w:szCs w:val="26"/>
        </w:rPr>
        <w:t>8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. </w:t>
      </w:r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осуществляет возврат средств, предоставленных на реализацию данной меры социальной поддержки, на лицевой счет Управления образования, открытый в 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>Финансовом управлении Администрации муниципального образования</w:t>
      </w:r>
      <w:r w:rsidR="005E1F59"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Pr="006C45EC">
        <w:rPr>
          <w:rFonts w:ascii="PT Astra Serif" w:hAnsi="PT Astra Serif"/>
          <w:b w:val="0"/>
          <w:color w:val="auto"/>
          <w:sz w:val="26"/>
          <w:szCs w:val="26"/>
        </w:rPr>
        <w:t xml:space="preserve">«Сенгилеевский район» </w:t>
      </w:r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>Ульяновской области.</w:t>
      </w:r>
    </w:p>
    <w:p w:rsidR="001D00EE" w:rsidRPr="006C45EC" w:rsidRDefault="002154C0" w:rsidP="006F4017">
      <w:pPr>
        <w:spacing w:line="280" w:lineRule="exact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6C45EC">
        <w:rPr>
          <w:rFonts w:ascii="PT Astra Serif" w:hAnsi="PT Astra Serif"/>
          <w:b w:val="0"/>
          <w:color w:val="auto"/>
          <w:sz w:val="26"/>
          <w:szCs w:val="26"/>
        </w:rPr>
        <w:t>3.10</w:t>
      </w:r>
      <w:r w:rsidR="00C82FC6" w:rsidRPr="006C45EC">
        <w:rPr>
          <w:rFonts w:ascii="PT Astra Serif" w:hAnsi="PT Astra Serif"/>
          <w:b w:val="0"/>
          <w:color w:val="auto"/>
          <w:sz w:val="26"/>
          <w:szCs w:val="26"/>
        </w:rPr>
        <w:t>. В случае неисполнения общеобразовательной организацией указанного требования Управление образования принимает меры по взысканию с подведомственной общеобразовательной организации средств, предоставленных на реализацию данной меры социальной поддержки, в судебном порядке.</w:t>
      </w:r>
    </w:p>
    <w:p w:rsidR="00237EE8" w:rsidRPr="006C45EC" w:rsidRDefault="00237EE8" w:rsidP="006C45EC">
      <w:pPr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</w:pPr>
      <w:r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br w:type="page"/>
      </w:r>
    </w:p>
    <w:p w:rsidR="00EF28BF" w:rsidRPr="006C45EC" w:rsidRDefault="0001436B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  <w:b w:val="0"/>
          <w:bCs w:val="0"/>
          <w:color w:val="auto"/>
          <w:sz w:val="28"/>
          <w:szCs w:val="28"/>
        </w:rPr>
      </w:pPr>
      <w:r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lastRenderedPageBreak/>
        <w:t>П</w:t>
      </w:r>
      <w:r w:rsidR="00F545FA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>риложение</w:t>
      </w:r>
      <w:r w:rsidR="00F7475D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 xml:space="preserve"> №1</w:t>
      </w:r>
      <w:r w:rsidR="00F545FA" w:rsidRPr="006C45EC">
        <w:rPr>
          <w:rFonts w:ascii="PT Astra Serif" w:hAnsi="PT Astra Serif"/>
          <w:b w:val="0"/>
          <w:bCs w:val="0"/>
          <w:color w:val="auto"/>
          <w:sz w:val="28"/>
          <w:szCs w:val="28"/>
        </w:rPr>
        <w:br/>
      </w:r>
      <w:r w:rsidR="00F545FA"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>к Порядку</w:t>
      </w:r>
      <w:r w:rsidR="00F545FA" w:rsidRPr="006C45EC">
        <w:rPr>
          <w:rStyle w:val="apple-converted-space"/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> </w:t>
      </w:r>
    </w:p>
    <w:p w:rsidR="001E5BAC" w:rsidRPr="006C45EC" w:rsidRDefault="001E5BAC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2"/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ab/>
        <w:t>Директору __________________________________________________________</w:t>
      </w:r>
    </w:p>
    <w:p w:rsidR="00EF28BF" w:rsidRPr="006C45EC" w:rsidRDefault="001E5BAC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2"/>
        <w:jc w:val="center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>(наименование общеобразовательной организации)</w:t>
      </w:r>
    </w:p>
    <w:p w:rsidR="002A02CE" w:rsidRPr="006C45EC" w:rsidRDefault="002A02CE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>________________________</w:t>
      </w:r>
    </w:p>
    <w:p w:rsidR="00A42242" w:rsidRPr="006C45EC" w:rsidRDefault="002A02CE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ab/>
      </w:r>
      <w:r w:rsidRPr="006C45EC">
        <w:rPr>
          <w:rFonts w:ascii="PT Astra Serif" w:hAnsi="PT Astra Serif"/>
          <w:b w:val="0"/>
          <w:color w:val="auto"/>
        </w:rPr>
        <w:tab/>
        <w:t>ФИО</w:t>
      </w:r>
    </w:p>
    <w:p w:rsidR="00A42242" w:rsidRPr="006C45EC" w:rsidRDefault="00A42242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ascii="PT Astra Serif" w:hAnsi="PT Astra Serif"/>
          <w:b w:val="0"/>
          <w:color w:val="auto"/>
        </w:rPr>
      </w:pPr>
    </w:p>
    <w:p w:rsidR="00A42242" w:rsidRPr="006C45EC" w:rsidRDefault="00A42242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 xml:space="preserve">                                             от _________________</w:t>
      </w:r>
      <w:r w:rsidR="00EF28BF" w:rsidRPr="006C45EC">
        <w:rPr>
          <w:rFonts w:ascii="PT Astra Serif" w:hAnsi="PT Astra Serif"/>
          <w:b w:val="0"/>
          <w:color w:val="auto"/>
        </w:rPr>
        <w:t>_</w:t>
      </w:r>
      <w:r w:rsidRPr="006C45EC">
        <w:rPr>
          <w:rFonts w:ascii="PT Astra Serif" w:hAnsi="PT Astra Serif"/>
          <w:b w:val="0"/>
          <w:color w:val="auto"/>
        </w:rPr>
        <w:t>___</w:t>
      </w:r>
      <w:r w:rsidR="00EF28BF" w:rsidRPr="006C45EC">
        <w:rPr>
          <w:rFonts w:ascii="PT Astra Serif" w:hAnsi="PT Astra Serif"/>
          <w:b w:val="0"/>
          <w:color w:val="auto"/>
        </w:rPr>
        <w:t>_</w:t>
      </w:r>
      <w:r w:rsidRPr="006C45EC">
        <w:rPr>
          <w:rFonts w:ascii="PT Astra Serif" w:hAnsi="PT Astra Serif"/>
          <w:b w:val="0"/>
          <w:color w:val="auto"/>
        </w:rPr>
        <w:t>______</w:t>
      </w:r>
    </w:p>
    <w:p w:rsidR="00A42242" w:rsidRPr="006C45EC" w:rsidRDefault="00A42242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 xml:space="preserve">                                             _________________</w:t>
      </w:r>
      <w:r w:rsidR="00EF28BF" w:rsidRPr="006C45EC">
        <w:rPr>
          <w:rFonts w:ascii="PT Astra Serif" w:hAnsi="PT Astra Serif"/>
          <w:b w:val="0"/>
          <w:color w:val="auto"/>
        </w:rPr>
        <w:t>_</w:t>
      </w:r>
      <w:r w:rsidRPr="006C45EC">
        <w:rPr>
          <w:rFonts w:ascii="PT Astra Serif" w:hAnsi="PT Astra Serif"/>
          <w:b w:val="0"/>
          <w:color w:val="auto"/>
        </w:rPr>
        <w:t>____________</w:t>
      </w:r>
    </w:p>
    <w:p w:rsidR="00A42242" w:rsidRPr="006C45EC" w:rsidRDefault="00A42242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 xml:space="preserve">                                             ___________________</w:t>
      </w:r>
      <w:r w:rsidR="00EF28BF" w:rsidRPr="006C45EC">
        <w:rPr>
          <w:rFonts w:ascii="PT Astra Serif" w:hAnsi="PT Astra Serif"/>
          <w:b w:val="0"/>
          <w:color w:val="auto"/>
        </w:rPr>
        <w:t>_</w:t>
      </w:r>
      <w:r w:rsidRPr="006C45EC">
        <w:rPr>
          <w:rFonts w:ascii="PT Astra Serif" w:hAnsi="PT Astra Serif"/>
          <w:b w:val="0"/>
          <w:color w:val="auto"/>
        </w:rPr>
        <w:t>__________</w:t>
      </w:r>
    </w:p>
    <w:p w:rsidR="00A42242" w:rsidRPr="006C45EC" w:rsidRDefault="00A42242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 xml:space="preserve">                                                  (Ф.И.О. заявителя)</w:t>
      </w:r>
    </w:p>
    <w:p w:rsidR="00A42242" w:rsidRPr="006C45EC" w:rsidRDefault="00A42242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 xml:space="preserve">                                             адрес: ___________</w:t>
      </w:r>
      <w:r w:rsidR="00EF28BF" w:rsidRPr="006C45EC">
        <w:rPr>
          <w:rFonts w:ascii="PT Astra Serif" w:hAnsi="PT Astra Serif"/>
          <w:b w:val="0"/>
          <w:color w:val="auto"/>
        </w:rPr>
        <w:t>___</w:t>
      </w:r>
      <w:r w:rsidRPr="006C45EC">
        <w:rPr>
          <w:rFonts w:ascii="PT Astra Serif" w:hAnsi="PT Astra Serif"/>
          <w:b w:val="0"/>
          <w:color w:val="auto"/>
        </w:rPr>
        <w:t>___________</w:t>
      </w:r>
    </w:p>
    <w:p w:rsidR="00A42242" w:rsidRPr="006C45EC" w:rsidRDefault="00A42242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 xml:space="preserve">                                             _________________</w:t>
      </w:r>
      <w:r w:rsidR="00EF28BF" w:rsidRPr="006C45EC">
        <w:rPr>
          <w:rFonts w:ascii="PT Astra Serif" w:hAnsi="PT Astra Serif"/>
          <w:b w:val="0"/>
          <w:color w:val="auto"/>
        </w:rPr>
        <w:t>__</w:t>
      </w:r>
      <w:r w:rsidRPr="006C45EC">
        <w:rPr>
          <w:rFonts w:ascii="PT Astra Serif" w:hAnsi="PT Astra Serif"/>
          <w:b w:val="0"/>
          <w:color w:val="auto"/>
        </w:rPr>
        <w:t>____________</w:t>
      </w:r>
    </w:p>
    <w:p w:rsidR="00A42242" w:rsidRPr="006C45EC" w:rsidRDefault="00A42242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 xml:space="preserve">                                             _________________</w:t>
      </w:r>
      <w:r w:rsidR="00EF28BF" w:rsidRPr="006C45EC">
        <w:rPr>
          <w:rFonts w:ascii="PT Astra Serif" w:hAnsi="PT Astra Serif"/>
          <w:b w:val="0"/>
          <w:color w:val="auto"/>
        </w:rPr>
        <w:t>__</w:t>
      </w:r>
      <w:r w:rsidRPr="006C45EC">
        <w:rPr>
          <w:rFonts w:ascii="PT Astra Serif" w:hAnsi="PT Astra Serif"/>
          <w:b w:val="0"/>
          <w:color w:val="auto"/>
        </w:rPr>
        <w:t>____________</w:t>
      </w:r>
    </w:p>
    <w:p w:rsidR="00A42242" w:rsidRPr="006C45EC" w:rsidRDefault="00A42242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 xml:space="preserve">                                             ____________________</w:t>
      </w:r>
      <w:r w:rsidR="00EF28BF" w:rsidRPr="006C45EC">
        <w:rPr>
          <w:rFonts w:ascii="PT Astra Serif" w:hAnsi="PT Astra Serif"/>
          <w:b w:val="0"/>
          <w:color w:val="auto"/>
        </w:rPr>
        <w:t>__</w:t>
      </w:r>
      <w:r w:rsidRPr="006C45EC">
        <w:rPr>
          <w:rFonts w:ascii="PT Astra Serif" w:hAnsi="PT Astra Serif"/>
          <w:b w:val="0"/>
          <w:color w:val="auto"/>
        </w:rPr>
        <w:t>________,</w:t>
      </w:r>
    </w:p>
    <w:p w:rsidR="00A42242" w:rsidRPr="006C45EC" w:rsidRDefault="00A42242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 xml:space="preserve">                                             телефон: _________</w:t>
      </w:r>
      <w:r w:rsidR="00EF28BF" w:rsidRPr="006C45EC">
        <w:rPr>
          <w:rFonts w:ascii="PT Astra Serif" w:hAnsi="PT Astra Serif"/>
          <w:b w:val="0"/>
          <w:color w:val="auto"/>
        </w:rPr>
        <w:t>___</w:t>
      </w:r>
      <w:r w:rsidRPr="006C45EC">
        <w:rPr>
          <w:rFonts w:ascii="PT Astra Serif" w:hAnsi="PT Astra Serif"/>
          <w:b w:val="0"/>
          <w:color w:val="auto"/>
        </w:rPr>
        <w:t>___________</w:t>
      </w:r>
    </w:p>
    <w:p w:rsidR="00A42242" w:rsidRPr="006C45EC" w:rsidRDefault="00A42242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 w:val="0"/>
          <w:color w:val="auto"/>
          <w:sz w:val="24"/>
          <w:szCs w:val="24"/>
        </w:rPr>
      </w:pPr>
      <w:r w:rsidRPr="006C45EC">
        <w:rPr>
          <w:rFonts w:ascii="PT Astra Serif" w:hAnsi="PT Astra Serif"/>
          <w:b w:val="0"/>
          <w:color w:val="auto"/>
          <w:sz w:val="24"/>
          <w:szCs w:val="24"/>
        </w:rPr>
        <w:t>заявление</w:t>
      </w:r>
    </w:p>
    <w:p w:rsidR="00B801B5" w:rsidRPr="006C45EC" w:rsidRDefault="00EF28BF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ab/>
      </w:r>
      <w:r w:rsidR="00A42242" w:rsidRPr="006C45EC">
        <w:rPr>
          <w:rFonts w:ascii="PT Astra Serif" w:hAnsi="PT Astra Serif"/>
          <w:b w:val="0"/>
          <w:color w:val="auto"/>
        </w:rPr>
        <w:t xml:space="preserve">Прошу </w:t>
      </w:r>
      <w:r w:rsidR="005E1F59" w:rsidRPr="006C45EC">
        <w:rPr>
          <w:rFonts w:ascii="PT Astra Serif" w:hAnsi="PT Astra Serif"/>
          <w:b w:val="0"/>
          <w:color w:val="auto"/>
        </w:rPr>
        <w:t xml:space="preserve">Вас </w:t>
      </w:r>
      <w:r w:rsidR="00A42242" w:rsidRPr="006C45EC">
        <w:rPr>
          <w:rFonts w:ascii="PT Astra Serif" w:hAnsi="PT Astra Serif"/>
          <w:b w:val="0"/>
          <w:color w:val="auto"/>
        </w:rPr>
        <w:t>предоставить ежедневное одноразовое</w:t>
      </w:r>
      <w:r w:rsidR="00B801B5" w:rsidRPr="006C45EC">
        <w:rPr>
          <w:rFonts w:ascii="PT Astra Serif" w:hAnsi="PT Astra Serif"/>
          <w:b w:val="0"/>
          <w:color w:val="auto"/>
        </w:rPr>
        <w:t>/</w:t>
      </w:r>
      <w:r w:rsidR="00A475FF" w:rsidRPr="006C45EC">
        <w:rPr>
          <w:rFonts w:ascii="PT Astra Serif" w:hAnsi="PT Astra Serif"/>
          <w:b w:val="0"/>
          <w:color w:val="auto"/>
        </w:rPr>
        <w:t>д</w:t>
      </w:r>
      <w:r w:rsidR="00B801B5" w:rsidRPr="006C45EC">
        <w:rPr>
          <w:rFonts w:ascii="PT Astra Serif" w:hAnsi="PT Astra Serif"/>
          <w:b w:val="0"/>
          <w:color w:val="auto"/>
        </w:rPr>
        <w:t>вух</w:t>
      </w:r>
      <w:r w:rsidR="00A475FF" w:rsidRPr="006C45EC">
        <w:rPr>
          <w:rFonts w:ascii="PT Astra Serif" w:hAnsi="PT Astra Serif"/>
          <w:b w:val="0"/>
          <w:color w:val="auto"/>
        </w:rPr>
        <w:t>разовое</w:t>
      </w:r>
      <w:r w:rsidR="00A42242" w:rsidRPr="006C45EC">
        <w:rPr>
          <w:rFonts w:ascii="PT Astra Serif" w:hAnsi="PT Astra Serif"/>
          <w:b w:val="0"/>
          <w:color w:val="auto"/>
        </w:rPr>
        <w:t xml:space="preserve"> бесплатное горячее</w:t>
      </w:r>
      <w:r w:rsidR="00F23C11" w:rsidRPr="006C45EC">
        <w:rPr>
          <w:rFonts w:ascii="PT Astra Serif" w:hAnsi="PT Astra Serif"/>
          <w:b w:val="0"/>
          <w:color w:val="auto"/>
        </w:rPr>
        <w:t xml:space="preserve"> </w:t>
      </w:r>
      <w:r w:rsidR="00A42242" w:rsidRPr="006C45EC">
        <w:rPr>
          <w:rFonts w:ascii="PT Astra Serif" w:hAnsi="PT Astra Serif"/>
          <w:b w:val="0"/>
          <w:color w:val="auto"/>
        </w:rPr>
        <w:t>питание</w:t>
      </w:r>
    </w:p>
    <w:p w:rsidR="00B801B5" w:rsidRPr="006C45EC" w:rsidRDefault="00B801B5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  <w:sz w:val="16"/>
          <w:szCs w:val="16"/>
        </w:rPr>
      </w:pPr>
      <w:r w:rsidRPr="006C45EC">
        <w:rPr>
          <w:rFonts w:ascii="PT Astra Serif" w:hAnsi="PT Astra Serif"/>
          <w:b w:val="0"/>
          <w:color w:val="auto"/>
        </w:rPr>
        <w:tab/>
      </w:r>
      <w:r w:rsidRPr="006C45EC">
        <w:rPr>
          <w:rFonts w:ascii="PT Astra Serif" w:hAnsi="PT Astra Serif"/>
          <w:b w:val="0"/>
          <w:color w:val="auto"/>
        </w:rPr>
        <w:tab/>
      </w:r>
      <w:r w:rsidRPr="006C45EC">
        <w:rPr>
          <w:rFonts w:ascii="PT Astra Serif" w:hAnsi="PT Astra Serif"/>
          <w:b w:val="0"/>
          <w:color w:val="auto"/>
        </w:rPr>
        <w:tab/>
      </w:r>
      <w:r w:rsidRPr="006C45EC">
        <w:rPr>
          <w:rFonts w:ascii="PT Astra Serif" w:hAnsi="PT Astra Serif"/>
          <w:b w:val="0"/>
          <w:color w:val="auto"/>
        </w:rPr>
        <w:tab/>
      </w:r>
      <w:r w:rsidRPr="006C45EC">
        <w:rPr>
          <w:rFonts w:ascii="PT Astra Serif" w:hAnsi="PT Astra Serif"/>
          <w:b w:val="0"/>
          <w:color w:val="auto"/>
        </w:rPr>
        <w:tab/>
      </w:r>
      <w:r w:rsidRPr="006C45EC">
        <w:rPr>
          <w:rFonts w:ascii="PT Astra Serif" w:hAnsi="PT Astra Serif"/>
          <w:b w:val="0"/>
          <w:color w:val="auto"/>
          <w:sz w:val="16"/>
          <w:szCs w:val="16"/>
        </w:rPr>
        <w:t xml:space="preserve">    (нужно подчеркнуть)</w:t>
      </w:r>
    </w:p>
    <w:p w:rsidR="00A42242" w:rsidRPr="006C45EC" w:rsidRDefault="00695379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>м</w:t>
      </w:r>
      <w:r w:rsidR="00633B58" w:rsidRPr="006C45EC">
        <w:rPr>
          <w:rFonts w:ascii="PT Astra Serif" w:hAnsi="PT Astra Serif"/>
          <w:b w:val="0"/>
          <w:color w:val="auto"/>
        </w:rPr>
        <w:t>оему</w:t>
      </w:r>
      <w:r w:rsidRPr="006C45EC">
        <w:rPr>
          <w:rFonts w:ascii="PT Astra Serif" w:hAnsi="PT Astra Serif"/>
          <w:b w:val="0"/>
          <w:color w:val="auto"/>
        </w:rPr>
        <w:t xml:space="preserve"> </w:t>
      </w:r>
      <w:r w:rsidR="00633B58" w:rsidRPr="006C45EC">
        <w:rPr>
          <w:rFonts w:ascii="PT Astra Serif" w:hAnsi="PT Astra Serif"/>
          <w:b w:val="0"/>
          <w:color w:val="auto"/>
        </w:rPr>
        <w:t>(моей) сыну</w:t>
      </w:r>
      <w:r w:rsidRPr="006C45EC">
        <w:rPr>
          <w:rFonts w:ascii="PT Astra Serif" w:hAnsi="PT Astra Serif"/>
          <w:b w:val="0"/>
          <w:color w:val="auto"/>
        </w:rPr>
        <w:t xml:space="preserve"> </w:t>
      </w:r>
      <w:r w:rsidR="00A42242" w:rsidRPr="006C45EC">
        <w:rPr>
          <w:rFonts w:ascii="PT Astra Serif" w:hAnsi="PT Astra Serif"/>
          <w:b w:val="0"/>
          <w:color w:val="auto"/>
        </w:rPr>
        <w:t>(дочери</w:t>
      </w:r>
      <w:r w:rsidR="00633B58" w:rsidRPr="006C45EC">
        <w:rPr>
          <w:rFonts w:ascii="PT Astra Serif" w:hAnsi="PT Astra Serif"/>
          <w:b w:val="0"/>
          <w:color w:val="auto"/>
        </w:rPr>
        <w:t>)________________________________________________________________</w:t>
      </w:r>
      <w:r w:rsidR="00A42242" w:rsidRPr="006C45EC">
        <w:rPr>
          <w:rFonts w:ascii="PT Astra Serif" w:hAnsi="PT Astra Serif"/>
          <w:b w:val="0"/>
          <w:color w:val="auto"/>
        </w:rPr>
        <w:t xml:space="preserve"> _______________________________________</w:t>
      </w:r>
      <w:r w:rsidR="00EF28BF" w:rsidRPr="006C45EC">
        <w:rPr>
          <w:rFonts w:ascii="PT Astra Serif" w:hAnsi="PT Astra Serif"/>
          <w:b w:val="0"/>
          <w:color w:val="auto"/>
        </w:rPr>
        <w:t>_________________________________________,</w:t>
      </w:r>
    </w:p>
    <w:p w:rsidR="00A42242" w:rsidRPr="006C45EC" w:rsidRDefault="00EF28BF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  <w:sz w:val="16"/>
          <w:szCs w:val="16"/>
        </w:rPr>
      </w:pPr>
      <w:r w:rsidRPr="006C45EC">
        <w:rPr>
          <w:rFonts w:ascii="PT Astra Serif" w:hAnsi="PT Astra Serif"/>
          <w:b w:val="0"/>
          <w:color w:val="auto"/>
        </w:rPr>
        <w:tab/>
      </w:r>
      <w:r w:rsidRPr="006C45EC">
        <w:rPr>
          <w:rFonts w:ascii="PT Astra Serif" w:hAnsi="PT Astra Serif"/>
          <w:b w:val="0"/>
          <w:color w:val="auto"/>
        </w:rPr>
        <w:tab/>
      </w:r>
      <w:r w:rsidRPr="006C45EC">
        <w:rPr>
          <w:rFonts w:ascii="PT Astra Serif" w:hAnsi="PT Astra Serif"/>
          <w:b w:val="0"/>
          <w:color w:val="auto"/>
        </w:rPr>
        <w:tab/>
      </w:r>
      <w:r w:rsidR="00A42242" w:rsidRPr="006C45EC">
        <w:rPr>
          <w:rFonts w:ascii="PT Astra Serif" w:hAnsi="PT Astra Serif"/>
          <w:b w:val="0"/>
          <w:color w:val="auto"/>
          <w:sz w:val="16"/>
          <w:szCs w:val="16"/>
        </w:rPr>
        <w:t>(Ф.И.О., дата рождения)</w:t>
      </w:r>
    </w:p>
    <w:p w:rsidR="00A42242" w:rsidRPr="006C45EC" w:rsidRDefault="00A42242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>обучающемуся(-</w:t>
      </w:r>
      <w:proofErr w:type="spellStart"/>
      <w:r w:rsidRPr="006C45EC">
        <w:rPr>
          <w:rFonts w:ascii="PT Astra Serif" w:hAnsi="PT Astra Serif"/>
          <w:b w:val="0"/>
          <w:color w:val="auto"/>
        </w:rPr>
        <w:t>ейся</w:t>
      </w:r>
      <w:proofErr w:type="spellEnd"/>
      <w:r w:rsidRPr="006C45EC">
        <w:rPr>
          <w:rFonts w:ascii="PT Astra Serif" w:hAnsi="PT Astra Serif"/>
          <w:b w:val="0"/>
          <w:color w:val="auto"/>
        </w:rPr>
        <w:t>) в _________________ классе напериод с __________ по ________ 20______ года в соответствии со статьей 37</w:t>
      </w:r>
      <w:r w:rsidR="00A65946" w:rsidRPr="006C45EC">
        <w:rPr>
          <w:rFonts w:ascii="PT Astra Serif" w:hAnsi="PT Astra Serif"/>
          <w:b w:val="0"/>
          <w:color w:val="auto"/>
        </w:rPr>
        <w:t xml:space="preserve"> </w:t>
      </w:r>
      <w:r w:rsidRPr="006C45EC">
        <w:rPr>
          <w:rFonts w:ascii="PT Astra Serif" w:hAnsi="PT Astra Serif"/>
          <w:b w:val="0"/>
          <w:color w:val="auto"/>
        </w:rPr>
        <w:t>Федерального закона от 29.12.2012 N 273-ФЗ "Об образовании Российской</w:t>
      </w:r>
      <w:r w:rsidR="005E1F59" w:rsidRPr="006C45EC">
        <w:rPr>
          <w:rFonts w:ascii="PT Astra Serif" w:hAnsi="PT Astra Serif"/>
          <w:b w:val="0"/>
          <w:color w:val="auto"/>
        </w:rPr>
        <w:t xml:space="preserve"> </w:t>
      </w:r>
      <w:r w:rsidRPr="006C45EC">
        <w:rPr>
          <w:rFonts w:ascii="PT Astra Serif" w:hAnsi="PT Astra Serif"/>
          <w:b w:val="0"/>
          <w:color w:val="auto"/>
        </w:rPr>
        <w:t>Федерации".</w:t>
      </w:r>
    </w:p>
    <w:p w:rsidR="00A42242" w:rsidRPr="006C45EC" w:rsidRDefault="00937BA4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ab/>
      </w:r>
      <w:r w:rsidR="00A42242" w:rsidRPr="006C45EC">
        <w:rPr>
          <w:rFonts w:ascii="PT Astra Serif" w:hAnsi="PT Astra Serif"/>
          <w:b w:val="0"/>
          <w:color w:val="auto"/>
        </w:rPr>
        <w:t>С Порядком предоставления бесплатного питания отдельным категориям</w:t>
      </w:r>
      <w:r w:rsidR="00633B58" w:rsidRPr="006C45EC">
        <w:rPr>
          <w:rFonts w:ascii="PT Astra Serif" w:hAnsi="PT Astra Serif"/>
          <w:b w:val="0"/>
          <w:color w:val="auto"/>
        </w:rPr>
        <w:t xml:space="preserve"> обучающихся</w:t>
      </w:r>
      <w:r w:rsidR="00A42242" w:rsidRPr="006C45EC">
        <w:rPr>
          <w:rFonts w:ascii="PT Astra Serif" w:hAnsi="PT Astra Serif"/>
          <w:b w:val="0"/>
          <w:color w:val="auto"/>
        </w:rPr>
        <w:t xml:space="preserve"> в  муниципальных общеобразовательных организациях </w:t>
      </w:r>
      <w:r w:rsidRPr="006C45EC">
        <w:rPr>
          <w:rFonts w:ascii="PT Astra Serif" w:hAnsi="PT Astra Serif"/>
          <w:b w:val="0"/>
          <w:color w:val="auto"/>
        </w:rPr>
        <w:t xml:space="preserve">Сенгилеевского </w:t>
      </w:r>
      <w:r w:rsidR="00A42242" w:rsidRPr="006C45EC">
        <w:rPr>
          <w:rFonts w:ascii="PT Astra Serif" w:hAnsi="PT Astra Serif"/>
          <w:b w:val="0"/>
          <w:color w:val="auto"/>
        </w:rPr>
        <w:t>района  Ульяновской  области ознакомле</w:t>
      </w:r>
      <w:proofErr w:type="gramStart"/>
      <w:r w:rsidR="00A42242" w:rsidRPr="006C45EC">
        <w:rPr>
          <w:rFonts w:ascii="PT Astra Serif" w:hAnsi="PT Astra Serif"/>
          <w:b w:val="0"/>
          <w:color w:val="auto"/>
        </w:rPr>
        <w:t>н(</w:t>
      </w:r>
      <w:proofErr w:type="gramEnd"/>
      <w:r w:rsidR="00A42242" w:rsidRPr="006C45EC">
        <w:rPr>
          <w:rFonts w:ascii="PT Astra Serif" w:hAnsi="PT Astra Serif"/>
          <w:b w:val="0"/>
          <w:color w:val="auto"/>
        </w:rPr>
        <w:t>а).</w:t>
      </w:r>
    </w:p>
    <w:p w:rsidR="00A42242" w:rsidRPr="006C45EC" w:rsidRDefault="00937BA4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ab/>
      </w:r>
      <w:r w:rsidR="00A42242" w:rsidRPr="006C45EC">
        <w:rPr>
          <w:rFonts w:ascii="PT Astra Serif" w:hAnsi="PT Astra Serif"/>
          <w:b w:val="0"/>
          <w:color w:val="auto"/>
        </w:rPr>
        <w:t>Несу   полную   ответственность   за   подлинность   и   достоверность</w:t>
      </w:r>
      <w:r w:rsidR="00633B58" w:rsidRPr="006C45EC">
        <w:rPr>
          <w:rFonts w:ascii="PT Astra Serif" w:hAnsi="PT Astra Serif"/>
          <w:b w:val="0"/>
          <w:color w:val="auto"/>
        </w:rPr>
        <w:t xml:space="preserve"> </w:t>
      </w:r>
      <w:r w:rsidR="00A42242" w:rsidRPr="006C45EC">
        <w:rPr>
          <w:rFonts w:ascii="PT Astra Serif" w:hAnsi="PT Astra Serif"/>
          <w:b w:val="0"/>
          <w:color w:val="auto"/>
        </w:rPr>
        <w:t>предоставленных сведений.</w:t>
      </w:r>
    </w:p>
    <w:p w:rsidR="00CC671B" w:rsidRPr="006C45EC" w:rsidRDefault="00CC671B" w:rsidP="006C45EC">
      <w:pPr>
        <w:ind w:firstLine="708"/>
        <w:jc w:val="both"/>
        <w:rPr>
          <w:rFonts w:ascii="PT Astra Serif" w:hAnsi="PT Astra Serif"/>
          <w:b w:val="0"/>
          <w:color w:val="000000" w:themeColor="text1"/>
        </w:rPr>
      </w:pPr>
      <w:r w:rsidRPr="006C45EC">
        <w:rPr>
          <w:rFonts w:ascii="PT Astra Serif" w:hAnsi="PT Astra Serif"/>
          <w:b w:val="0"/>
          <w:color w:val="auto"/>
        </w:rPr>
        <w:t xml:space="preserve">    </w:t>
      </w:r>
      <w:r w:rsidRPr="006C45EC">
        <w:rPr>
          <w:rFonts w:ascii="PT Astra Serif" w:hAnsi="PT Astra Serif"/>
          <w:b w:val="0"/>
          <w:color w:val="000000" w:themeColor="text1"/>
        </w:rPr>
        <w:t>В с</w:t>
      </w:r>
      <w:r w:rsidR="00F20D49" w:rsidRPr="006C45EC">
        <w:rPr>
          <w:rFonts w:ascii="PT Astra Serif" w:hAnsi="PT Astra Serif"/>
          <w:b w:val="0"/>
          <w:color w:val="000000" w:themeColor="text1"/>
        </w:rPr>
        <w:t>лучае наступления обстоятельств,</w:t>
      </w:r>
      <w:r w:rsidRPr="006C45EC">
        <w:rPr>
          <w:rFonts w:ascii="PT Astra Serif" w:hAnsi="PT Astra Serif"/>
          <w:b w:val="0"/>
          <w:color w:val="000000" w:themeColor="text1"/>
        </w:rPr>
        <w:t xml:space="preserve"> влияющих на право получения бесплатного горячего питания</w:t>
      </w:r>
      <w:r w:rsidR="00AC4B4B" w:rsidRPr="006C45EC">
        <w:rPr>
          <w:rFonts w:ascii="PT Astra Serif" w:hAnsi="PT Astra Serif"/>
          <w:b w:val="0"/>
          <w:color w:val="000000" w:themeColor="text1"/>
        </w:rPr>
        <w:t>,</w:t>
      </w:r>
      <w:r w:rsidRPr="006C45EC">
        <w:rPr>
          <w:rFonts w:ascii="PT Astra Serif" w:hAnsi="PT Astra Serif"/>
          <w:b w:val="0"/>
          <w:color w:val="000000" w:themeColor="text1"/>
        </w:rPr>
        <w:t xml:space="preserve"> обязуюсь сообщить в 10-дневный срок в </w:t>
      </w:r>
      <w:r w:rsidR="00633B58" w:rsidRPr="006C45EC">
        <w:rPr>
          <w:rFonts w:ascii="PT Astra Serif" w:hAnsi="PT Astra Serif"/>
          <w:b w:val="0"/>
          <w:color w:val="000000" w:themeColor="text1"/>
        </w:rPr>
        <w:t>обще</w:t>
      </w:r>
      <w:r w:rsidRPr="006C45EC">
        <w:rPr>
          <w:rFonts w:ascii="PT Astra Serif" w:hAnsi="PT Astra Serif"/>
          <w:b w:val="0"/>
          <w:color w:val="000000" w:themeColor="text1"/>
        </w:rPr>
        <w:t>образовательную организацию.</w:t>
      </w:r>
    </w:p>
    <w:p w:rsidR="00A42242" w:rsidRPr="006C45EC" w:rsidRDefault="00937BA4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ab/>
      </w:r>
      <w:r w:rsidR="00A42242" w:rsidRPr="006C45EC">
        <w:rPr>
          <w:rFonts w:ascii="PT Astra Serif" w:hAnsi="PT Astra Serif"/>
          <w:b w:val="0"/>
          <w:color w:val="auto"/>
        </w:rPr>
        <w:t>К заявлению прилагаю следующие документы:</w:t>
      </w:r>
    </w:p>
    <w:p w:rsidR="00A42242" w:rsidRPr="006C45EC" w:rsidRDefault="00A42242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>_____________________________________________________</w:t>
      </w:r>
      <w:r w:rsidR="00937BA4" w:rsidRPr="006C45EC">
        <w:rPr>
          <w:rFonts w:ascii="PT Astra Serif" w:hAnsi="PT Astra Serif"/>
          <w:b w:val="0"/>
          <w:color w:val="auto"/>
        </w:rPr>
        <w:t>___________________</w:t>
      </w:r>
      <w:r w:rsidRPr="006C45EC">
        <w:rPr>
          <w:rFonts w:ascii="PT Astra Serif" w:hAnsi="PT Astra Serif"/>
          <w:b w:val="0"/>
          <w:color w:val="auto"/>
        </w:rPr>
        <w:t>_____________________</w:t>
      </w:r>
    </w:p>
    <w:p w:rsidR="00A42242" w:rsidRPr="006C45EC" w:rsidRDefault="00A42242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>________________________________________________________________________</w:t>
      </w:r>
      <w:r w:rsidR="00937BA4" w:rsidRPr="006C45EC">
        <w:rPr>
          <w:rFonts w:ascii="PT Astra Serif" w:hAnsi="PT Astra Serif"/>
          <w:b w:val="0"/>
          <w:color w:val="auto"/>
        </w:rPr>
        <w:t>___________________</w:t>
      </w:r>
      <w:r w:rsidRPr="006C45EC">
        <w:rPr>
          <w:rFonts w:ascii="PT Astra Serif" w:hAnsi="PT Astra Serif"/>
          <w:b w:val="0"/>
          <w:color w:val="auto"/>
        </w:rPr>
        <w:t>__</w:t>
      </w:r>
    </w:p>
    <w:p w:rsidR="00A42242" w:rsidRPr="006C45EC" w:rsidRDefault="00A42242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>__________________________________________________________________________</w:t>
      </w:r>
      <w:r w:rsidR="00937BA4" w:rsidRPr="006C45EC">
        <w:rPr>
          <w:rFonts w:ascii="PT Astra Serif" w:hAnsi="PT Astra Serif"/>
          <w:b w:val="0"/>
          <w:color w:val="auto"/>
        </w:rPr>
        <w:t>___________________</w:t>
      </w:r>
    </w:p>
    <w:p w:rsidR="00A42242" w:rsidRPr="006C45EC" w:rsidRDefault="00A42242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>__________________________________________________________________________</w:t>
      </w:r>
      <w:r w:rsidR="00937BA4" w:rsidRPr="006C45EC">
        <w:rPr>
          <w:rFonts w:ascii="PT Astra Serif" w:hAnsi="PT Astra Serif"/>
          <w:b w:val="0"/>
          <w:color w:val="auto"/>
        </w:rPr>
        <w:t>___________________</w:t>
      </w:r>
    </w:p>
    <w:p w:rsidR="00A42242" w:rsidRPr="006C45EC" w:rsidRDefault="00A42242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>__________________________________________________________________________</w:t>
      </w:r>
      <w:r w:rsidR="00937BA4" w:rsidRPr="006C45EC">
        <w:rPr>
          <w:rFonts w:ascii="PT Astra Serif" w:hAnsi="PT Astra Serif"/>
          <w:b w:val="0"/>
          <w:color w:val="auto"/>
        </w:rPr>
        <w:t>___________________</w:t>
      </w:r>
    </w:p>
    <w:p w:rsidR="00A42242" w:rsidRPr="006C45EC" w:rsidRDefault="00A42242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>__________________________________________________________________________</w:t>
      </w:r>
      <w:r w:rsidR="00937BA4" w:rsidRPr="006C45EC">
        <w:rPr>
          <w:rFonts w:ascii="PT Astra Serif" w:hAnsi="PT Astra Serif"/>
          <w:b w:val="0"/>
          <w:color w:val="auto"/>
        </w:rPr>
        <w:t>___________________</w:t>
      </w:r>
    </w:p>
    <w:p w:rsidR="00A42242" w:rsidRPr="006C45EC" w:rsidRDefault="00A42242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>__________________________________________________________________________</w:t>
      </w:r>
      <w:r w:rsidR="00937BA4" w:rsidRPr="006C45EC">
        <w:rPr>
          <w:rFonts w:ascii="PT Astra Serif" w:hAnsi="PT Astra Serif"/>
          <w:b w:val="0"/>
          <w:color w:val="auto"/>
        </w:rPr>
        <w:t>___________________</w:t>
      </w:r>
    </w:p>
    <w:p w:rsidR="00A42242" w:rsidRPr="006C45EC" w:rsidRDefault="00A42242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>__________________________________________________________________________</w:t>
      </w:r>
      <w:r w:rsidR="00937BA4" w:rsidRPr="006C45EC">
        <w:rPr>
          <w:rFonts w:ascii="PT Astra Serif" w:hAnsi="PT Astra Serif"/>
          <w:b w:val="0"/>
          <w:color w:val="auto"/>
        </w:rPr>
        <w:t>___________________</w:t>
      </w:r>
    </w:p>
    <w:p w:rsidR="00A42242" w:rsidRPr="006C45EC" w:rsidRDefault="00A42242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>__________________________________________________________________________</w:t>
      </w:r>
      <w:r w:rsidR="00937BA4" w:rsidRPr="006C45EC">
        <w:rPr>
          <w:rFonts w:ascii="PT Astra Serif" w:hAnsi="PT Astra Serif"/>
          <w:b w:val="0"/>
          <w:color w:val="auto"/>
        </w:rPr>
        <w:t>___________________</w:t>
      </w:r>
    </w:p>
    <w:p w:rsidR="00A42242" w:rsidRPr="006C45EC" w:rsidRDefault="00AC4B4B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ab/>
      </w:r>
      <w:r w:rsidR="005C412E" w:rsidRPr="006C45EC">
        <w:rPr>
          <w:rFonts w:ascii="PT Astra Serif" w:hAnsi="PT Astra Serif"/>
          <w:b w:val="0"/>
          <w:color w:val="auto"/>
        </w:rPr>
        <w:t>Информирован(а)</w:t>
      </w:r>
      <w:r w:rsidR="00EF4044" w:rsidRPr="006C45EC">
        <w:rPr>
          <w:rFonts w:ascii="PT Astra Serif" w:hAnsi="PT Astra Serif"/>
          <w:b w:val="0"/>
          <w:color w:val="auto"/>
        </w:rPr>
        <w:t xml:space="preserve"> </w:t>
      </w:r>
      <w:r w:rsidR="00A42242" w:rsidRPr="006C45EC">
        <w:rPr>
          <w:rFonts w:ascii="PT Astra Serif" w:hAnsi="PT Astra Serif"/>
          <w:b w:val="0"/>
          <w:color w:val="auto"/>
        </w:rPr>
        <w:t>о  том,  что  мое  заявление  с просьбой о предоставлении</w:t>
      </w:r>
      <w:r w:rsidR="00937BA4" w:rsidRPr="006C45EC">
        <w:rPr>
          <w:rFonts w:ascii="PT Astra Serif" w:hAnsi="PT Astra Serif"/>
          <w:b w:val="0"/>
          <w:color w:val="auto"/>
        </w:rPr>
        <w:t xml:space="preserve"> бесплатного питания</w:t>
      </w:r>
      <w:r w:rsidR="008F6B54" w:rsidRPr="006C45EC">
        <w:rPr>
          <w:rFonts w:ascii="PT Astra Serif" w:hAnsi="PT Astra Serif"/>
          <w:b w:val="0"/>
          <w:color w:val="auto"/>
        </w:rPr>
        <w:t xml:space="preserve">, </w:t>
      </w:r>
      <w:r w:rsidR="00937BA4" w:rsidRPr="006C45EC">
        <w:rPr>
          <w:rFonts w:ascii="PT Astra Serif" w:hAnsi="PT Astra Serif"/>
          <w:b w:val="0"/>
          <w:color w:val="auto"/>
        </w:rPr>
        <w:t xml:space="preserve"> </w:t>
      </w:r>
      <w:r w:rsidR="00A42242" w:rsidRPr="006C45EC">
        <w:rPr>
          <w:rFonts w:ascii="PT Astra Serif" w:hAnsi="PT Astra Serif"/>
          <w:b w:val="0"/>
          <w:color w:val="auto"/>
        </w:rPr>
        <w:t>приравнивается к моему согласию, данному общеобразовательной    организации    на    обработку   (сбор,   передачу,</w:t>
      </w:r>
      <w:r w:rsidR="00633B58" w:rsidRPr="006C45EC">
        <w:rPr>
          <w:rFonts w:ascii="PT Astra Serif" w:hAnsi="PT Astra Serif"/>
          <w:b w:val="0"/>
          <w:color w:val="auto"/>
        </w:rPr>
        <w:t xml:space="preserve"> </w:t>
      </w:r>
      <w:r w:rsidR="00A42242" w:rsidRPr="006C45EC">
        <w:rPr>
          <w:rFonts w:ascii="PT Astra Serif" w:hAnsi="PT Astra Serif"/>
          <w:b w:val="0"/>
          <w:color w:val="auto"/>
        </w:rPr>
        <w:t>систематизацию, накопление, хранение, уточнение и использование) в течение</w:t>
      </w:r>
      <w:r w:rsidR="00633B58" w:rsidRPr="006C45EC">
        <w:rPr>
          <w:rFonts w:ascii="PT Astra Serif" w:hAnsi="PT Astra Serif"/>
          <w:b w:val="0"/>
          <w:color w:val="auto"/>
        </w:rPr>
        <w:t xml:space="preserve"> </w:t>
      </w:r>
      <w:r w:rsidR="005C412E" w:rsidRPr="006C45EC">
        <w:rPr>
          <w:rFonts w:ascii="PT Astra Serif" w:hAnsi="PT Astra Serif"/>
          <w:b w:val="0"/>
          <w:color w:val="auto"/>
        </w:rPr>
        <w:t xml:space="preserve">срока рассмотрения </w:t>
      </w:r>
      <w:r w:rsidR="00A42242" w:rsidRPr="006C45EC">
        <w:rPr>
          <w:rFonts w:ascii="PT Astra Serif" w:hAnsi="PT Astra Serif"/>
          <w:b w:val="0"/>
          <w:color w:val="auto"/>
        </w:rPr>
        <w:t>заявления и срока хранения (1 год) с использованием и</w:t>
      </w:r>
      <w:r w:rsidR="00633B58" w:rsidRPr="006C45EC">
        <w:rPr>
          <w:rFonts w:ascii="PT Astra Serif" w:hAnsi="PT Astra Serif"/>
          <w:b w:val="0"/>
          <w:color w:val="auto"/>
        </w:rPr>
        <w:t xml:space="preserve"> </w:t>
      </w:r>
      <w:r w:rsidR="00A42242" w:rsidRPr="006C45EC">
        <w:rPr>
          <w:rFonts w:ascii="PT Astra Serif" w:hAnsi="PT Astra Serif"/>
          <w:b w:val="0"/>
          <w:color w:val="auto"/>
        </w:rPr>
        <w:t>без использования средств автоматизации моих персональных данных (фамилия,</w:t>
      </w:r>
      <w:r w:rsidR="00633B58" w:rsidRPr="006C45EC">
        <w:rPr>
          <w:rFonts w:ascii="PT Astra Serif" w:hAnsi="PT Astra Serif"/>
          <w:b w:val="0"/>
          <w:color w:val="auto"/>
        </w:rPr>
        <w:t xml:space="preserve"> </w:t>
      </w:r>
      <w:r w:rsidR="005C412E" w:rsidRPr="006C45EC">
        <w:rPr>
          <w:rFonts w:ascii="PT Astra Serif" w:hAnsi="PT Astra Serif"/>
          <w:b w:val="0"/>
          <w:color w:val="auto"/>
        </w:rPr>
        <w:t xml:space="preserve">имя, </w:t>
      </w:r>
      <w:r w:rsidR="00A42242" w:rsidRPr="006C45EC">
        <w:rPr>
          <w:rFonts w:ascii="PT Astra Serif" w:hAnsi="PT Astra Serif"/>
          <w:b w:val="0"/>
          <w:color w:val="auto"/>
        </w:rPr>
        <w:t xml:space="preserve"> отчество;  номер  основного  документа,  удостоверяющего  личность,</w:t>
      </w:r>
      <w:r w:rsidR="00633B58" w:rsidRPr="006C45EC">
        <w:rPr>
          <w:rFonts w:ascii="PT Astra Serif" w:hAnsi="PT Astra Serif"/>
          <w:b w:val="0"/>
          <w:color w:val="auto"/>
        </w:rPr>
        <w:t xml:space="preserve"> </w:t>
      </w:r>
      <w:r w:rsidR="00A42242" w:rsidRPr="006C45EC">
        <w:rPr>
          <w:rFonts w:ascii="PT Astra Serif" w:hAnsi="PT Astra Serif"/>
          <w:b w:val="0"/>
          <w:color w:val="auto"/>
        </w:rPr>
        <w:t>сведения  о  дате  выдаче  указанного  документа  и  выдавшем  его органе;</w:t>
      </w:r>
      <w:r w:rsidR="00633B58" w:rsidRPr="006C45EC">
        <w:rPr>
          <w:rFonts w:ascii="PT Astra Serif" w:hAnsi="PT Astra Serif"/>
          <w:b w:val="0"/>
          <w:color w:val="auto"/>
        </w:rPr>
        <w:t xml:space="preserve"> </w:t>
      </w:r>
      <w:r w:rsidR="005C412E" w:rsidRPr="006C45EC">
        <w:rPr>
          <w:rFonts w:ascii="PT Astra Serif" w:hAnsi="PT Astra Serif"/>
          <w:b w:val="0"/>
          <w:color w:val="auto"/>
        </w:rPr>
        <w:t>реквизиты</w:t>
      </w:r>
      <w:r w:rsidR="00633B58" w:rsidRPr="006C45EC">
        <w:rPr>
          <w:rFonts w:ascii="PT Astra Serif" w:hAnsi="PT Astra Serif"/>
          <w:b w:val="0"/>
          <w:color w:val="auto"/>
        </w:rPr>
        <w:t xml:space="preserve"> </w:t>
      </w:r>
      <w:r w:rsidR="00A42242" w:rsidRPr="006C45EC">
        <w:rPr>
          <w:rFonts w:ascii="PT Astra Serif" w:hAnsi="PT Astra Serif"/>
          <w:b w:val="0"/>
          <w:color w:val="auto"/>
        </w:rPr>
        <w:t>доверенности  или  иного  документа, подтверждающего полномочия</w:t>
      </w:r>
      <w:r w:rsidR="00633B58" w:rsidRPr="006C45EC">
        <w:rPr>
          <w:rFonts w:ascii="PT Astra Serif" w:hAnsi="PT Astra Serif"/>
          <w:b w:val="0"/>
          <w:color w:val="auto"/>
        </w:rPr>
        <w:t xml:space="preserve"> </w:t>
      </w:r>
      <w:r w:rsidR="00A42242" w:rsidRPr="006C45EC">
        <w:rPr>
          <w:rFonts w:ascii="PT Astra Serif" w:hAnsi="PT Astra Serif"/>
          <w:b w:val="0"/>
          <w:color w:val="auto"/>
        </w:rPr>
        <w:t>представителя;  дата рождения; адрес места регистрации и места жительства;</w:t>
      </w:r>
      <w:r w:rsidR="00633B58" w:rsidRPr="006C45EC">
        <w:rPr>
          <w:rFonts w:ascii="PT Astra Serif" w:hAnsi="PT Astra Serif"/>
          <w:b w:val="0"/>
          <w:color w:val="auto"/>
        </w:rPr>
        <w:t xml:space="preserve"> </w:t>
      </w:r>
      <w:r w:rsidR="00A42242" w:rsidRPr="006C45EC">
        <w:rPr>
          <w:rFonts w:ascii="PT Astra Serif" w:hAnsi="PT Astra Serif"/>
          <w:b w:val="0"/>
          <w:color w:val="auto"/>
        </w:rPr>
        <w:t>состав  семьи; номер телефона; место работы; сведения о доходе; сведения о</w:t>
      </w:r>
      <w:r w:rsidR="00633B58" w:rsidRPr="006C45EC">
        <w:rPr>
          <w:rFonts w:ascii="PT Astra Serif" w:hAnsi="PT Astra Serif"/>
          <w:b w:val="0"/>
          <w:color w:val="auto"/>
        </w:rPr>
        <w:t xml:space="preserve"> </w:t>
      </w:r>
      <w:r w:rsidR="00A42242" w:rsidRPr="006C45EC">
        <w:rPr>
          <w:rFonts w:ascii="PT Astra Serif" w:hAnsi="PT Astra Serif"/>
          <w:b w:val="0"/>
          <w:color w:val="auto"/>
        </w:rPr>
        <w:t>принадлежности  к  категории  граждан,  дающей право на получение льгот) и</w:t>
      </w:r>
      <w:r w:rsidR="00633B58" w:rsidRPr="006C45EC">
        <w:rPr>
          <w:rFonts w:ascii="PT Astra Serif" w:hAnsi="PT Astra Serif"/>
          <w:b w:val="0"/>
          <w:color w:val="auto"/>
        </w:rPr>
        <w:t xml:space="preserve"> </w:t>
      </w:r>
      <w:r w:rsidR="00A42242" w:rsidRPr="006C45EC">
        <w:rPr>
          <w:rFonts w:ascii="PT Astra Serif" w:hAnsi="PT Astra Serif"/>
          <w:b w:val="0"/>
          <w:color w:val="auto"/>
        </w:rPr>
        <w:t>персональных  данных  моего  ребенка  в  целях  и  объеме, необходимых для</w:t>
      </w:r>
      <w:r w:rsidR="00633B58" w:rsidRPr="006C45EC">
        <w:rPr>
          <w:rFonts w:ascii="PT Astra Serif" w:hAnsi="PT Astra Serif"/>
          <w:b w:val="0"/>
          <w:color w:val="auto"/>
        </w:rPr>
        <w:t xml:space="preserve"> </w:t>
      </w:r>
      <w:r w:rsidR="00A42242" w:rsidRPr="006C45EC">
        <w:rPr>
          <w:rFonts w:ascii="PT Astra Serif" w:hAnsi="PT Astra Serif"/>
          <w:b w:val="0"/>
          <w:color w:val="auto"/>
        </w:rPr>
        <w:t>рассмотрения  заявления.  Отзыв согласия на обработку персональных данных</w:t>
      </w:r>
      <w:r w:rsidR="00633B58" w:rsidRPr="006C45EC">
        <w:rPr>
          <w:rFonts w:ascii="PT Astra Serif" w:hAnsi="PT Astra Serif"/>
          <w:b w:val="0"/>
          <w:color w:val="auto"/>
        </w:rPr>
        <w:t xml:space="preserve"> </w:t>
      </w:r>
      <w:r w:rsidR="00A42242" w:rsidRPr="006C45EC">
        <w:rPr>
          <w:rFonts w:ascii="PT Astra Serif" w:hAnsi="PT Astra Serif"/>
          <w:b w:val="0"/>
          <w:color w:val="auto"/>
        </w:rPr>
        <w:t>осуществляется моим письменным заявлением.</w:t>
      </w:r>
    </w:p>
    <w:p w:rsidR="00633B58" w:rsidRPr="006C45EC" w:rsidRDefault="00633B58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</w:rPr>
      </w:pPr>
    </w:p>
    <w:p w:rsidR="00633B58" w:rsidRPr="006C45EC" w:rsidRDefault="00633B58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</w:rPr>
      </w:pPr>
    </w:p>
    <w:p w:rsidR="00633B58" w:rsidRPr="006C45EC" w:rsidRDefault="00633B58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</w:rPr>
      </w:pPr>
    </w:p>
    <w:p w:rsidR="00937BA4" w:rsidRPr="006C45EC" w:rsidRDefault="00937BA4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</w:rPr>
      </w:pPr>
    </w:p>
    <w:p w:rsidR="00A42242" w:rsidRPr="006C45EC" w:rsidRDefault="00A42242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>Дата "___" __________ 20____ г.     _______________ (___________________</w:t>
      </w:r>
      <w:r w:rsidR="00633B58" w:rsidRPr="006C45EC">
        <w:rPr>
          <w:rFonts w:ascii="PT Astra Serif" w:hAnsi="PT Astra Serif"/>
          <w:b w:val="0"/>
          <w:color w:val="auto"/>
        </w:rPr>
        <w:t>________)</w:t>
      </w:r>
    </w:p>
    <w:p w:rsidR="00237EE8" w:rsidRPr="006C45EC" w:rsidRDefault="00937BA4" w:rsidP="006C45EC">
      <w:pPr>
        <w:rPr>
          <w:rFonts w:ascii="PT Astra Serif" w:hAnsi="PT Astra Serif"/>
          <w:b w:val="0"/>
          <w:color w:val="auto"/>
        </w:rPr>
      </w:pPr>
      <w:r w:rsidRPr="006C45EC">
        <w:rPr>
          <w:rFonts w:ascii="PT Astra Serif" w:hAnsi="PT Astra Serif"/>
          <w:b w:val="0"/>
          <w:color w:val="auto"/>
        </w:rPr>
        <w:tab/>
      </w:r>
      <w:r w:rsidRPr="006C45EC">
        <w:rPr>
          <w:rFonts w:ascii="PT Astra Serif" w:hAnsi="PT Astra Serif"/>
          <w:b w:val="0"/>
          <w:color w:val="auto"/>
        </w:rPr>
        <w:tab/>
      </w:r>
      <w:r w:rsidRPr="006C45EC">
        <w:rPr>
          <w:rFonts w:ascii="PT Astra Serif" w:hAnsi="PT Astra Serif"/>
          <w:b w:val="0"/>
          <w:color w:val="auto"/>
        </w:rPr>
        <w:tab/>
      </w:r>
      <w:r w:rsidRPr="006C45EC">
        <w:rPr>
          <w:rFonts w:ascii="PT Astra Serif" w:hAnsi="PT Astra Serif"/>
          <w:b w:val="0"/>
          <w:color w:val="auto"/>
        </w:rPr>
        <w:tab/>
      </w:r>
      <w:r w:rsidR="00A42242" w:rsidRPr="006C45EC">
        <w:rPr>
          <w:rFonts w:ascii="PT Astra Serif" w:hAnsi="PT Astra Serif"/>
          <w:b w:val="0"/>
          <w:color w:val="auto"/>
        </w:rPr>
        <w:t xml:space="preserve">подпись       </w:t>
      </w:r>
      <w:r w:rsidR="00633B58" w:rsidRPr="006C45EC">
        <w:rPr>
          <w:rFonts w:ascii="PT Astra Serif" w:hAnsi="PT Astra Serif"/>
          <w:b w:val="0"/>
          <w:color w:val="auto"/>
        </w:rPr>
        <w:t xml:space="preserve">                </w:t>
      </w:r>
      <w:r w:rsidR="00A42242" w:rsidRPr="006C45EC">
        <w:rPr>
          <w:rFonts w:ascii="PT Astra Serif" w:hAnsi="PT Astra Serif"/>
          <w:b w:val="0"/>
          <w:color w:val="auto"/>
        </w:rPr>
        <w:t>фамилия, инициалы</w:t>
      </w:r>
      <w:r w:rsidR="00237EE8" w:rsidRPr="006C45EC">
        <w:rPr>
          <w:rFonts w:ascii="PT Astra Serif" w:hAnsi="PT Astra Serif"/>
          <w:b w:val="0"/>
          <w:color w:val="auto"/>
        </w:rPr>
        <w:br w:type="page"/>
      </w:r>
    </w:p>
    <w:p w:rsidR="00A42242" w:rsidRPr="006C45EC" w:rsidRDefault="00A42242" w:rsidP="006C4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b w:val="0"/>
          <w:color w:val="auto"/>
        </w:rPr>
      </w:pPr>
    </w:p>
    <w:p w:rsidR="00103139" w:rsidRPr="006C45EC" w:rsidRDefault="00F7475D" w:rsidP="006C45EC">
      <w:pPr>
        <w:ind w:firstLine="6660"/>
        <w:jc w:val="right"/>
        <w:rPr>
          <w:rStyle w:val="apple-converted-space"/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</w:pPr>
      <w:r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>Приложение №2</w:t>
      </w:r>
      <w:r w:rsidRPr="006C45EC">
        <w:rPr>
          <w:rFonts w:ascii="PT Astra Serif" w:hAnsi="PT Astra Serif"/>
          <w:b w:val="0"/>
          <w:bCs w:val="0"/>
          <w:color w:val="auto"/>
          <w:sz w:val="28"/>
          <w:szCs w:val="28"/>
        </w:rPr>
        <w:br/>
      </w:r>
      <w:r w:rsidRPr="006C45EC">
        <w:rPr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>к Порядку</w:t>
      </w:r>
      <w:r w:rsidRPr="006C45EC">
        <w:rPr>
          <w:rStyle w:val="apple-converted-space"/>
          <w:rFonts w:ascii="PT Astra Serif" w:hAnsi="PT Astra Serif"/>
          <w:b w:val="0"/>
          <w:bCs w:val="0"/>
          <w:color w:val="auto"/>
          <w:sz w:val="28"/>
          <w:szCs w:val="28"/>
          <w:shd w:val="clear" w:color="auto" w:fill="FFFFFF"/>
        </w:rPr>
        <w:t> </w:t>
      </w:r>
    </w:p>
    <w:p w:rsidR="00F7475D" w:rsidRPr="006C45EC" w:rsidRDefault="00F7475D" w:rsidP="006C45EC">
      <w:pPr>
        <w:ind w:firstLine="6660"/>
        <w:jc w:val="right"/>
        <w:rPr>
          <w:rFonts w:ascii="PT Astra Serif" w:hAnsi="PT Astra Serif"/>
          <w:b w:val="0"/>
          <w:color w:val="auto"/>
          <w:sz w:val="24"/>
          <w:szCs w:val="24"/>
          <w:highlight w:val="yellow"/>
        </w:rPr>
      </w:pPr>
    </w:p>
    <w:p w:rsidR="000B7CBD" w:rsidRPr="006C45EC" w:rsidRDefault="000B7CBD" w:rsidP="006C45EC">
      <w:pPr>
        <w:jc w:val="right"/>
        <w:rPr>
          <w:rFonts w:ascii="PT Astra Serif" w:hAnsi="PT Astra Serif"/>
          <w:b w:val="0"/>
          <w:color w:val="auto"/>
          <w:sz w:val="24"/>
          <w:szCs w:val="24"/>
          <w:highlight w:val="yellow"/>
        </w:rPr>
      </w:pPr>
    </w:p>
    <w:p w:rsidR="00773760" w:rsidRPr="006C45EC" w:rsidRDefault="00773760" w:rsidP="006C45EC">
      <w:pPr>
        <w:jc w:val="center"/>
        <w:rPr>
          <w:rFonts w:ascii="PT Astra Serif" w:hAnsi="PT Astra Serif"/>
          <w:color w:val="auto"/>
          <w:sz w:val="24"/>
          <w:szCs w:val="24"/>
        </w:rPr>
      </w:pPr>
      <w:r w:rsidRPr="006C45EC">
        <w:rPr>
          <w:rFonts w:ascii="PT Astra Serif" w:hAnsi="PT Astra Serif"/>
          <w:color w:val="auto"/>
          <w:sz w:val="24"/>
          <w:szCs w:val="24"/>
        </w:rPr>
        <w:t>ЖУРНАЛ</w:t>
      </w:r>
    </w:p>
    <w:p w:rsidR="00773760" w:rsidRPr="006C45EC" w:rsidRDefault="00773760" w:rsidP="006C45EC">
      <w:pPr>
        <w:jc w:val="center"/>
        <w:rPr>
          <w:rFonts w:ascii="PT Astra Serif" w:hAnsi="PT Astra Serif"/>
          <w:color w:val="auto"/>
          <w:sz w:val="24"/>
          <w:szCs w:val="24"/>
        </w:rPr>
      </w:pPr>
      <w:r w:rsidRPr="006C45EC">
        <w:rPr>
          <w:rFonts w:ascii="PT Astra Serif" w:hAnsi="PT Astra Serif"/>
          <w:color w:val="auto"/>
          <w:sz w:val="24"/>
          <w:szCs w:val="24"/>
        </w:rPr>
        <w:t xml:space="preserve">регистрации заявлений о предоставлении             </w:t>
      </w:r>
    </w:p>
    <w:p w:rsidR="000B7CBD" w:rsidRPr="006C45EC" w:rsidRDefault="00773760" w:rsidP="006C45EC">
      <w:pPr>
        <w:pBdr>
          <w:bottom w:val="single" w:sz="12" w:space="1" w:color="auto"/>
        </w:pBdr>
        <w:jc w:val="center"/>
        <w:rPr>
          <w:rFonts w:ascii="PT Astra Serif" w:hAnsi="PT Astra Serif"/>
          <w:color w:val="auto"/>
          <w:sz w:val="24"/>
          <w:szCs w:val="24"/>
        </w:rPr>
      </w:pPr>
      <w:r w:rsidRPr="006C45EC">
        <w:rPr>
          <w:rFonts w:ascii="PT Astra Serif" w:hAnsi="PT Astra Serif"/>
          <w:color w:val="auto"/>
          <w:sz w:val="24"/>
          <w:szCs w:val="24"/>
        </w:rPr>
        <w:t xml:space="preserve">бесплатного горячего питания обучающимся   </w:t>
      </w:r>
    </w:p>
    <w:p w:rsidR="00773760" w:rsidRPr="006C45EC" w:rsidRDefault="00773760" w:rsidP="006C45EC">
      <w:pPr>
        <w:pBdr>
          <w:bottom w:val="single" w:sz="12" w:space="1" w:color="auto"/>
        </w:pBdr>
        <w:jc w:val="center"/>
        <w:rPr>
          <w:rFonts w:ascii="PT Astra Serif" w:hAnsi="PT Astra Serif"/>
          <w:b w:val="0"/>
          <w:color w:val="auto"/>
          <w:sz w:val="24"/>
          <w:szCs w:val="24"/>
        </w:rPr>
      </w:pPr>
    </w:p>
    <w:p w:rsidR="00773760" w:rsidRPr="006C45EC" w:rsidRDefault="00773760" w:rsidP="006C45EC">
      <w:pPr>
        <w:jc w:val="center"/>
        <w:rPr>
          <w:rFonts w:ascii="PT Astra Serif" w:hAnsi="PT Astra Serif"/>
          <w:b w:val="0"/>
          <w:color w:val="auto"/>
          <w:sz w:val="24"/>
          <w:szCs w:val="24"/>
          <w:highlight w:val="yellow"/>
        </w:rPr>
      </w:pPr>
      <w:r w:rsidRPr="006C45EC">
        <w:rPr>
          <w:rFonts w:ascii="PT Astra Serif" w:hAnsi="PT Astra Serif"/>
          <w:b w:val="0"/>
          <w:color w:val="auto"/>
          <w:sz w:val="24"/>
          <w:szCs w:val="24"/>
        </w:rPr>
        <w:t>наименование общеобразовательной организации</w:t>
      </w:r>
    </w:p>
    <w:p w:rsidR="000B7CBD" w:rsidRPr="006C45EC" w:rsidRDefault="000B7CBD" w:rsidP="006C45EC">
      <w:pPr>
        <w:jc w:val="right"/>
        <w:rPr>
          <w:rFonts w:ascii="PT Astra Serif" w:hAnsi="PT Astra Serif"/>
          <w:b w:val="0"/>
          <w:color w:val="auto"/>
          <w:sz w:val="24"/>
          <w:szCs w:val="24"/>
          <w:highlight w:val="yellow"/>
        </w:rPr>
      </w:pPr>
    </w:p>
    <w:p w:rsidR="000B7CBD" w:rsidRPr="006C45EC" w:rsidRDefault="000B7CBD" w:rsidP="006C45EC">
      <w:pPr>
        <w:jc w:val="right"/>
        <w:rPr>
          <w:rFonts w:ascii="PT Astra Serif" w:hAnsi="PT Astra Serif"/>
          <w:b w:val="0"/>
          <w:color w:val="auto"/>
          <w:sz w:val="24"/>
          <w:szCs w:val="24"/>
          <w:highlight w:val="yellow"/>
        </w:rPr>
      </w:pPr>
    </w:p>
    <w:p w:rsidR="00DC3B14" w:rsidRPr="006C45EC" w:rsidRDefault="00DC3B14" w:rsidP="006C45EC">
      <w:pPr>
        <w:jc w:val="right"/>
        <w:rPr>
          <w:rFonts w:ascii="PT Astra Serif" w:hAnsi="PT Astra Serif"/>
          <w:b w:val="0"/>
          <w:color w:val="auto"/>
          <w:sz w:val="24"/>
          <w:szCs w:val="24"/>
        </w:rPr>
      </w:pPr>
      <w:r w:rsidRPr="006C45EC">
        <w:rPr>
          <w:rFonts w:ascii="PT Astra Serif" w:hAnsi="PT Astra Serif"/>
          <w:b w:val="0"/>
          <w:color w:val="auto"/>
          <w:sz w:val="24"/>
          <w:szCs w:val="24"/>
        </w:rPr>
        <w:t xml:space="preserve">Начат «_____» _________ 20___ г. </w:t>
      </w:r>
    </w:p>
    <w:p w:rsidR="000B7CBD" w:rsidRPr="006C45EC" w:rsidRDefault="00DC3B14" w:rsidP="006C45EC">
      <w:pPr>
        <w:jc w:val="right"/>
        <w:rPr>
          <w:rFonts w:ascii="PT Astra Serif" w:hAnsi="PT Astra Serif"/>
          <w:b w:val="0"/>
          <w:color w:val="auto"/>
          <w:sz w:val="24"/>
          <w:szCs w:val="24"/>
          <w:highlight w:val="yellow"/>
        </w:rPr>
      </w:pPr>
      <w:r w:rsidRPr="006C45EC">
        <w:rPr>
          <w:rFonts w:ascii="PT Astra Serif" w:hAnsi="PT Astra Serif"/>
          <w:b w:val="0"/>
          <w:color w:val="auto"/>
          <w:sz w:val="24"/>
          <w:szCs w:val="24"/>
        </w:rPr>
        <w:t>Окончен «_____» _________ 20___ г.</w:t>
      </w:r>
    </w:p>
    <w:p w:rsidR="000B7CBD" w:rsidRPr="006C45EC" w:rsidRDefault="000B7CBD" w:rsidP="006C45EC">
      <w:pPr>
        <w:jc w:val="right"/>
        <w:rPr>
          <w:rFonts w:ascii="PT Astra Serif" w:hAnsi="PT Astra Serif"/>
          <w:b w:val="0"/>
          <w:color w:val="auto"/>
          <w:sz w:val="24"/>
          <w:szCs w:val="24"/>
          <w:highlight w:val="yellow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530"/>
        <w:gridCol w:w="1984"/>
        <w:gridCol w:w="1201"/>
        <w:gridCol w:w="1555"/>
        <w:gridCol w:w="1788"/>
        <w:gridCol w:w="1386"/>
        <w:gridCol w:w="1445"/>
      </w:tblGrid>
      <w:tr w:rsidR="003E2A15" w:rsidRPr="006C45EC" w:rsidTr="003E2A15">
        <w:tc>
          <w:tcPr>
            <w:tcW w:w="676" w:type="dxa"/>
          </w:tcPr>
          <w:p w:rsidR="003E2A15" w:rsidRPr="006C45EC" w:rsidRDefault="003E2A15" w:rsidP="006C45EC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6C45EC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>№</w:t>
            </w:r>
          </w:p>
          <w:p w:rsidR="003E2A15" w:rsidRPr="006C45EC" w:rsidRDefault="003E2A15" w:rsidP="006C45EC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6C45EC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010" w:type="dxa"/>
          </w:tcPr>
          <w:p w:rsidR="003E2A15" w:rsidRPr="006C45EC" w:rsidRDefault="003E2A15" w:rsidP="006C45EC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6C45EC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>Регистрационный номер</w:t>
            </w:r>
          </w:p>
        </w:tc>
        <w:tc>
          <w:tcPr>
            <w:tcW w:w="1216" w:type="dxa"/>
          </w:tcPr>
          <w:p w:rsidR="003E2A15" w:rsidRPr="006C45EC" w:rsidRDefault="003E2A15" w:rsidP="006C45EC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6C45EC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 xml:space="preserve">Дата </w:t>
            </w:r>
          </w:p>
          <w:p w:rsidR="003E2A15" w:rsidRPr="006C45EC" w:rsidRDefault="003E2A15" w:rsidP="006C45EC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6C45EC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>и время принятия заявления</w:t>
            </w:r>
          </w:p>
        </w:tc>
        <w:tc>
          <w:tcPr>
            <w:tcW w:w="1575" w:type="dxa"/>
          </w:tcPr>
          <w:p w:rsidR="003E2A15" w:rsidRPr="006C45EC" w:rsidRDefault="003E2A15" w:rsidP="006C45EC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6C45EC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>Должностное лицо, принявшее заявление</w:t>
            </w:r>
          </w:p>
        </w:tc>
        <w:tc>
          <w:tcPr>
            <w:tcW w:w="1811" w:type="dxa"/>
          </w:tcPr>
          <w:p w:rsidR="003E2A15" w:rsidRPr="006C45EC" w:rsidRDefault="003E2A15" w:rsidP="006C45EC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6C45EC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>Фамилия имя отчество обучающегося, претендующего на получение бесплатного горячего питания;</w:t>
            </w:r>
          </w:p>
          <w:p w:rsidR="003E2A15" w:rsidRPr="006C45EC" w:rsidRDefault="003E2A15" w:rsidP="006C45EC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6C45EC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 xml:space="preserve">льготная категория, </w:t>
            </w:r>
          </w:p>
          <w:p w:rsidR="003E2A15" w:rsidRPr="006C45EC" w:rsidRDefault="003E2A15" w:rsidP="006C45EC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6C45EC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>к которой относится обучающийся</w:t>
            </w:r>
          </w:p>
        </w:tc>
        <w:tc>
          <w:tcPr>
            <w:tcW w:w="1403" w:type="dxa"/>
          </w:tcPr>
          <w:p w:rsidR="003E2A15" w:rsidRPr="006C45EC" w:rsidRDefault="003E2A15" w:rsidP="006C45EC">
            <w:pPr>
              <w:ind w:hanging="204"/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6C45EC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>Документы, приложенные к заявлению</w:t>
            </w:r>
          </w:p>
        </w:tc>
        <w:tc>
          <w:tcPr>
            <w:tcW w:w="1481" w:type="dxa"/>
          </w:tcPr>
          <w:p w:rsidR="003E2A15" w:rsidRPr="006C45EC" w:rsidRDefault="00303C91" w:rsidP="006C45EC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6C45EC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>Примечание</w:t>
            </w:r>
            <w:bookmarkStart w:id="0" w:name="_GoBack"/>
            <w:bookmarkEnd w:id="0"/>
          </w:p>
        </w:tc>
      </w:tr>
      <w:tr w:rsidR="003E2A15" w:rsidRPr="006C45EC" w:rsidTr="003E2A15">
        <w:tc>
          <w:tcPr>
            <w:tcW w:w="676" w:type="dxa"/>
          </w:tcPr>
          <w:p w:rsidR="003E2A15" w:rsidRPr="006C45EC" w:rsidRDefault="003E2A15" w:rsidP="006C45EC">
            <w:pPr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6C45EC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3E2A15" w:rsidRPr="006C45EC" w:rsidRDefault="003E2A15" w:rsidP="006C45EC">
            <w:pPr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6C45EC">
              <w:rPr>
                <w:rFonts w:ascii="PT Astra Serif" w:hAnsi="PT Astra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3E2A15" w:rsidRPr="006C45EC" w:rsidRDefault="003E2A15" w:rsidP="006C45EC">
            <w:pPr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6C45EC">
              <w:rPr>
                <w:rFonts w:ascii="PT Astra Serif" w:hAnsi="PT Astra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3E2A15" w:rsidRPr="006C45EC" w:rsidRDefault="003E2A15" w:rsidP="006C45EC">
            <w:pPr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6C45EC">
              <w:rPr>
                <w:rFonts w:ascii="PT Astra Serif" w:hAnsi="PT Astra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3E2A15" w:rsidRPr="006C45EC" w:rsidRDefault="003E2A15" w:rsidP="006C45EC">
            <w:pPr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6C45EC">
              <w:rPr>
                <w:rFonts w:ascii="PT Astra Serif" w:hAnsi="PT Astra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3E2A15" w:rsidRPr="006C45EC" w:rsidRDefault="003E2A15" w:rsidP="006C45EC">
            <w:pPr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6C45EC">
              <w:rPr>
                <w:rFonts w:ascii="PT Astra Serif" w:hAnsi="PT Astra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1481" w:type="dxa"/>
          </w:tcPr>
          <w:p w:rsidR="003E2A15" w:rsidRPr="006C45EC" w:rsidRDefault="003E2A15" w:rsidP="006C45EC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C45EC">
              <w:rPr>
                <w:rFonts w:ascii="PT Astra Serif" w:hAnsi="PT Astra Serif"/>
                <w:color w:val="auto"/>
                <w:sz w:val="24"/>
                <w:szCs w:val="24"/>
              </w:rPr>
              <w:t>7</w:t>
            </w:r>
          </w:p>
        </w:tc>
      </w:tr>
      <w:tr w:rsidR="003E2A15" w:rsidRPr="006C45EC" w:rsidTr="003E2A15">
        <w:tc>
          <w:tcPr>
            <w:tcW w:w="676" w:type="dxa"/>
          </w:tcPr>
          <w:p w:rsidR="003E2A15" w:rsidRPr="006C45EC" w:rsidRDefault="003E2A15" w:rsidP="006C45EC">
            <w:pPr>
              <w:rPr>
                <w:rFonts w:ascii="PT Astra Serif" w:hAnsi="PT Astra Serif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</w:tcPr>
          <w:p w:rsidR="003E2A15" w:rsidRPr="006C45EC" w:rsidRDefault="003E2A15" w:rsidP="006C45EC">
            <w:pPr>
              <w:rPr>
                <w:rFonts w:ascii="PT Astra Serif" w:hAnsi="PT Astra Serif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16" w:type="dxa"/>
          </w:tcPr>
          <w:p w:rsidR="003E2A15" w:rsidRPr="006C45EC" w:rsidRDefault="003E2A15" w:rsidP="006C45EC">
            <w:pPr>
              <w:rPr>
                <w:rFonts w:ascii="PT Astra Serif" w:hAnsi="PT Astra Serif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75" w:type="dxa"/>
          </w:tcPr>
          <w:p w:rsidR="003E2A15" w:rsidRPr="006C45EC" w:rsidRDefault="003E2A15" w:rsidP="006C45EC">
            <w:pPr>
              <w:rPr>
                <w:rFonts w:ascii="PT Astra Serif" w:hAnsi="PT Astra Serif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</w:tcPr>
          <w:p w:rsidR="003E2A15" w:rsidRPr="006C45EC" w:rsidRDefault="003E2A15" w:rsidP="006C45EC">
            <w:pPr>
              <w:rPr>
                <w:rFonts w:ascii="PT Astra Serif" w:hAnsi="PT Astra Serif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03" w:type="dxa"/>
          </w:tcPr>
          <w:p w:rsidR="003E2A15" w:rsidRPr="006C45EC" w:rsidRDefault="003E2A15" w:rsidP="006C45EC">
            <w:pPr>
              <w:rPr>
                <w:rFonts w:ascii="PT Astra Serif" w:hAnsi="PT Astra Serif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81" w:type="dxa"/>
          </w:tcPr>
          <w:p w:rsidR="003E2A15" w:rsidRPr="006C45EC" w:rsidRDefault="003E2A15" w:rsidP="006C45EC">
            <w:pPr>
              <w:rPr>
                <w:rFonts w:ascii="PT Astra Serif" w:hAnsi="PT Astra Serif"/>
                <w:b w:val="0"/>
                <w:color w:val="auto"/>
                <w:sz w:val="24"/>
                <w:szCs w:val="24"/>
                <w:highlight w:val="yellow"/>
              </w:rPr>
            </w:pPr>
          </w:p>
        </w:tc>
      </w:tr>
    </w:tbl>
    <w:p w:rsidR="000B7CBD" w:rsidRPr="006C45EC" w:rsidRDefault="000B7CBD" w:rsidP="006C45EC">
      <w:pPr>
        <w:rPr>
          <w:rFonts w:ascii="PT Astra Serif" w:hAnsi="PT Astra Serif"/>
          <w:b w:val="0"/>
          <w:color w:val="auto"/>
          <w:sz w:val="24"/>
          <w:szCs w:val="24"/>
          <w:highlight w:val="yellow"/>
        </w:rPr>
      </w:pPr>
    </w:p>
    <w:p w:rsidR="00237EE8" w:rsidRPr="006C45EC" w:rsidRDefault="00237EE8" w:rsidP="006C45EC">
      <w:pPr>
        <w:rPr>
          <w:rFonts w:ascii="PT Astra Serif" w:hAnsi="PT Astra Serif"/>
          <w:b w:val="0"/>
          <w:color w:val="auto"/>
          <w:sz w:val="24"/>
          <w:szCs w:val="24"/>
          <w:highlight w:val="yellow"/>
        </w:rPr>
      </w:pPr>
      <w:r w:rsidRPr="006C45EC">
        <w:rPr>
          <w:rFonts w:ascii="PT Astra Serif" w:hAnsi="PT Astra Serif"/>
          <w:b w:val="0"/>
          <w:color w:val="auto"/>
          <w:sz w:val="24"/>
          <w:szCs w:val="24"/>
          <w:highlight w:val="yellow"/>
        </w:rPr>
        <w:br w:type="page"/>
      </w:r>
    </w:p>
    <w:p w:rsidR="005C412E" w:rsidRPr="006C45EC" w:rsidRDefault="005C412E" w:rsidP="006C45EC">
      <w:pPr>
        <w:jc w:val="right"/>
        <w:rPr>
          <w:rFonts w:ascii="PT Astra Serif" w:hAnsi="PT Astra Serif"/>
          <w:b w:val="0"/>
          <w:color w:val="auto"/>
          <w:sz w:val="28"/>
          <w:szCs w:val="28"/>
        </w:rPr>
      </w:pPr>
      <w:r w:rsidRPr="006C45EC">
        <w:rPr>
          <w:rFonts w:ascii="PT Astra Serif" w:hAnsi="PT Astra Serif"/>
          <w:b w:val="0"/>
          <w:color w:val="auto"/>
          <w:sz w:val="28"/>
          <w:szCs w:val="28"/>
        </w:rPr>
        <w:lastRenderedPageBreak/>
        <w:t>Приложение № 3</w:t>
      </w:r>
    </w:p>
    <w:p w:rsidR="005C412E" w:rsidRPr="006C45EC" w:rsidRDefault="005C412E" w:rsidP="006C45EC">
      <w:pPr>
        <w:jc w:val="right"/>
        <w:rPr>
          <w:rFonts w:ascii="PT Astra Serif" w:hAnsi="PT Astra Serif"/>
          <w:b w:val="0"/>
          <w:color w:val="auto"/>
          <w:sz w:val="28"/>
          <w:szCs w:val="28"/>
        </w:rPr>
      </w:pPr>
      <w:r w:rsidRPr="006C45EC">
        <w:rPr>
          <w:rFonts w:ascii="PT Astra Serif" w:hAnsi="PT Astra Serif"/>
          <w:b w:val="0"/>
          <w:color w:val="auto"/>
          <w:sz w:val="28"/>
          <w:szCs w:val="28"/>
        </w:rPr>
        <w:t>к Порядку</w:t>
      </w:r>
    </w:p>
    <w:p w:rsidR="005C412E" w:rsidRPr="006C45EC" w:rsidRDefault="005C412E" w:rsidP="006C45EC">
      <w:pPr>
        <w:jc w:val="right"/>
        <w:rPr>
          <w:rFonts w:ascii="PT Astra Serif" w:hAnsi="PT Astra Serif"/>
          <w:b w:val="0"/>
          <w:color w:val="auto"/>
          <w:sz w:val="24"/>
          <w:szCs w:val="24"/>
        </w:rPr>
      </w:pPr>
    </w:p>
    <w:p w:rsidR="005C412E" w:rsidRPr="006C45EC" w:rsidRDefault="005C412E" w:rsidP="006C45EC">
      <w:pPr>
        <w:jc w:val="right"/>
        <w:rPr>
          <w:rFonts w:ascii="PT Astra Serif" w:hAnsi="PT Astra Serif"/>
          <w:b w:val="0"/>
          <w:color w:val="auto"/>
          <w:sz w:val="24"/>
          <w:szCs w:val="24"/>
        </w:rPr>
      </w:pPr>
    </w:p>
    <w:p w:rsidR="005C412E" w:rsidRPr="006C45EC" w:rsidRDefault="005C412E" w:rsidP="006C45EC">
      <w:pPr>
        <w:jc w:val="center"/>
        <w:rPr>
          <w:rFonts w:ascii="PT Astra Serif" w:hAnsi="PT Astra Serif"/>
          <w:b w:val="0"/>
          <w:color w:val="auto"/>
          <w:sz w:val="24"/>
          <w:szCs w:val="24"/>
        </w:rPr>
      </w:pPr>
    </w:p>
    <w:p w:rsidR="005C412E" w:rsidRPr="006C45EC" w:rsidRDefault="005C412E" w:rsidP="006C45EC">
      <w:pPr>
        <w:jc w:val="center"/>
        <w:rPr>
          <w:rFonts w:ascii="PT Astra Serif" w:hAnsi="PT Astra Serif"/>
          <w:b w:val="0"/>
          <w:color w:val="auto"/>
          <w:sz w:val="24"/>
          <w:szCs w:val="24"/>
        </w:rPr>
      </w:pPr>
      <w:r w:rsidRPr="006C45EC">
        <w:rPr>
          <w:rFonts w:ascii="PT Astra Serif" w:hAnsi="PT Astra Serif"/>
          <w:b w:val="0"/>
          <w:color w:val="auto"/>
          <w:sz w:val="24"/>
          <w:szCs w:val="24"/>
        </w:rPr>
        <w:t>ФОРМА</w:t>
      </w:r>
    </w:p>
    <w:p w:rsidR="005C412E" w:rsidRPr="006C45EC" w:rsidRDefault="005C412E" w:rsidP="006C45EC">
      <w:pPr>
        <w:jc w:val="center"/>
        <w:rPr>
          <w:rFonts w:ascii="PT Astra Serif" w:hAnsi="PT Astra Serif"/>
          <w:b w:val="0"/>
          <w:color w:val="auto"/>
          <w:sz w:val="24"/>
          <w:szCs w:val="24"/>
        </w:rPr>
      </w:pPr>
      <w:r w:rsidRPr="006C45EC">
        <w:rPr>
          <w:rFonts w:ascii="PT Astra Serif" w:hAnsi="PT Astra Serif"/>
          <w:b w:val="0"/>
          <w:color w:val="auto"/>
          <w:sz w:val="24"/>
          <w:szCs w:val="24"/>
        </w:rPr>
        <w:t>Расписки о получении документов на предоставление бесплатного питания в _________________________________________________________________</w:t>
      </w:r>
    </w:p>
    <w:p w:rsidR="005C412E" w:rsidRPr="006C45EC" w:rsidRDefault="005C412E" w:rsidP="006C45EC">
      <w:pPr>
        <w:jc w:val="center"/>
        <w:rPr>
          <w:rFonts w:ascii="PT Astra Serif" w:hAnsi="PT Astra Serif"/>
          <w:b w:val="0"/>
          <w:color w:val="auto"/>
          <w:sz w:val="24"/>
          <w:szCs w:val="24"/>
        </w:rPr>
      </w:pPr>
      <w:r w:rsidRPr="006C45EC">
        <w:rPr>
          <w:rFonts w:ascii="PT Astra Serif" w:hAnsi="PT Astra Serif"/>
          <w:b w:val="0"/>
          <w:color w:val="auto"/>
          <w:sz w:val="24"/>
          <w:szCs w:val="24"/>
        </w:rPr>
        <w:t xml:space="preserve">(наименование </w:t>
      </w:r>
      <w:r w:rsidR="00826582" w:rsidRPr="006C45EC">
        <w:rPr>
          <w:rFonts w:ascii="PT Astra Serif" w:hAnsi="PT Astra Serif"/>
          <w:b w:val="0"/>
          <w:color w:val="auto"/>
          <w:sz w:val="24"/>
          <w:szCs w:val="24"/>
        </w:rPr>
        <w:t>общеобразовательной организации</w:t>
      </w:r>
      <w:r w:rsidRPr="006C45EC">
        <w:rPr>
          <w:rFonts w:ascii="PT Astra Serif" w:hAnsi="PT Astra Serif"/>
          <w:b w:val="0"/>
          <w:color w:val="auto"/>
          <w:sz w:val="24"/>
          <w:szCs w:val="24"/>
        </w:rPr>
        <w:t>)</w:t>
      </w:r>
    </w:p>
    <w:p w:rsidR="005C412E" w:rsidRPr="006C45EC" w:rsidRDefault="005C412E" w:rsidP="006C45EC">
      <w:pPr>
        <w:pStyle w:val="ac"/>
        <w:numPr>
          <w:ilvl w:val="0"/>
          <w:numId w:val="7"/>
        </w:numPr>
        <w:jc w:val="both"/>
        <w:rPr>
          <w:rFonts w:ascii="PT Astra Serif" w:hAnsi="PT Astra Serif"/>
          <w:b w:val="0"/>
          <w:color w:val="auto"/>
          <w:sz w:val="24"/>
          <w:szCs w:val="24"/>
        </w:rPr>
      </w:pPr>
      <w:r w:rsidRPr="006C45EC">
        <w:rPr>
          <w:rFonts w:ascii="PT Astra Serif" w:hAnsi="PT Astra Serif"/>
          <w:b w:val="0"/>
          <w:color w:val="auto"/>
          <w:sz w:val="24"/>
          <w:szCs w:val="24"/>
        </w:rPr>
        <w:t>Заявление вх. № ___ от __________________ 20__ года;</w:t>
      </w:r>
    </w:p>
    <w:p w:rsidR="005C412E" w:rsidRPr="006C45EC" w:rsidRDefault="005C412E" w:rsidP="006C45EC">
      <w:pPr>
        <w:pStyle w:val="ac"/>
        <w:numPr>
          <w:ilvl w:val="0"/>
          <w:numId w:val="7"/>
        </w:numPr>
        <w:jc w:val="both"/>
        <w:rPr>
          <w:rFonts w:ascii="PT Astra Serif" w:hAnsi="PT Astra Serif"/>
          <w:b w:val="0"/>
          <w:color w:val="auto"/>
          <w:sz w:val="24"/>
          <w:szCs w:val="24"/>
        </w:rPr>
      </w:pPr>
      <w:r w:rsidRPr="006C45EC">
        <w:rPr>
          <w:rFonts w:ascii="PT Astra Serif" w:hAnsi="PT Astra Serif"/>
          <w:b w:val="0"/>
          <w:color w:val="auto"/>
          <w:sz w:val="24"/>
          <w:szCs w:val="24"/>
        </w:rPr>
        <w:t>____________________________________________________________________</w:t>
      </w:r>
    </w:p>
    <w:p w:rsidR="005C412E" w:rsidRPr="006C45EC" w:rsidRDefault="005C412E" w:rsidP="006C45EC">
      <w:pPr>
        <w:pStyle w:val="ac"/>
        <w:numPr>
          <w:ilvl w:val="0"/>
          <w:numId w:val="7"/>
        </w:numPr>
        <w:jc w:val="both"/>
        <w:rPr>
          <w:rFonts w:ascii="PT Astra Serif" w:hAnsi="PT Astra Serif"/>
          <w:b w:val="0"/>
          <w:color w:val="auto"/>
          <w:sz w:val="24"/>
          <w:szCs w:val="24"/>
        </w:rPr>
      </w:pPr>
      <w:r w:rsidRPr="006C45EC">
        <w:rPr>
          <w:rFonts w:ascii="PT Astra Serif" w:hAnsi="PT Astra Serif"/>
          <w:b w:val="0"/>
          <w:color w:val="auto"/>
          <w:sz w:val="24"/>
          <w:szCs w:val="24"/>
        </w:rPr>
        <w:t>____________________________________________________________________</w:t>
      </w:r>
    </w:p>
    <w:p w:rsidR="005C412E" w:rsidRPr="006C45EC" w:rsidRDefault="005C412E" w:rsidP="006C45EC">
      <w:pPr>
        <w:pStyle w:val="ac"/>
        <w:numPr>
          <w:ilvl w:val="0"/>
          <w:numId w:val="7"/>
        </w:numPr>
        <w:jc w:val="both"/>
        <w:rPr>
          <w:rFonts w:ascii="PT Astra Serif" w:hAnsi="PT Astra Serif"/>
          <w:b w:val="0"/>
          <w:color w:val="auto"/>
          <w:sz w:val="24"/>
          <w:szCs w:val="24"/>
        </w:rPr>
      </w:pPr>
      <w:r w:rsidRPr="006C45EC">
        <w:rPr>
          <w:rFonts w:ascii="PT Astra Serif" w:hAnsi="PT Astra Serif"/>
          <w:b w:val="0"/>
          <w:color w:val="auto"/>
          <w:sz w:val="24"/>
          <w:szCs w:val="24"/>
        </w:rPr>
        <w:t>____________________________________________________________________</w:t>
      </w:r>
    </w:p>
    <w:p w:rsidR="005C412E" w:rsidRPr="006C45EC" w:rsidRDefault="005C412E" w:rsidP="006C45EC">
      <w:pPr>
        <w:pStyle w:val="ac"/>
        <w:numPr>
          <w:ilvl w:val="0"/>
          <w:numId w:val="7"/>
        </w:numPr>
        <w:jc w:val="both"/>
        <w:rPr>
          <w:rFonts w:ascii="PT Astra Serif" w:hAnsi="PT Astra Serif"/>
          <w:b w:val="0"/>
          <w:color w:val="auto"/>
          <w:sz w:val="24"/>
          <w:szCs w:val="24"/>
        </w:rPr>
      </w:pPr>
      <w:r w:rsidRPr="006C45EC">
        <w:rPr>
          <w:rFonts w:ascii="PT Astra Serif" w:hAnsi="PT Astra Serif"/>
          <w:b w:val="0"/>
          <w:color w:val="auto"/>
          <w:sz w:val="24"/>
          <w:szCs w:val="24"/>
        </w:rPr>
        <w:t>____________________________________________________________________</w:t>
      </w:r>
    </w:p>
    <w:p w:rsidR="005C412E" w:rsidRPr="006C45EC" w:rsidRDefault="005C412E" w:rsidP="006C45EC">
      <w:pPr>
        <w:pStyle w:val="ac"/>
        <w:jc w:val="both"/>
        <w:rPr>
          <w:rFonts w:ascii="PT Astra Serif" w:hAnsi="PT Astra Serif"/>
          <w:b w:val="0"/>
          <w:color w:val="auto"/>
          <w:sz w:val="24"/>
          <w:szCs w:val="24"/>
        </w:rPr>
      </w:pPr>
      <w:r w:rsidRPr="006C45EC">
        <w:rPr>
          <w:rFonts w:ascii="PT Astra Serif" w:hAnsi="PT Astra Serif"/>
          <w:b w:val="0"/>
          <w:color w:val="auto"/>
          <w:sz w:val="24"/>
          <w:szCs w:val="24"/>
        </w:rPr>
        <w:t>________</w:t>
      </w:r>
      <w:r w:rsidRPr="006C45EC">
        <w:rPr>
          <w:rFonts w:ascii="PT Astra Serif" w:hAnsi="PT Astra Serif"/>
          <w:b w:val="0"/>
          <w:color w:val="auto"/>
          <w:sz w:val="24"/>
          <w:szCs w:val="24"/>
        </w:rPr>
        <w:tab/>
      </w:r>
      <w:r w:rsidRPr="006C45EC">
        <w:rPr>
          <w:rFonts w:ascii="PT Astra Serif" w:hAnsi="PT Astra Serif"/>
          <w:b w:val="0"/>
          <w:color w:val="auto"/>
          <w:sz w:val="24"/>
          <w:szCs w:val="24"/>
        </w:rPr>
        <w:tab/>
      </w:r>
      <w:r w:rsidRPr="006C45EC">
        <w:rPr>
          <w:rFonts w:ascii="PT Astra Serif" w:hAnsi="PT Astra Serif"/>
          <w:b w:val="0"/>
          <w:color w:val="auto"/>
          <w:sz w:val="24"/>
          <w:szCs w:val="24"/>
        </w:rPr>
        <w:tab/>
      </w:r>
      <w:r w:rsidRPr="006C45EC">
        <w:rPr>
          <w:rFonts w:ascii="PT Astra Serif" w:hAnsi="PT Astra Serif"/>
          <w:b w:val="0"/>
          <w:color w:val="auto"/>
          <w:sz w:val="24"/>
          <w:szCs w:val="24"/>
        </w:rPr>
        <w:tab/>
        <w:t>______________/________________</w:t>
      </w:r>
    </w:p>
    <w:p w:rsidR="005C412E" w:rsidRPr="006C45EC" w:rsidRDefault="005C412E" w:rsidP="006C45EC">
      <w:pPr>
        <w:pStyle w:val="ac"/>
        <w:jc w:val="both"/>
        <w:rPr>
          <w:rFonts w:ascii="PT Astra Serif" w:hAnsi="PT Astra Serif"/>
          <w:b w:val="0"/>
          <w:color w:val="auto"/>
          <w:sz w:val="24"/>
          <w:szCs w:val="24"/>
        </w:rPr>
      </w:pPr>
      <w:r w:rsidRPr="006C45EC">
        <w:rPr>
          <w:rFonts w:ascii="PT Astra Serif" w:hAnsi="PT Astra Serif"/>
          <w:b w:val="0"/>
          <w:color w:val="auto"/>
          <w:sz w:val="24"/>
          <w:szCs w:val="24"/>
        </w:rPr>
        <w:t>(дата)</w:t>
      </w:r>
      <w:r w:rsidRPr="006C45EC">
        <w:rPr>
          <w:rFonts w:ascii="PT Astra Serif" w:hAnsi="PT Astra Serif"/>
          <w:b w:val="0"/>
          <w:color w:val="auto"/>
          <w:sz w:val="24"/>
          <w:szCs w:val="24"/>
        </w:rPr>
        <w:tab/>
      </w:r>
      <w:r w:rsidRPr="006C45EC">
        <w:rPr>
          <w:rFonts w:ascii="PT Astra Serif" w:hAnsi="PT Astra Serif"/>
          <w:b w:val="0"/>
          <w:color w:val="auto"/>
          <w:sz w:val="24"/>
          <w:szCs w:val="24"/>
        </w:rPr>
        <w:tab/>
      </w:r>
      <w:r w:rsidRPr="006C45EC">
        <w:rPr>
          <w:rFonts w:ascii="PT Astra Serif" w:hAnsi="PT Astra Serif"/>
          <w:b w:val="0"/>
          <w:color w:val="auto"/>
          <w:sz w:val="24"/>
          <w:szCs w:val="24"/>
        </w:rPr>
        <w:tab/>
      </w:r>
      <w:r w:rsidRPr="006C45EC">
        <w:rPr>
          <w:rFonts w:ascii="PT Astra Serif" w:hAnsi="PT Astra Serif"/>
          <w:b w:val="0"/>
          <w:color w:val="auto"/>
          <w:sz w:val="24"/>
          <w:szCs w:val="24"/>
        </w:rPr>
        <w:tab/>
      </w:r>
      <w:r w:rsidRPr="006C45EC">
        <w:rPr>
          <w:rFonts w:ascii="PT Astra Serif" w:hAnsi="PT Astra Serif"/>
          <w:b w:val="0"/>
          <w:color w:val="auto"/>
          <w:sz w:val="24"/>
          <w:szCs w:val="24"/>
        </w:rPr>
        <w:tab/>
        <w:t>(подпись)</w:t>
      </w:r>
      <w:r w:rsidRPr="006C45EC">
        <w:rPr>
          <w:rFonts w:ascii="PT Astra Serif" w:hAnsi="PT Astra Serif"/>
          <w:b w:val="0"/>
          <w:color w:val="auto"/>
          <w:sz w:val="24"/>
          <w:szCs w:val="24"/>
        </w:rPr>
        <w:tab/>
      </w:r>
      <w:r w:rsidRPr="006C45EC">
        <w:rPr>
          <w:rFonts w:ascii="PT Astra Serif" w:hAnsi="PT Astra Serif"/>
          <w:b w:val="0"/>
          <w:color w:val="auto"/>
          <w:sz w:val="24"/>
          <w:szCs w:val="24"/>
        </w:rPr>
        <w:tab/>
        <w:t>(расшифровка)</w:t>
      </w:r>
    </w:p>
    <w:p w:rsidR="006C45EC" w:rsidRPr="006C45EC" w:rsidRDefault="006C45EC" w:rsidP="006C45EC">
      <w:pPr>
        <w:rPr>
          <w:rFonts w:ascii="PT Astra Serif" w:hAnsi="PT Astra Serif"/>
          <w:b w:val="0"/>
          <w:color w:val="auto"/>
          <w:sz w:val="24"/>
          <w:szCs w:val="24"/>
        </w:rPr>
      </w:pPr>
      <w:r w:rsidRPr="006C45EC">
        <w:rPr>
          <w:rFonts w:ascii="PT Astra Serif" w:hAnsi="PT Astra Serif"/>
          <w:b w:val="0"/>
          <w:color w:val="auto"/>
          <w:sz w:val="24"/>
          <w:szCs w:val="24"/>
        </w:rPr>
        <w:br w:type="page"/>
      </w:r>
    </w:p>
    <w:p w:rsidR="00EF28BF" w:rsidRPr="006C45EC" w:rsidRDefault="005C412E" w:rsidP="006C45EC">
      <w:pPr>
        <w:jc w:val="right"/>
        <w:rPr>
          <w:rFonts w:ascii="PT Astra Serif" w:hAnsi="PT Astra Serif"/>
          <w:b w:val="0"/>
          <w:color w:val="auto"/>
          <w:sz w:val="28"/>
          <w:szCs w:val="28"/>
        </w:rPr>
      </w:pPr>
      <w:r w:rsidRPr="006C45EC">
        <w:rPr>
          <w:rFonts w:ascii="PT Astra Serif" w:hAnsi="PT Astra Serif"/>
          <w:b w:val="0"/>
          <w:color w:val="auto"/>
          <w:sz w:val="28"/>
          <w:szCs w:val="28"/>
        </w:rPr>
        <w:lastRenderedPageBreak/>
        <w:t>Приложение №4</w:t>
      </w:r>
    </w:p>
    <w:p w:rsidR="00EF28BF" w:rsidRPr="006C45EC" w:rsidRDefault="00EF28BF" w:rsidP="006C45EC">
      <w:pPr>
        <w:jc w:val="right"/>
        <w:rPr>
          <w:rFonts w:ascii="PT Astra Serif" w:hAnsi="PT Astra Serif"/>
          <w:b w:val="0"/>
          <w:color w:val="auto"/>
          <w:sz w:val="28"/>
          <w:szCs w:val="28"/>
        </w:rPr>
      </w:pPr>
      <w:r w:rsidRPr="006C45EC">
        <w:rPr>
          <w:rFonts w:ascii="PT Astra Serif" w:hAnsi="PT Astra Serif"/>
          <w:b w:val="0"/>
          <w:color w:val="auto"/>
          <w:sz w:val="28"/>
          <w:szCs w:val="28"/>
        </w:rPr>
        <w:t xml:space="preserve">к Порядку </w:t>
      </w:r>
    </w:p>
    <w:p w:rsidR="000B7CBD" w:rsidRPr="006C45EC" w:rsidRDefault="000B7CBD" w:rsidP="006C45EC">
      <w:pPr>
        <w:jc w:val="right"/>
        <w:rPr>
          <w:rFonts w:ascii="PT Astra Serif" w:hAnsi="PT Astra Serif"/>
          <w:b w:val="0"/>
          <w:color w:val="auto"/>
          <w:sz w:val="24"/>
          <w:szCs w:val="24"/>
        </w:rPr>
      </w:pPr>
    </w:p>
    <w:p w:rsidR="000B7CBD" w:rsidRPr="006C45EC" w:rsidRDefault="000B7CBD" w:rsidP="006C45EC">
      <w:pPr>
        <w:jc w:val="center"/>
        <w:rPr>
          <w:rFonts w:ascii="PT Astra Serif" w:hAnsi="PT Astra Serif"/>
          <w:color w:val="auto"/>
        </w:rPr>
      </w:pPr>
      <w:r w:rsidRPr="006C45EC">
        <w:rPr>
          <w:rFonts w:ascii="PT Astra Serif" w:hAnsi="PT Astra Serif"/>
          <w:color w:val="auto"/>
        </w:rPr>
        <w:t>ОТЧЕТ ОБ ИСПОЛЬЗОВАНИИ СРЕДСТВ БЮДЖЕТА МУНИЦИПАЛЬНОГО ОБРАЗОВАНИЯ «СЕНГИЛЕЕВСКИЙ РАЙОН», ПРЕДОСТАВЛЕННЫХ НА РЕАЛИЗАЦИЮ МЕРЫ СОЦИАЛЬНОЙ ПОДДЕРЖКИ</w:t>
      </w:r>
    </w:p>
    <w:p w:rsidR="002A02CE" w:rsidRPr="006C45EC" w:rsidRDefault="002A02CE" w:rsidP="006C45EC">
      <w:pPr>
        <w:jc w:val="center"/>
        <w:rPr>
          <w:rFonts w:ascii="PT Astra Serif" w:hAnsi="PT Astra Serif"/>
          <w:b w:val="0"/>
          <w:color w:val="auto"/>
        </w:rPr>
      </w:pPr>
    </w:p>
    <w:tbl>
      <w:tblPr>
        <w:tblStyle w:val="a8"/>
        <w:tblW w:w="0" w:type="auto"/>
        <w:tblLook w:val="04A0"/>
      </w:tblPr>
      <w:tblGrid>
        <w:gridCol w:w="2471"/>
        <w:gridCol w:w="1258"/>
        <w:gridCol w:w="1712"/>
        <w:gridCol w:w="1775"/>
        <w:gridCol w:w="2355"/>
      </w:tblGrid>
      <w:tr w:rsidR="000B7CBD" w:rsidRPr="006C45EC" w:rsidTr="00D25FEF">
        <w:tc>
          <w:tcPr>
            <w:tcW w:w="1914" w:type="dxa"/>
          </w:tcPr>
          <w:p w:rsidR="000B7CBD" w:rsidRPr="006C45EC" w:rsidRDefault="000B7CBD" w:rsidP="006C45EC">
            <w:pPr>
              <w:jc w:val="center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6C45EC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 xml:space="preserve">Наименование </w:t>
            </w:r>
            <w:r w:rsidR="004D5F20" w:rsidRPr="006C45EC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1455" w:type="dxa"/>
          </w:tcPr>
          <w:p w:rsidR="000B7CBD" w:rsidRPr="006C45EC" w:rsidRDefault="000B7CBD" w:rsidP="006C45EC">
            <w:pPr>
              <w:jc w:val="center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6C45EC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1712" w:type="dxa"/>
          </w:tcPr>
          <w:p w:rsidR="000B7CBD" w:rsidRPr="006C45EC" w:rsidRDefault="000B7CBD" w:rsidP="006C45EC">
            <w:pPr>
              <w:jc w:val="center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6C45EC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>Ф.И.О. обучающегося</w:t>
            </w:r>
          </w:p>
        </w:tc>
        <w:tc>
          <w:tcPr>
            <w:tcW w:w="1831" w:type="dxa"/>
          </w:tcPr>
          <w:p w:rsidR="000B7CBD" w:rsidRPr="006C45EC" w:rsidRDefault="000B7CBD" w:rsidP="006C45EC">
            <w:pPr>
              <w:jc w:val="center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6C45EC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>Количество дней посещения обучающимся учреждения в месяц</w:t>
            </w:r>
          </w:p>
        </w:tc>
        <w:tc>
          <w:tcPr>
            <w:tcW w:w="2659" w:type="dxa"/>
          </w:tcPr>
          <w:p w:rsidR="000B7CBD" w:rsidRPr="006C45EC" w:rsidRDefault="000B7CBD" w:rsidP="006C45EC">
            <w:pPr>
              <w:jc w:val="center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6C45EC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>Сумма средств (</w:t>
            </w:r>
            <w:r w:rsidR="00D25FEF" w:rsidRPr="006C45EC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 xml:space="preserve">стоимость ежедневного горячего разового бесплатного питания на одного </w:t>
            </w:r>
            <w:r w:rsidR="004D5F20" w:rsidRPr="006C45EC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>обучающегося</w:t>
            </w:r>
            <w:r w:rsidR="00D25FEF" w:rsidRPr="006C45EC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>,</w:t>
            </w:r>
            <w:r w:rsidRPr="006C45EC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 xml:space="preserve"> умножить на количество дней посещения)</w:t>
            </w:r>
          </w:p>
        </w:tc>
      </w:tr>
      <w:tr w:rsidR="000B7CBD" w:rsidRPr="006C45EC" w:rsidTr="00D25FEF">
        <w:tc>
          <w:tcPr>
            <w:tcW w:w="1914" w:type="dxa"/>
          </w:tcPr>
          <w:p w:rsidR="000B7CBD" w:rsidRPr="006C45EC" w:rsidRDefault="004D5F20" w:rsidP="006C45EC">
            <w:pPr>
              <w:jc w:val="center"/>
              <w:rPr>
                <w:rFonts w:ascii="PT Astra Serif" w:hAnsi="PT Astra Serif"/>
                <w:color w:val="auto"/>
              </w:rPr>
            </w:pPr>
            <w:r w:rsidRPr="006C45EC">
              <w:rPr>
                <w:rFonts w:ascii="PT Astra Serif" w:hAnsi="PT Astra Serif"/>
                <w:color w:val="auto"/>
              </w:rPr>
              <w:t>1</w:t>
            </w:r>
          </w:p>
        </w:tc>
        <w:tc>
          <w:tcPr>
            <w:tcW w:w="1455" w:type="dxa"/>
          </w:tcPr>
          <w:p w:rsidR="000B7CBD" w:rsidRPr="006C45EC" w:rsidRDefault="004D5F20" w:rsidP="006C45EC">
            <w:pPr>
              <w:jc w:val="center"/>
              <w:rPr>
                <w:rFonts w:ascii="PT Astra Serif" w:hAnsi="PT Astra Serif"/>
                <w:color w:val="auto"/>
              </w:rPr>
            </w:pPr>
            <w:r w:rsidRPr="006C45EC">
              <w:rPr>
                <w:rFonts w:ascii="PT Astra Serif" w:hAnsi="PT Astra Serif"/>
                <w:color w:val="auto"/>
              </w:rPr>
              <w:t>2</w:t>
            </w:r>
          </w:p>
        </w:tc>
        <w:tc>
          <w:tcPr>
            <w:tcW w:w="1712" w:type="dxa"/>
          </w:tcPr>
          <w:p w:rsidR="000B7CBD" w:rsidRPr="006C45EC" w:rsidRDefault="004D5F20" w:rsidP="006C45EC">
            <w:pPr>
              <w:jc w:val="center"/>
              <w:rPr>
                <w:rFonts w:ascii="PT Astra Serif" w:hAnsi="PT Astra Serif"/>
                <w:color w:val="auto"/>
              </w:rPr>
            </w:pPr>
            <w:r w:rsidRPr="006C45EC">
              <w:rPr>
                <w:rFonts w:ascii="PT Astra Serif" w:hAnsi="PT Astra Serif"/>
                <w:color w:val="auto"/>
              </w:rPr>
              <w:t>3</w:t>
            </w:r>
          </w:p>
        </w:tc>
        <w:tc>
          <w:tcPr>
            <w:tcW w:w="1831" w:type="dxa"/>
          </w:tcPr>
          <w:p w:rsidR="000B7CBD" w:rsidRPr="006C45EC" w:rsidRDefault="004D5F20" w:rsidP="006C45EC">
            <w:pPr>
              <w:jc w:val="center"/>
              <w:rPr>
                <w:rFonts w:ascii="PT Astra Serif" w:hAnsi="PT Astra Serif"/>
                <w:color w:val="auto"/>
              </w:rPr>
            </w:pPr>
            <w:r w:rsidRPr="006C45EC">
              <w:rPr>
                <w:rFonts w:ascii="PT Astra Serif" w:hAnsi="PT Astra Serif"/>
                <w:color w:val="auto"/>
              </w:rPr>
              <w:t>4</w:t>
            </w:r>
          </w:p>
        </w:tc>
        <w:tc>
          <w:tcPr>
            <w:tcW w:w="2659" w:type="dxa"/>
          </w:tcPr>
          <w:p w:rsidR="000B7CBD" w:rsidRPr="006C45EC" w:rsidRDefault="004D5F20" w:rsidP="006C45EC">
            <w:pPr>
              <w:jc w:val="center"/>
              <w:rPr>
                <w:rFonts w:ascii="PT Astra Serif" w:hAnsi="PT Astra Serif"/>
                <w:color w:val="auto"/>
              </w:rPr>
            </w:pPr>
            <w:r w:rsidRPr="006C45EC">
              <w:rPr>
                <w:rFonts w:ascii="PT Astra Serif" w:hAnsi="PT Astra Serif"/>
                <w:color w:val="auto"/>
              </w:rPr>
              <w:t>5</w:t>
            </w:r>
          </w:p>
        </w:tc>
      </w:tr>
      <w:tr w:rsidR="004D5F20" w:rsidRPr="006C45EC" w:rsidTr="00D25FEF">
        <w:tc>
          <w:tcPr>
            <w:tcW w:w="1914" w:type="dxa"/>
          </w:tcPr>
          <w:p w:rsidR="004D5F20" w:rsidRPr="006C45EC" w:rsidRDefault="004D5F20" w:rsidP="006C45EC">
            <w:pPr>
              <w:jc w:val="center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1455" w:type="dxa"/>
          </w:tcPr>
          <w:p w:rsidR="004D5F20" w:rsidRPr="006C45EC" w:rsidRDefault="004D5F20" w:rsidP="006C45EC">
            <w:pPr>
              <w:jc w:val="center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1712" w:type="dxa"/>
          </w:tcPr>
          <w:p w:rsidR="004D5F20" w:rsidRPr="006C45EC" w:rsidRDefault="004D5F20" w:rsidP="006C45EC">
            <w:pPr>
              <w:jc w:val="center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1831" w:type="dxa"/>
          </w:tcPr>
          <w:p w:rsidR="004D5F20" w:rsidRPr="006C45EC" w:rsidRDefault="004D5F20" w:rsidP="006C45EC">
            <w:pPr>
              <w:jc w:val="center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2659" w:type="dxa"/>
          </w:tcPr>
          <w:p w:rsidR="004D5F20" w:rsidRPr="006C45EC" w:rsidRDefault="004D5F20" w:rsidP="006C45EC">
            <w:pPr>
              <w:jc w:val="center"/>
              <w:rPr>
                <w:rFonts w:ascii="PT Astra Serif" w:hAnsi="PT Astra Serif"/>
                <w:b w:val="0"/>
                <w:color w:val="auto"/>
              </w:rPr>
            </w:pPr>
          </w:p>
        </w:tc>
      </w:tr>
    </w:tbl>
    <w:p w:rsidR="000B7CBD" w:rsidRPr="006C45EC" w:rsidRDefault="0001436B" w:rsidP="006C45EC">
      <w:pPr>
        <w:rPr>
          <w:rFonts w:ascii="PT Astra Serif" w:hAnsi="PT Astra Serif"/>
          <w:b w:val="0"/>
          <w:color w:val="auto"/>
          <w:sz w:val="24"/>
          <w:szCs w:val="24"/>
        </w:rPr>
      </w:pPr>
      <w:r w:rsidRPr="006C45EC">
        <w:rPr>
          <w:rFonts w:ascii="PT Astra Serif" w:hAnsi="PT Astra Serif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»</w:t>
      </w:r>
      <w:r w:rsidR="00B16D92" w:rsidRPr="006C45EC">
        <w:rPr>
          <w:rFonts w:ascii="PT Astra Serif" w:hAnsi="PT Astra Serif"/>
          <w:b w:val="0"/>
          <w:color w:val="auto"/>
          <w:sz w:val="24"/>
          <w:szCs w:val="24"/>
        </w:rPr>
        <w:t>.</w:t>
      </w:r>
      <w:r w:rsidRPr="006C45EC">
        <w:rPr>
          <w:rFonts w:ascii="PT Astra Serif" w:hAnsi="PT Astra Serif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064289" w:rsidRPr="006C45EC">
        <w:rPr>
          <w:rFonts w:ascii="PT Astra Serif" w:hAnsi="PT Astra Serif"/>
          <w:b w:val="0"/>
          <w:color w:val="auto"/>
          <w:sz w:val="24"/>
          <w:szCs w:val="24"/>
        </w:rPr>
        <w:tab/>
      </w:r>
      <w:r w:rsidR="00064289" w:rsidRPr="006C45EC">
        <w:rPr>
          <w:rFonts w:ascii="PT Astra Serif" w:hAnsi="PT Astra Serif"/>
          <w:b w:val="0"/>
          <w:color w:val="auto"/>
          <w:sz w:val="24"/>
          <w:szCs w:val="24"/>
        </w:rPr>
        <w:tab/>
      </w:r>
      <w:r w:rsidR="00064289" w:rsidRPr="006C45EC">
        <w:rPr>
          <w:rFonts w:ascii="PT Astra Serif" w:hAnsi="PT Astra Serif"/>
          <w:b w:val="0"/>
          <w:color w:val="auto"/>
          <w:sz w:val="24"/>
          <w:szCs w:val="24"/>
        </w:rPr>
        <w:tab/>
      </w:r>
      <w:r w:rsidR="00064289" w:rsidRPr="006C45EC">
        <w:rPr>
          <w:rFonts w:ascii="PT Astra Serif" w:hAnsi="PT Astra Serif"/>
          <w:b w:val="0"/>
          <w:color w:val="auto"/>
          <w:sz w:val="24"/>
          <w:szCs w:val="24"/>
        </w:rPr>
        <w:tab/>
      </w:r>
      <w:r w:rsidR="00064289" w:rsidRPr="006C45EC">
        <w:rPr>
          <w:rFonts w:ascii="PT Astra Serif" w:hAnsi="PT Astra Serif"/>
          <w:b w:val="0"/>
          <w:color w:val="auto"/>
          <w:sz w:val="24"/>
          <w:szCs w:val="24"/>
        </w:rPr>
        <w:tab/>
      </w:r>
      <w:r w:rsidR="00064289" w:rsidRPr="006C45EC">
        <w:rPr>
          <w:rFonts w:ascii="PT Astra Serif" w:hAnsi="PT Astra Serif"/>
          <w:b w:val="0"/>
          <w:color w:val="auto"/>
          <w:sz w:val="24"/>
          <w:szCs w:val="24"/>
        </w:rPr>
        <w:tab/>
      </w:r>
    </w:p>
    <w:p w:rsidR="0001436B" w:rsidRPr="006C45EC" w:rsidRDefault="00B16D92" w:rsidP="006C45EC">
      <w:pPr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6C45EC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="0001436B" w:rsidRPr="006C45EC">
        <w:rPr>
          <w:rFonts w:ascii="PT Astra Serif" w:hAnsi="PT Astra Serif"/>
          <w:b w:val="0"/>
          <w:color w:val="auto"/>
          <w:sz w:val="28"/>
          <w:szCs w:val="28"/>
        </w:rPr>
        <w:t xml:space="preserve">. </w:t>
      </w:r>
      <w:proofErr w:type="gramStart"/>
      <w:r w:rsidR="0001436B" w:rsidRPr="006C45EC">
        <w:rPr>
          <w:rFonts w:ascii="PT Astra Serif" w:hAnsi="PT Astra Serif"/>
          <w:b w:val="0"/>
          <w:color w:val="auto"/>
          <w:sz w:val="28"/>
          <w:szCs w:val="28"/>
        </w:rPr>
        <w:t>Контроль за</w:t>
      </w:r>
      <w:proofErr w:type="gramEnd"/>
      <w:r w:rsidR="0001436B" w:rsidRPr="006C45EC">
        <w:rPr>
          <w:rFonts w:ascii="PT Astra Serif" w:hAnsi="PT Astra Serif"/>
          <w:b w:val="0"/>
          <w:color w:val="auto"/>
          <w:sz w:val="28"/>
          <w:szCs w:val="28"/>
        </w:rPr>
        <w:t xml:space="preserve"> исполнением настоящего постановления возложить на </w:t>
      </w:r>
      <w:r w:rsidR="006C45EC" w:rsidRPr="006C45EC">
        <w:rPr>
          <w:rFonts w:ascii="PT Astra Serif" w:hAnsi="PT Astra Serif"/>
          <w:b w:val="0"/>
          <w:color w:val="auto"/>
          <w:sz w:val="28"/>
          <w:szCs w:val="28"/>
        </w:rPr>
        <w:t xml:space="preserve">первого </w:t>
      </w:r>
      <w:r w:rsidR="0001436B" w:rsidRPr="006C45EC">
        <w:rPr>
          <w:rFonts w:ascii="PT Astra Serif" w:hAnsi="PT Astra Serif"/>
          <w:b w:val="0"/>
          <w:color w:val="auto"/>
          <w:sz w:val="28"/>
          <w:szCs w:val="28"/>
        </w:rPr>
        <w:t>заместителя Главы Администрации муниципального образования «Сенгилеевский район» Нуждину Н.В.</w:t>
      </w:r>
    </w:p>
    <w:p w:rsidR="0001436B" w:rsidRPr="006C45EC" w:rsidRDefault="0001436B" w:rsidP="006C45EC">
      <w:pPr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6C45EC">
        <w:rPr>
          <w:rFonts w:ascii="PT Astra Serif" w:hAnsi="PT Astra Serif"/>
          <w:b w:val="0"/>
          <w:color w:val="auto"/>
          <w:sz w:val="28"/>
          <w:szCs w:val="28"/>
        </w:rPr>
        <w:tab/>
      </w:r>
      <w:r w:rsidR="00B16D92" w:rsidRPr="006C45EC">
        <w:rPr>
          <w:rFonts w:ascii="PT Astra Serif" w:hAnsi="PT Astra Serif"/>
          <w:b w:val="0"/>
          <w:color w:val="auto"/>
          <w:sz w:val="28"/>
          <w:szCs w:val="28"/>
        </w:rPr>
        <w:t>3</w:t>
      </w:r>
      <w:r w:rsidRPr="006C45EC">
        <w:rPr>
          <w:rFonts w:ascii="PT Astra Serif" w:hAnsi="PT Astra Serif"/>
          <w:b w:val="0"/>
          <w:color w:val="auto"/>
          <w:sz w:val="28"/>
          <w:szCs w:val="28"/>
        </w:rPr>
        <w:t>. Настоящее постановление вступает в силу на следующий день после дня его обнародования.</w:t>
      </w:r>
    </w:p>
    <w:p w:rsidR="0001436B" w:rsidRPr="006C45EC" w:rsidRDefault="0001436B" w:rsidP="006C45EC">
      <w:pPr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6C45EC" w:rsidRPr="006C45EC" w:rsidRDefault="006C45EC" w:rsidP="006C45EC">
      <w:pPr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01436B" w:rsidRPr="006C45EC" w:rsidRDefault="0001436B" w:rsidP="006C45EC">
      <w:pPr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6C45EC" w:rsidRPr="006C45EC" w:rsidRDefault="0001436B" w:rsidP="006C45EC">
      <w:pPr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6C45EC">
        <w:rPr>
          <w:rFonts w:ascii="PT Astra Serif" w:hAnsi="PT Astra Serif"/>
          <w:b w:val="0"/>
          <w:color w:val="auto"/>
          <w:sz w:val="28"/>
          <w:szCs w:val="28"/>
        </w:rPr>
        <w:t xml:space="preserve">Глава Администрации </w:t>
      </w:r>
    </w:p>
    <w:p w:rsidR="006C45EC" w:rsidRPr="006C45EC" w:rsidRDefault="0001436B" w:rsidP="006C45EC">
      <w:pPr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6C45EC">
        <w:rPr>
          <w:rFonts w:ascii="PT Astra Serif" w:hAnsi="PT Astra Serif"/>
          <w:b w:val="0"/>
          <w:color w:val="auto"/>
          <w:sz w:val="28"/>
          <w:szCs w:val="28"/>
        </w:rPr>
        <w:t>муниципального</w:t>
      </w:r>
      <w:r w:rsidR="006C45EC" w:rsidRPr="006C45EC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6C45EC">
        <w:rPr>
          <w:rFonts w:ascii="PT Astra Serif" w:hAnsi="PT Astra Serif"/>
          <w:b w:val="0"/>
          <w:color w:val="auto"/>
          <w:sz w:val="28"/>
          <w:szCs w:val="28"/>
        </w:rPr>
        <w:t xml:space="preserve">образования </w:t>
      </w:r>
    </w:p>
    <w:p w:rsidR="00064289" w:rsidRPr="006C45EC" w:rsidRDefault="006C45EC" w:rsidP="006C45EC">
      <w:pPr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6C45EC">
        <w:rPr>
          <w:rFonts w:ascii="PT Astra Serif" w:hAnsi="PT Astra Serif"/>
          <w:b w:val="0"/>
          <w:color w:val="auto"/>
          <w:sz w:val="28"/>
          <w:szCs w:val="28"/>
        </w:rPr>
        <w:t xml:space="preserve">«Сенгилеевский район»                                                          </w:t>
      </w:r>
      <w:r w:rsidR="006F4017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6C45EC">
        <w:rPr>
          <w:rFonts w:ascii="PT Astra Serif" w:hAnsi="PT Astra Serif"/>
          <w:b w:val="0"/>
          <w:color w:val="auto"/>
          <w:sz w:val="28"/>
          <w:szCs w:val="28"/>
        </w:rPr>
        <w:t xml:space="preserve">       </w:t>
      </w:r>
      <w:r w:rsidR="006F4017">
        <w:rPr>
          <w:rFonts w:ascii="PT Astra Serif" w:hAnsi="PT Astra Serif"/>
          <w:b w:val="0"/>
          <w:color w:val="auto"/>
          <w:sz w:val="28"/>
          <w:szCs w:val="28"/>
        </w:rPr>
        <w:t>М.Н.</w:t>
      </w:r>
      <w:r w:rsidR="0001436B" w:rsidRPr="006C45EC">
        <w:rPr>
          <w:rFonts w:ascii="PT Astra Serif" w:hAnsi="PT Astra Serif"/>
          <w:b w:val="0"/>
          <w:color w:val="auto"/>
          <w:sz w:val="28"/>
          <w:szCs w:val="28"/>
        </w:rPr>
        <w:t>Самаркин</w:t>
      </w:r>
    </w:p>
    <w:sectPr w:rsidR="00064289" w:rsidRPr="006C45EC" w:rsidSect="006C45E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B4E"/>
    <w:multiLevelType w:val="multilevel"/>
    <w:tmpl w:val="CFCA1D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1FD3B0C"/>
    <w:multiLevelType w:val="hybridMultilevel"/>
    <w:tmpl w:val="E06E9F3E"/>
    <w:lvl w:ilvl="0" w:tplc="DFF2F21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C6A4D"/>
    <w:multiLevelType w:val="hybridMultilevel"/>
    <w:tmpl w:val="3A843FB4"/>
    <w:lvl w:ilvl="0" w:tplc="3D0679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9F6C75"/>
    <w:multiLevelType w:val="hybridMultilevel"/>
    <w:tmpl w:val="BC5C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44B68"/>
    <w:multiLevelType w:val="hybridMultilevel"/>
    <w:tmpl w:val="B13CE982"/>
    <w:lvl w:ilvl="0" w:tplc="840A1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11095F"/>
    <w:multiLevelType w:val="hybridMultilevel"/>
    <w:tmpl w:val="C9E618FC"/>
    <w:lvl w:ilvl="0" w:tplc="FDA89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414AF0"/>
    <w:multiLevelType w:val="hybridMultilevel"/>
    <w:tmpl w:val="3ABA3EFA"/>
    <w:lvl w:ilvl="0" w:tplc="A044FDA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E72B66"/>
    <w:multiLevelType w:val="multilevel"/>
    <w:tmpl w:val="4ABED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7A920BBC"/>
    <w:multiLevelType w:val="hybridMultilevel"/>
    <w:tmpl w:val="EF58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201"/>
  <w:characterSpacingControl w:val="doNotCompress"/>
  <w:doNotValidateAgainstSchema/>
  <w:doNotDemarcateInvalidXml/>
  <w:compat/>
  <w:rsids>
    <w:rsidRoot w:val="00A159D7"/>
    <w:rsid w:val="00014090"/>
    <w:rsid w:val="0001436B"/>
    <w:rsid w:val="000148AC"/>
    <w:rsid w:val="00036331"/>
    <w:rsid w:val="000368D8"/>
    <w:rsid w:val="0003729E"/>
    <w:rsid w:val="00046999"/>
    <w:rsid w:val="0004713A"/>
    <w:rsid w:val="0005618E"/>
    <w:rsid w:val="00064289"/>
    <w:rsid w:val="00071C7E"/>
    <w:rsid w:val="00075AB1"/>
    <w:rsid w:val="00092531"/>
    <w:rsid w:val="000A39D0"/>
    <w:rsid w:val="000A53FF"/>
    <w:rsid w:val="000A6F6F"/>
    <w:rsid w:val="000B00D4"/>
    <w:rsid w:val="000B37AD"/>
    <w:rsid w:val="000B3EA5"/>
    <w:rsid w:val="000B7CBD"/>
    <w:rsid w:val="000D19A5"/>
    <w:rsid w:val="000D34A4"/>
    <w:rsid w:val="000D7188"/>
    <w:rsid w:val="000E296B"/>
    <w:rsid w:val="000F71A5"/>
    <w:rsid w:val="00103139"/>
    <w:rsid w:val="001155E0"/>
    <w:rsid w:val="00116AF6"/>
    <w:rsid w:val="00120A9A"/>
    <w:rsid w:val="00120FC0"/>
    <w:rsid w:val="00126E01"/>
    <w:rsid w:val="001320D1"/>
    <w:rsid w:val="001540C8"/>
    <w:rsid w:val="00160042"/>
    <w:rsid w:val="00162D26"/>
    <w:rsid w:val="00180D25"/>
    <w:rsid w:val="001819C1"/>
    <w:rsid w:val="00181A52"/>
    <w:rsid w:val="00181F90"/>
    <w:rsid w:val="001900DB"/>
    <w:rsid w:val="00191995"/>
    <w:rsid w:val="00191CF3"/>
    <w:rsid w:val="001A70E9"/>
    <w:rsid w:val="001B07AA"/>
    <w:rsid w:val="001B10A4"/>
    <w:rsid w:val="001B413E"/>
    <w:rsid w:val="001B44C2"/>
    <w:rsid w:val="001C490C"/>
    <w:rsid w:val="001C4A4C"/>
    <w:rsid w:val="001D00EE"/>
    <w:rsid w:val="001D6B8B"/>
    <w:rsid w:val="001E5BAC"/>
    <w:rsid w:val="001F63E4"/>
    <w:rsid w:val="00211024"/>
    <w:rsid w:val="00211B68"/>
    <w:rsid w:val="00214261"/>
    <w:rsid w:val="002154C0"/>
    <w:rsid w:val="002155D7"/>
    <w:rsid w:val="00223628"/>
    <w:rsid w:val="00223C72"/>
    <w:rsid w:val="00224E27"/>
    <w:rsid w:val="002256C9"/>
    <w:rsid w:val="002264CC"/>
    <w:rsid w:val="00227D9A"/>
    <w:rsid w:val="00230A1B"/>
    <w:rsid w:val="00237EE8"/>
    <w:rsid w:val="00243A14"/>
    <w:rsid w:val="0024516A"/>
    <w:rsid w:val="00245266"/>
    <w:rsid w:val="00271277"/>
    <w:rsid w:val="00286305"/>
    <w:rsid w:val="00287955"/>
    <w:rsid w:val="0029010C"/>
    <w:rsid w:val="002930D7"/>
    <w:rsid w:val="002A02CE"/>
    <w:rsid w:val="002A7046"/>
    <w:rsid w:val="002A744B"/>
    <w:rsid w:val="002B34AA"/>
    <w:rsid w:val="002B6066"/>
    <w:rsid w:val="002C07AC"/>
    <w:rsid w:val="002C0AC5"/>
    <w:rsid w:val="002C7753"/>
    <w:rsid w:val="002D3B23"/>
    <w:rsid w:val="002D5114"/>
    <w:rsid w:val="002D5231"/>
    <w:rsid w:val="002D5CD0"/>
    <w:rsid w:val="002E144E"/>
    <w:rsid w:val="002E20AD"/>
    <w:rsid w:val="002E2231"/>
    <w:rsid w:val="002E6825"/>
    <w:rsid w:val="002F159E"/>
    <w:rsid w:val="002F4BD1"/>
    <w:rsid w:val="002F7873"/>
    <w:rsid w:val="003027AA"/>
    <w:rsid w:val="00302FE0"/>
    <w:rsid w:val="00303C91"/>
    <w:rsid w:val="003076B8"/>
    <w:rsid w:val="00312236"/>
    <w:rsid w:val="003170F2"/>
    <w:rsid w:val="00324333"/>
    <w:rsid w:val="00324719"/>
    <w:rsid w:val="00327AEE"/>
    <w:rsid w:val="0033282F"/>
    <w:rsid w:val="00336CD8"/>
    <w:rsid w:val="003415AE"/>
    <w:rsid w:val="00364E1C"/>
    <w:rsid w:val="00364F65"/>
    <w:rsid w:val="00371D34"/>
    <w:rsid w:val="00372E5E"/>
    <w:rsid w:val="00375AF6"/>
    <w:rsid w:val="0038532F"/>
    <w:rsid w:val="00394781"/>
    <w:rsid w:val="003A0723"/>
    <w:rsid w:val="003B1DDE"/>
    <w:rsid w:val="003D090F"/>
    <w:rsid w:val="003D14B3"/>
    <w:rsid w:val="003D1B7D"/>
    <w:rsid w:val="003E2A15"/>
    <w:rsid w:val="003E2F9B"/>
    <w:rsid w:val="003F26D2"/>
    <w:rsid w:val="003F6B3C"/>
    <w:rsid w:val="003F7916"/>
    <w:rsid w:val="004022A4"/>
    <w:rsid w:val="00404993"/>
    <w:rsid w:val="004107F6"/>
    <w:rsid w:val="00410D53"/>
    <w:rsid w:val="004249CC"/>
    <w:rsid w:val="004254D8"/>
    <w:rsid w:val="004430FE"/>
    <w:rsid w:val="00457264"/>
    <w:rsid w:val="0046056A"/>
    <w:rsid w:val="0046082F"/>
    <w:rsid w:val="00465A36"/>
    <w:rsid w:val="00466B54"/>
    <w:rsid w:val="00470E4B"/>
    <w:rsid w:val="00474431"/>
    <w:rsid w:val="00487B4A"/>
    <w:rsid w:val="004B1312"/>
    <w:rsid w:val="004B54F2"/>
    <w:rsid w:val="004C5F29"/>
    <w:rsid w:val="004C62F8"/>
    <w:rsid w:val="004D5F20"/>
    <w:rsid w:val="004D6AE8"/>
    <w:rsid w:val="004E3068"/>
    <w:rsid w:val="004E55A6"/>
    <w:rsid w:val="004E5D13"/>
    <w:rsid w:val="004E6440"/>
    <w:rsid w:val="004E6478"/>
    <w:rsid w:val="00500330"/>
    <w:rsid w:val="00510F8B"/>
    <w:rsid w:val="00515FE7"/>
    <w:rsid w:val="005208E0"/>
    <w:rsid w:val="005322C7"/>
    <w:rsid w:val="00532F4C"/>
    <w:rsid w:val="0053533C"/>
    <w:rsid w:val="00536B7A"/>
    <w:rsid w:val="005377C6"/>
    <w:rsid w:val="00542B4D"/>
    <w:rsid w:val="00543775"/>
    <w:rsid w:val="00544AA6"/>
    <w:rsid w:val="00552AD1"/>
    <w:rsid w:val="00553587"/>
    <w:rsid w:val="005547E5"/>
    <w:rsid w:val="005558EB"/>
    <w:rsid w:val="00570423"/>
    <w:rsid w:val="005705EB"/>
    <w:rsid w:val="005765DF"/>
    <w:rsid w:val="00576FCD"/>
    <w:rsid w:val="005774C1"/>
    <w:rsid w:val="00581D6C"/>
    <w:rsid w:val="00582A8F"/>
    <w:rsid w:val="00585327"/>
    <w:rsid w:val="00590B21"/>
    <w:rsid w:val="0059266B"/>
    <w:rsid w:val="00594151"/>
    <w:rsid w:val="00595501"/>
    <w:rsid w:val="005A478A"/>
    <w:rsid w:val="005A51F9"/>
    <w:rsid w:val="005B15EA"/>
    <w:rsid w:val="005B1758"/>
    <w:rsid w:val="005C412E"/>
    <w:rsid w:val="005C7B51"/>
    <w:rsid w:val="005D23AB"/>
    <w:rsid w:val="005D6DD6"/>
    <w:rsid w:val="005E1358"/>
    <w:rsid w:val="005E1F59"/>
    <w:rsid w:val="005E5B92"/>
    <w:rsid w:val="005E7558"/>
    <w:rsid w:val="005F00F3"/>
    <w:rsid w:val="005F638E"/>
    <w:rsid w:val="00601F8A"/>
    <w:rsid w:val="00602404"/>
    <w:rsid w:val="00605BE5"/>
    <w:rsid w:val="0061342E"/>
    <w:rsid w:val="00616772"/>
    <w:rsid w:val="00627F64"/>
    <w:rsid w:val="00633B58"/>
    <w:rsid w:val="00640704"/>
    <w:rsid w:val="00640E39"/>
    <w:rsid w:val="00643D86"/>
    <w:rsid w:val="00646A07"/>
    <w:rsid w:val="006470D9"/>
    <w:rsid w:val="006623E1"/>
    <w:rsid w:val="0066343C"/>
    <w:rsid w:val="00666307"/>
    <w:rsid w:val="00670BD9"/>
    <w:rsid w:val="00672641"/>
    <w:rsid w:val="00674AB6"/>
    <w:rsid w:val="00675B3B"/>
    <w:rsid w:val="00686591"/>
    <w:rsid w:val="006916DD"/>
    <w:rsid w:val="00695379"/>
    <w:rsid w:val="006A1378"/>
    <w:rsid w:val="006A262A"/>
    <w:rsid w:val="006A5AE2"/>
    <w:rsid w:val="006B0D73"/>
    <w:rsid w:val="006B4699"/>
    <w:rsid w:val="006B6E3B"/>
    <w:rsid w:val="006C45EC"/>
    <w:rsid w:val="006C4C63"/>
    <w:rsid w:val="006C6156"/>
    <w:rsid w:val="006D5F77"/>
    <w:rsid w:val="006E373B"/>
    <w:rsid w:val="006F0F86"/>
    <w:rsid w:val="006F4017"/>
    <w:rsid w:val="00716E8B"/>
    <w:rsid w:val="00717F53"/>
    <w:rsid w:val="00722640"/>
    <w:rsid w:val="00722E66"/>
    <w:rsid w:val="00730975"/>
    <w:rsid w:val="007311A1"/>
    <w:rsid w:val="00734322"/>
    <w:rsid w:val="00734AAE"/>
    <w:rsid w:val="00734F1F"/>
    <w:rsid w:val="00736F85"/>
    <w:rsid w:val="00740000"/>
    <w:rsid w:val="00740A9C"/>
    <w:rsid w:val="007504E7"/>
    <w:rsid w:val="00752092"/>
    <w:rsid w:val="0075571F"/>
    <w:rsid w:val="00755733"/>
    <w:rsid w:val="007610CD"/>
    <w:rsid w:val="00761958"/>
    <w:rsid w:val="00763641"/>
    <w:rsid w:val="0076703A"/>
    <w:rsid w:val="00767EBE"/>
    <w:rsid w:val="00773760"/>
    <w:rsid w:val="00782AF3"/>
    <w:rsid w:val="00784812"/>
    <w:rsid w:val="0078616C"/>
    <w:rsid w:val="00787F23"/>
    <w:rsid w:val="00791127"/>
    <w:rsid w:val="007A38D3"/>
    <w:rsid w:val="007B58C6"/>
    <w:rsid w:val="007B6846"/>
    <w:rsid w:val="007B7703"/>
    <w:rsid w:val="007C002E"/>
    <w:rsid w:val="007C069D"/>
    <w:rsid w:val="007C27C9"/>
    <w:rsid w:val="007E3FC4"/>
    <w:rsid w:val="007E462F"/>
    <w:rsid w:val="007F0EC8"/>
    <w:rsid w:val="007F136E"/>
    <w:rsid w:val="007F692C"/>
    <w:rsid w:val="00802D9D"/>
    <w:rsid w:val="00804661"/>
    <w:rsid w:val="00826582"/>
    <w:rsid w:val="00830BF3"/>
    <w:rsid w:val="00832003"/>
    <w:rsid w:val="00834B71"/>
    <w:rsid w:val="00841E97"/>
    <w:rsid w:val="0085099A"/>
    <w:rsid w:val="00852A96"/>
    <w:rsid w:val="0085573B"/>
    <w:rsid w:val="00863D46"/>
    <w:rsid w:val="008658B3"/>
    <w:rsid w:val="00865FA9"/>
    <w:rsid w:val="00874558"/>
    <w:rsid w:val="0088044A"/>
    <w:rsid w:val="00884C81"/>
    <w:rsid w:val="008963A8"/>
    <w:rsid w:val="00896781"/>
    <w:rsid w:val="008A17B1"/>
    <w:rsid w:val="008A18DA"/>
    <w:rsid w:val="008A29E5"/>
    <w:rsid w:val="008B1FC8"/>
    <w:rsid w:val="008B2CC7"/>
    <w:rsid w:val="008B36A9"/>
    <w:rsid w:val="008B62CD"/>
    <w:rsid w:val="008C13FD"/>
    <w:rsid w:val="008C1444"/>
    <w:rsid w:val="008C18ED"/>
    <w:rsid w:val="008C2A31"/>
    <w:rsid w:val="008C7933"/>
    <w:rsid w:val="008D1F0E"/>
    <w:rsid w:val="008D42F4"/>
    <w:rsid w:val="008D4563"/>
    <w:rsid w:val="008D70D9"/>
    <w:rsid w:val="008E1F82"/>
    <w:rsid w:val="008E2386"/>
    <w:rsid w:val="008E353A"/>
    <w:rsid w:val="008E389B"/>
    <w:rsid w:val="008F0B68"/>
    <w:rsid w:val="008F37E3"/>
    <w:rsid w:val="008F4519"/>
    <w:rsid w:val="008F4F43"/>
    <w:rsid w:val="008F67F4"/>
    <w:rsid w:val="008F6B54"/>
    <w:rsid w:val="00900C60"/>
    <w:rsid w:val="00911566"/>
    <w:rsid w:val="009212EB"/>
    <w:rsid w:val="00926538"/>
    <w:rsid w:val="0093485D"/>
    <w:rsid w:val="00937BA4"/>
    <w:rsid w:val="00940EDF"/>
    <w:rsid w:val="0094114F"/>
    <w:rsid w:val="009422C9"/>
    <w:rsid w:val="00943835"/>
    <w:rsid w:val="00943987"/>
    <w:rsid w:val="009464C3"/>
    <w:rsid w:val="00947016"/>
    <w:rsid w:val="00951AFB"/>
    <w:rsid w:val="00952E4F"/>
    <w:rsid w:val="009530DB"/>
    <w:rsid w:val="00957C6A"/>
    <w:rsid w:val="00972C3D"/>
    <w:rsid w:val="009731D2"/>
    <w:rsid w:val="00974067"/>
    <w:rsid w:val="009827B4"/>
    <w:rsid w:val="0099285F"/>
    <w:rsid w:val="009932D9"/>
    <w:rsid w:val="009946B2"/>
    <w:rsid w:val="009962CB"/>
    <w:rsid w:val="009B149C"/>
    <w:rsid w:val="009B619F"/>
    <w:rsid w:val="009B70F8"/>
    <w:rsid w:val="009C1330"/>
    <w:rsid w:val="009C6EC0"/>
    <w:rsid w:val="009D19A9"/>
    <w:rsid w:val="009D42F2"/>
    <w:rsid w:val="009D751B"/>
    <w:rsid w:val="009E2035"/>
    <w:rsid w:val="009E2427"/>
    <w:rsid w:val="009E3CB3"/>
    <w:rsid w:val="009E7AE1"/>
    <w:rsid w:val="009F5449"/>
    <w:rsid w:val="009F7CA8"/>
    <w:rsid w:val="00A02E8A"/>
    <w:rsid w:val="00A10513"/>
    <w:rsid w:val="00A12F35"/>
    <w:rsid w:val="00A159D7"/>
    <w:rsid w:val="00A172BE"/>
    <w:rsid w:val="00A24812"/>
    <w:rsid w:val="00A2755F"/>
    <w:rsid w:val="00A277CF"/>
    <w:rsid w:val="00A42242"/>
    <w:rsid w:val="00A42751"/>
    <w:rsid w:val="00A4331B"/>
    <w:rsid w:val="00A452FA"/>
    <w:rsid w:val="00A475FF"/>
    <w:rsid w:val="00A524C3"/>
    <w:rsid w:val="00A526FB"/>
    <w:rsid w:val="00A55DCD"/>
    <w:rsid w:val="00A57E7C"/>
    <w:rsid w:val="00A63E95"/>
    <w:rsid w:val="00A65946"/>
    <w:rsid w:val="00A700C9"/>
    <w:rsid w:val="00A71A72"/>
    <w:rsid w:val="00A71D1D"/>
    <w:rsid w:val="00A75FDF"/>
    <w:rsid w:val="00A77D43"/>
    <w:rsid w:val="00A81278"/>
    <w:rsid w:val="00A90A1E"/>
    <w:rsid w:val="00AA077E"/>
    <w:rsid w:val="00AA4E14"/>
    <w:rsid w:val="00AB0653"/>
    <w:rsid w:val="00AB0E1F"/>
    <w:rsid w:val="00AB1394"/>
    <w:rsid w:val="00AB4585"/>
    <w:rsid w:val="00AC2702"/>
    <w:rsid w:val="00AC4B4B"/>
    <w:rsid w:val="00AD593F"/>
    <w:rsid w:val="00AD5966"/>
    <w:rsid w:val="00AE27CD"/>
    <w:rsid w:val="00AE4C0A"/>
    <w:rsid w:val="00AE79BE"/>
    <w:rsid w:val="00AF108B"/>
    <w:rsid w:val="00AF2131"/>
    <w:rsid w:val="00AF49CD"/>
    <w:rsid w:val="00B005E6"/>
    <w:rsid w:val="00B01508"/>
    <w:rsid w:val="00B01CB4"/>
    <w:rsid w:val="00B0442C"/>
    <w:rsid w:val="00B0721B"/>
    <w:rsid w:val="00B10A94"/>
    <w:rsid w:val="00B16D92"/>
    <w:rsid w:val="00B1707E"/>
    <w:rsid w:val="00B25E03"/>
    <w:rsid w:val="00B31AE9"/>
    <w:rsid w:val="00B334C0"/>
    <w:rsid w:val="00B34C97"/>
    <w:rsid w:val="00B55F97"/>
    <w:rsid w:val="00B635E9"/>
    <w:rsid w:val="00B64103"/>
    <w:rsid w:val="00B73E5F"/>
    <w:rsid w:val="00B76AC8"/>
    <w:rsid w:val="00B76C68"/>
    <w:rsid w:val="00B801B5"/>
    <w:rsid w:val="00B82B68"/>
    <w:rsid w:val="00B841CB"/>
    <w:rsid w:val="00B86917"/>
    <w:rsid w:val="00B86A1E"/>
    <w:rsid w:val="00B9069B"/>
    <w:rsid w:val="00B93DD7"/>
    <w:rsid w:val="00B9447E"/>
    <w:rsid w:val="00BA3891"/>
    <w:rsid w:val="00BA7961"/>
    <w:rsid w:val="00BB1B74"/>
    <w:rsid w:val="00BB7EED"/>
    <w:rsid w:val="00BC23EF"/>
    <w:rsid w:val="00BC29D9"/>
    <w:rsid w:val="00BC483D"/>
    <w:rsid w:val="00BC5453"/>
    <w:rsid w:val="00BC6A16"/>
    <w:rsid w:val="00BC7363"/>
    <w:rsid w:val="00BE15B9"/>
    <w:rsid w:val="00BE32BC"/>
    <w:rsid w:val="00BE4246"/>
    <w:rsid w:val="00BE54CB"/>
    <w:rsid w:val="00BF5CDC"/>
    <w:rsid w:val="00BF75BC"/>
    <w:rsid w:val="00C03C8D"/>
    <w:rsid w:val="00C117AD"/>
    <w:rsid w:val="00C147DC"/>
    <w:rsid w:val="00C15913"/>
    <w:rsid w:val="00C16A91"/>
    <w:rsid w:val="00C204D1"/>
    <w:rsid w:val="00C31BBB"/>
    <w:rsid w:val="00C3278F"/>
    <w:rsid w:val="00C37BFA"/>
    <w:rsid w:val="00C47FA7"/>
    <w:rsid w:val="00C71352"/>
    <w:rsid w:val="00C74695"/>
    <w:rsid w:val="00C7597E"/>
    <w:rsid w:val="00C7657E"/>
    <w:rsid w:val="00C7663C"/>
    <w:rsid w:val="00C82FC6"/>
    <w:rsid w:val="00C87978"/>
    <w:rsid w:val="00C92CBD"/>
    <w:rsid w:val="00C95502"/>
    <w:rsid w:val="00CA0AC6"/>
    <w:rsid w:val="00CA18DE"/>
    <w:rsid w:val="00CA1CFD"/>
    <w:rsid w:val="00CA2CFE"/>
    <w:rsid w:val="00CA3FF9"/>
    <w:rsid w:val="00CA64DD"/>
    <w:rsid w:val="00CB4B09"/>
    <w:rsid w:val="00CC0AC6"/>
    <w:rsid w:val="00CC0DA3"/>
    <w:rsid w:val="00CC20E8"/>
    <w:rsid w:val="00CC380C"/>
    <w:rsid w:val="00CC671B"/>
    <w:rsid w:val="00CC6901"/>
    <w:rsid w:val="00CD2374"/>
    <w:rsid w:val="00CD57FA"/>
    <w:rsid w:val="00CE017A"/>
    <w:rsid w:val="00CE7716"/>
    <w:rsid w:val="00CF499B"/>
    <w:rsid w:val="00CF59BF"/>
    <w:rsid w:val="00D02520"/>
    <w:rsid w:val="00D02707"/>
    <w:rsid w:val="00D045D4"/>
    <w:rsid w:val="00D07A5C"/>
    <w:rsid w:val="00D13BE3"/>
    <w:rsid w:val="00D25FEF"/>
    <w:rsid w:val="00D260A0"/>
    <w:rsid w:val="00D30DC6"/>
    <w:rsid w:val="00D37204"/>
    <w:rsid w:val="00D50C7A"/>
    <w:rsid w:val="00D5633F"/>
    <w:rsid w:val="00D61CA7"/>
    <w:rsid w:val="00D63DF7"/>
    <w:rsid w:val="00D64C46"/>
    <w:rsid w:val="00D70CE9"/>
    <w:rsid w:val="00D7577F"/>
    <w:rsid w:val="00D801B5"/>
    <w:rsid w:val="00D90310"/>
    <w:rsid w:val="00D904AF"/>
    <w:rsid w:val="00DA5A25"/>
    <w:rsid w:val="00DA630B"/>
    <w:rsid w:val="00DA7453"/>
    <w:rsid w:val="00DB152D"/>
    <w:rsid w:val="00DB2701"/>
    <w:rsid w:val="00DB35C6"/>
    <w:rsid w:val="00DB3636"/>
    <w:rsid w:val="00DB784F"/>
    <w:rsid w:val="00DC0ED0"/>
    <w:rsid w:val="00DC3B14"/>
    <w:rsid w:val="00DC4D98"/>
    <w:rsid w:val="00DD124A"/>
    <w:rsid w:val="00DD1839"/>
    <w:rsid w:val="00DD6B8A"/>
    <w:rsid w:val="00DE12B4"/>
    <w:rsid w:val="00DE70B4"/>
    <w:rsid w:val="00DF5326"/>
    <w:rsid w:val="00DF6959"/>
    <w:rsid w:val="00E01FDC"/>
    <w:rsid w:val="00E06D9E"/>
    <w:rsid w:val="00E27EC8"/>
    <w:rsid w:val="00E42BC0"/>
    <w:rsid w:val="00E42D16"/>
    <w:rsid w:val="00E44722"/>
    <w:rsid w:val="00E45D3E"/>
    <w:rsid w:val="00E474C3"/>
    <w:rsid w:val="00E61864"/>
    <w:rsid w:val="00E66A69"/>
    <w:rsid w:val="00E71EE2"/>
    <w:rsid w:val="00E76BC3"/>
    <w:rsid w:val="00E77898"/>
    <w:rsid w:val="00E7791F"/>
    <w:rsid w:val="00E81965"/>
    <w:rsid w:val="00E829DC"/>
    <w:rsid w:val="00E9243B"/>
    <w:rsid w:val="00E92AA3"/>
    <w:rsid w:val="00E92C52"/>
    <w:rsid w:val="00EA0CF9"/>
    <w:rsid w:val="00EA1A94"/>
    <w:rsid w:val="00EC0AC7"/>
    <w:rsid w:val="00EC6938"/>
    <w:rsid w:val="00EE24A0"/>
    <w:rsid w:val="00EE2C64"/>
    <w:rsid w:val="00EE37F6"/>
    <w:rsid w:val="00EE551C"/>
    <w:rsid w:val="00EE67F8"/>
    <w:rsid w:val="00EF0CC2"/>
    <w:rsid w:val="00EF28BF"/>
    <w:rsid w:val="00EF4044"/>
    <w:rsid w:val="00EF70D3"/>
    <w:rsid w:val="00F01416"/>
    <w:rsid w:val="00F111A2"/>
    <w:rsid w:val="00F11C4D"/>
    <w:rsid w:val="00F13FAC"/>
    <w:rsid w:val="00F20782"/>
    <w:rsid w:val="00F20D49"/>
    <w:rsid w:val="00F229EE"/>
    <w:rsid w:val="00F230E8"/>
    <w:rsid w:val="00F23C11"/>
    <w:rsid w:val="00F315C4"/>
    <w:rsid w:val="00F31D12"/>
    <w:rsid w:val="00F3605E"/>
    <w:rsid w:val="00F36BA0"/>
    <w:rsid w:val="00F41D51"/>
    <w:rsid w:val="00F41D77"/>
    <w:rsid w:val="00F42275"/>
    <w:rsid w:val="00F43964"/>
    <w:rsid w:val="00F461F6"/>
    <w:rsid w:val="00F545FA"/>
    <w:rsid w:val="00F576BE"/>
    <w:rsid w:val="00F5784B"/>
    <w:rsid w:val="00F647B2"/>
    <w:rsid w:val="00F6544D"/>
    <w:rsid w:val="00F7347B"/>
    <w:rsid w:val="00F7475D"/>
    <w:rsid w:val="00F815D6"/>
    <w:rsid w:val="00F909D9"/>
    <w:rsid w:val="00F915E5"/>
    <w:rsid w:val="00F91A8B"/>
    <w:rsid w:val="00F91C40"/>
    <w:rsid w:val="00F92A83"/>
    <w:rsid w:val="00FA3EEC"/>
    <w:rsid w:val="00FB0DFD"/>
    <w:rsid w:val="00FC669C"/>
    <w:rsid w:val="00FD3A9E"/>
    <w:rsid w:val="00FD464C"/>
    <w:rsid w:val="00FE0F0A"/>
    <w:rsid w:val="00FE464D"/>
    <w:rsid w:val="00FE759F"/>
    <w:rsid w:val="00FF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8B"/>
    <w:rPr>
      <w:b/>
      <w:bCs/>
      <w:color w:val="0000FF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E6825"/>
    <w:pPr>
      <w:keepNext/>
      <w:ind w:right="5002" w:hanging="426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E6825"/>
    <w:pPr>
      <w:keepNext/>
      <w:keepLines/>
      <w:spacing w:before="200"/>
      <w:outlineLvl w:val="1"/>
    </w:pPr>
    <w:rPr>
      <w:rFonts w:ascii="Cambria" w:hAnsi="Cambria" w:cs="Cambria"/>
      <w:b w:val="0"/>
      <w:bCs w:val="0"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6825"/>
    <w:rPr>
      <w:b/>
      <w:bCs/>
      <w:color w:val="0000F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E6825"/>
    <w:rPr>
      <w:rFonts w:ascii="Cambria" w:hAnsi="Cambria" w:cs="Cambria"/>
      <w:color w:val="4F81BD"/>
      <w:sz w:val="26"/>
      <w:szCs w:val="26"/>
    </w:rPr>
  </w:style>
  <w:style w:type="character" w:styleId="a3">
    <w:name w:val="Emphasis"/>
    <w:basedOn w:val="a0"/>
    <w:uiPriority w:val="99"/>
    <w:qFormat/>
    <w:rsid w:val="002E6825"/>
    <w:rPr>
      <w:i/>
      <w:iCs/>
    </w:rPr>
  </w:style>
  <w:style w:type="paragraph" w:styleId="a4">
    <w:name w:val="Title"/>
    <w:basedOn w:val="a"/>
    <w:next w:val="a"/>
    <w:link w:val="a5"/>
    <w:uiPriority w:val="99"/>
    <w:qFormat/>
    <w:rsid w:val="002E6825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2E6825"/>
    <w:rPr>
      <w:rFonts w:ascii="Cambria" w:hAnsi="Cambria" w:cs="Cambria"/>
      <w:b/>
      <w:bCs/>
      <w:color w:val="17365D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uiPriority w:val="99"/>
    <w:rsid w:val="00A159D7"/>
  </w:style>
  <w:style w:type="paragraph" w:styleId="a6">
    <w:name w:val="Body Text"/>
    <w:basedOn w:val="a"/>
    <w:link w:val="a7"/>
    <w:uiPriority w:val="99"/>
    <w:rsid w:val="004107F6"/>
    <w:pPr>
      <w:ind w:right="-2"/>
      <w:jc w:val="both"/>
    </w:pPr>
    <w:rPr>
      <w:b w:val="0"/>
      <w:bCs w:val="0"/>
      <w:color w:val="auto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4107F6"/>
    <w:rPr>
      <w:sz w:val="24"/>
      <w:szCs w:val="24"/>
    </w:rPr>
  </w:style>
  <w:style w:type="table" w:styleId="a8">
    <w:name w:val="Table Grid"/>
    <w:basedOn w:val="a1"/>
    <w:uiPriority w:val="99"/>
    <w:rsid w:val="004107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A2755F"/>
    <w:pPr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paragraph" w:styleId="a9">
    <w:name w:val="Normal (Web)"/>
    <w:basedOn w:val="a"/>
    <w:uiPriority w:val="99"/>
    <w:rsid w:val="00A2755F"/>
    <w:pPr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character" w:styleId="aa">
    <w:name w:val="Hyperlink"/>
    <w:basedOn w:val="a0"/>
    <w:uiPriority w:val="99"/>
    <w:semiHidden/>
    <w:rsid w:val="00A2755F"/>
    <w:rPr>
      <w:color w:val="0000FF"/>
      <w:u w:val="single"/>
    </w:rPr>
  </w:style>
  <w:style w:type="character" w:styleId="ab">
    <w:name w:val="Strong"/>
    <w:basedOn w:val="a0"/>
    <w:uiPriority w:val="99"/>
    <w:qFormat/>
    <w:locked/>
    <w:rsid w:val="00C15913"/>
    <w:rPr>
      <w:b/>
      <w:bCs/>
    </w:rPr>
  </w:style>
  <w:style w:type="paragraph" w:customStyle="1" w:styleId="ConsPlusNormal0">
    <w:name w:val="ConsPlusNormal"/>
    <w:uiPriority w:val="99"/>
    <w:rsid w:val="00C15913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940ED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D183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1839"/>
    <w:rPr>
      <w:rFonts w:ascii="Segoe UI" w:hAnsi="Segoe UI" w:cs="Segoe UI"/>
      <w:b/>
      <w:bCs/>
      <w:color w:val="0000F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748AC-4D7B-4094-86F2-CE0A39A5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3787</Words>
  <Characters>21590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PRAVO165</cp:lastModifiedBy>
  <cp:revision>4</cp:revision>
  <cp:lastPrinted>2024-07-09T05:33:00Z</cp:lastPrinted>
  <dcterms:created xsi:type="dcterms:W3CDTF">2024-07-30T10:52:00Z</dcterms:created>
  <dcterms:modified xsi:type="dcterms:W3CDTF">2024-07-30T11:21:00Z</dcterms:modified>
</cp:coreProperties>
</file>