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6A" w:rsidRPr="00B96B20" w:rsidRDefault="0091456A" w:rsidP="0091456A">
      <w:pPr>
        <w:shd w:val="clear" w:color="auto" w:fill="FFFFFF"/>
        <w:spacing w:before="88" w:after="177" w:line="212" w:lineRule="atLeast"/>
        <w:jc w:val="center"/>
        <w:textAlignment w:val="baseline"/>
        <w:outlineLvl w:val="0"/>
        <w:rPr>
          <w:rFonts w:ascii="PT Astra Serif" w:eastAsia="Times New Roman" w:hAnsi="PT Astra Serif" w:cs="Times New Roman"/>
          <w:b/>
          <w:bCs/>
          <w:caps/>
          <w:kern w:val="36"/>
          <w:sz w:val="28"/>
          <w:szCs w:val="28"/>
        </w:rPr>
      </w:pPr>
      <w:r w:rsidRPr="00B96B20">
        <w:rPr>
          <w:rFonts w:ascii="PT Astra Serif" w:eastAsia="Times New Roman" w:hAnsi="PT Astra Serif" w:cs="Times New Roman"/>
          <w:b/>
          <w:bCs/>
          <w:caps/>
          <w:kern w:val="36"/>
          <w:sz w:val="28"/>
          <w:szCs w:val="28"/>
        </w:rPr>
        <w:t>ЗЕМЛЯ МНОГОДЕТНЫМ ГРАЖДАНАМ</w:t>
      </w:r>
    </w:p>
    <w:p w:rsidR="0091456A" w:rsidRPr="00B96B20" w:rsidRDefault="0091456A" w:rsidP="0091456A">
      <w:pPr>
        <w:shd w:val="clear" w:color="auto" w:fill="FFFFFF"/>
        <w:spacing w:before="309" w:after="159" w:line="240" w:lineRule="auto"/>
        <w:jc w:val="center"/>
        <w:textAlignment w:val="baseline"/>
        <w:outlineLvl w:val="2"/>
        <w:rPr>
          <w:rFonts w:ascii="PT Astra Serif" w:eastAsia="Times New Roman" w:hAnsi="PT Astra Serif" w:cs="Times New Roman"/>
          <w:sz w:val="28"/>
          <w:szCs w:val="28"/>
        </w:rPr>
      </w:pPr>
      <w:r w:rsidRPr="00B96B20">
        <w:rPr>
          <w:rFonts w:ascii="PT Astra Serif" w:eastAsia="Times New Roman" w:hAnsi="PT Astra Serif" w:cs="Times New Roman"/>
          <w:sz w:val="28"/>
          <w:szCs w:val="28"/>
        </w:rPr>
        <w:t>УВАЖАЕМЫЕ ГРАЖДАНЕ!</w:t>
      </w:r>
    </w:p>
    <w:p w:rsidR="006C0B91" w:rsidRPr="00B96B20" w:rsidRDefault="0091456A" w:rsidP="004D1734">
      <w:pPr>
        <w:shd w:val="clear" w:color="auto" w:fill="FFFFFF"/>
        <w:spacing w:after="18" w:line="1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proofErr w:type="gramStart"/>
      <w:r w:rsidRPr="00B96B2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Согласно Закона Ульяновской области </w:t>
      </w:r>
      <w:r w:rsidR="004D1734" w:rsidRPr="00B96B20">
        <w:rPr>
          <w:rFonts w:ascii="PT Astra Serif" w:eastAsia="Times New Roman" w:hAnsi="PT Astra Serif" w:cs="Times New Roman"/>
          <w:sz w:val="28"/>
          <w:szCs w:val="28"/>
        </w:rPr>
        <w:t xml:space="preserve">от 21.07.2017 № 79-ЗО «О внесение изменений в Закон Ульяновской области «О перераспределении полномочий по распоряжению земельными участками, государственная собственность на которые не разграничена, между органами местного самоуправления муниципальных образований Ульяновской области и органами государственной власти Ульяновской области» </w:t>
      </w:r>
      <w:r w:rsidR="004D1734" w:rsidRPr="00B96B2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Агентство государственного имущества и земельных отношений Ульяновской области </w:t>
      </w:r>
      <w:r w:rsidRPr="00B96B20">
        <w:rPr>
          <w:rFonts w:ascii="PT Astra Serif" w:eastAsia="Times New Roman" w:hAnsi="PT Astra Serif" w:cs="Times New Roman"/>
          <w:color w:val="000000"/>
          <w:sz w:val="28"/>
          <w:szCs w:val="28"/>
        </w:rPr>
        <w:t>с 01 января 201</w:t>
      </w:r>
      <w:r w:rsidR="004D1734" w:rsidRPr="00B96B20">
        <w:rPr>
          <w:rFonts w:ascii="PT Astra Serif" w:eastAsia="Times New Roman" w:hAnsi="PT Astra Serif" w:cs="Times New Roman"/>
          <w:color w:val="000000"/>
          <w:sz w:val="28"/>
          <w:szCs w:val="28"/>
        </w:rPr>
        <w:t>9</w:t>
      </w:r>
      <w:r w:rsidRPr="00B96B2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года не вправе осуществлять  предоставление земельных участков</w:t>
      </w:r>
      <w:proofErr w:type="gramEnd"/>
      <w:r w:rsidRPr="00B96B2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многодетным с</w:t>
      </w:r>
      <w:r w:rsidR="006C0B91" w:rsidRPr="00B96B20">
        <w:rPr>
          <w:rFonts w:ascii="PT Astra Serif" w:eastAsia="Times New Roman" w:hAnsi="PT Astra Serif" w:cs="Times New Roman"/>
          <w:color w:val="000000"/>
          <w:sz w:val="28"/>
          <w:szCs w:val="28"/>
        </w:rPr>
        <w:t>емьям. Прием заявлений</w:t>
      </w:r>
      <w:r w:rsidR="002B712C" w:rsidRPr="00B96B20">
        <w:rPr>
          <w:rFonts w:ascii="PT Astra Serif" w:hAnsi="PT Astra Serif" w:cs="Times New Roman"/>
          <w:color w:val="000000"/>
          <w:sz w:val="28"/>
          <w:szCs w:val="28"/>
        </w:rPr>
        <w:t xml:space="preserve"> на бесплатное получение земельного участка</w:t>
      </w:r>
      <w:r w:rsidR="006C0B91" w:rsidRPr="00B96B2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осуществляется в </w:t>
      </w:r>
      <w:r w:rsidR="00663AAF" w:rsidRPr="00B96B20">
        <w:rPr>
          <w:rFonts w:ascii="PT Astra Serif" w:hAnsi="PT Astra Serif" w:cs="Times New Roman"/>
          <w:sz w:val="28"/>
          <w:szCs w:val="28"/>
        </w:rPr>
        <w:t xml:space="preserve">Комитете по управлению муниципальным имуществом и земельным отношениям муниципального образования «Сенгилеевский район», адрес: </w:t>
      </w:r>
      <w:proofErr w:type="gramStart"/>
      <w:r w:rsidR="00663AAF" w:rsidRPr="00B96B20">
        <w:rPr>
          <w:rFonts w:ascii="PT Astra Serif" w:hAnsi="PT Astra Serif" w:cs="Times New Roman"/>
          <w:sz w:val="28"/>
          <w:szCs w:val="28"/>
        </w:rPr>
        <w:t>г</w:t>
      </w:r>
      <w:proofErr w:type="gramEnd"/>
      <w:r w:rsidR="00663AAF" w:rsidRPr="00B96B20">
        <w:rPr>
          <w:rFonts w:ascii="PT Astra Serif" w:hAnsi="PT Astra Serif" w:cs="Times New Roman"/>
          <w:sz w:val="28"/>
          <w:szCs w:val="28"/>
        </w:rPr>
        <w:t xml:space="preserve">. Сенгилей, пл. 1 Мая, д. 2, </w:t>
      </w:r>
      <w:proofErr w:type="spellStart"/>
      <w:r w:rsidR="00663AAF" w:rsidRPr="00B96B20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="00663AAF" w:rsidRPr="00B96B20">
        <w:rPr>
          <w:rFonts w:ascii="PT Astra Serif" w:hAnsi="PT Astra Serif" w:cs="Times New Roman"/>
          <w:sz w:val="28"/>
          <w:szCs w:val="28"/>
        </w:rPr>
        <w:t>. 23</w:t>
      </w:r>
      <w:r w:rsidR="002B712C" w:rsidRPr="00B96B20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91456A" w:rsidRPr="00B96B20" w:rsidRDefault="006C0B91" w:rsidP="004D1734">
      <w:pPr>
        <w:shd w:val="clear" w:color="auto" w:fill="FFFFFF"/>
        <w:spacing w:after="18" w:line="1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B96B20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="0091456A" w:rsidRPr="00B96B20">
        <w:rPr>
          <w:rFonts w:ascii="PT Astra Serif" w:eastAsia="Times New Roman" w:hAnsi="PT Astra Serif" w:cs="Times New Roman"/>
          <w:color w:val="000000"/>
          <w:sz w:val="28"/>
          <w:szCs w:val="28"/>
        </w:rPr>
        <w:t>онсультаци</w:t>
      </w:r>
      <w:r w:rsidRPr="00B96B20">
        <w:rPr>
          <w:rFonts w:ascii="PT Astra Serif" w:eastAsia="Times New Roman" w:hAnsi="PT Astra Serif" w:cs="Times New Roman"/>
          <w:color w:val="000000"/>
          <w:sz w:val="28"/>
          <w:szCs w:val="28"/>
        </w:rPr>
        <w:t>ю</w:t>
      </w:r>
      <w:r w:rsidR="0091456A" w:rsidRPr="00B96B2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по бесплатному предоставлению земельных участков многодетным гражданам </w:t>
      </w:r>
      <w:r w:rsidRPr="00B96B2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можно получить </w:t>
      </w:r>
      <w:proofErr w:type="gramStart"/>
      <w:r w:rsidRPr="00B96B20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proofErr w:type="gramEnd"/>
      <w:r w:rsidRPr="00B96B20">
        <w:rPr>
          <w:rFonts w:ascii="PT Astra Serif" w:eastAsia="Times New Roman" w:hAnsi="PT Astra Serif" w:cs="Times New Roman"/>
          <w:color w:val="000000"/>
          <w:sz w:val="28"/>
          <w:szCs w:val="28"/>
        </w:rPr>
        <w:t>:</w:t>
      </w:r>
    </w:p>
    <w:p w:rsidR="004D1734" w:rsidRPr="00B96B20" w:rsidRDefault="004D1734" w:rsidP="004D1734">
      <w:pPr>
        <w:spacing w:after="0" w:line="24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B96B20">
        <w:rPr>
          <w:rFonts w:ascii="PT Astra Serif" w:hAnsi="PT Astra Serif" w:cs="Times New Roman"/>
          <w:sz w:val="28"/>
          <w:szCs w:val="28"/>
        </w:rPr>
        <w:t xml:space="preserve">        </w:t>
      </w:r>
      <w:proofErr w:type="gramStart"/>
      <w:r w:rsidRPr="00B96B20">
        <w:rPr>
          <w:rFonts w:ascii="PT Astra Serif" w:hAnsi="PT Astra Serif" w:cs="Times New Roman"/>
          <w:sz w:val="28"/>
          <w:szCs w:val="28"/>
        </w:rPr>
        <w:t>Комитет</w:t>
      </w:r>
      <w:r w:rsidR="006C0B91" w:rsidRPr="00B96B20">
        <w:rPr>
          <w:rFonts w:ascii="PT Astra Serif" w:hAnsi="PT Astra Serif" w:cs="Times New Roman"/>
          <w:sz w:val="28"/>
          <w:szCs w:val="28"/>
        </w:rPr>
        <w:t>е</w:t>
      </w:r>
      <w:r w:rsidRPr="00B96B20">
        <w:rPr>
          <w:rFonts w:ascii="PT Astra Serif" w:hAnsi="PT Astra Serif" w:cs="Times New Roman"/>
          <w:sz w:val="28"/>
          <w:szCs w:val="28"/>
        </w:rPr>
        <w:t xml:space="preserve"> по управлению муниципальным имуществом и земельным отношениям муниципального образования «Сенгилеевский район», адрес: г. Сенгилей, пл. 1 Мая, д. 2, </w:t>
      </w:r>
      <w:proofErr w:type="spellStart"/>
      <w:r w:rsidRPr="00B96B20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Pr="00B96B20">
        <w:rPr>
          <w:rFonts w:ascii="PT Astra Serif" w:hAnsi="PT Astra Serif" w:cs="Times New Roman"/>
          <w:sz w:val="28"/>
          <w:szCs w:val="28"/>
        </w:rPr>
        <w:t xml:space="preserve">. 23, тел. 8(84233)21481 (для жителей МО «Сенгилеевское городское поселение», МО Тушнинское сельское поселение, МО Новослободское сельское поселение, МО Елаурское сельское поселение). </w:t>
      </w:r>
      <w:proofErr w:type="gramEnd"/>
    </w:p>
    <w:p w:rsidR="006C0B91" w:rsidRPr="00B96B20" w:rsidRDefault="006C0B91" w:rsidP="006C0B91">
      <w:pPr>
        <w:spacing w:after="0" w:line="240" w:lineRule="atLeast"/>
        <w:jc w:val="both"/>
        <w:rPr>
          <w:rStyle w:val="lrzxr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</w:pPr>
      <w:r w:rsidRPr="00B96B20">
        <w:rPr>
          <w:rFonts w:ascii="PT Astra Serif" w:hAnsi="PT Astra Serif" w:cs="Times New Roman"/>
          <w:sz w:val="28"/>
          <w:szCs w:val="28"/>
        </w:rPr>
        <w:t xml:space="preserve">        Администрации</w:t>
      </w:r>
      <w:r w:rsidR="004D1734" w:rsidRPr="00B96B20">
        <w:rPr>
          <w:rFonts w:ascii="PT Astra Serif" w:hAnsi="PT Astra Serif" w:cs="Times New Roman"/>
          <w:sz w:val="28"/>
          <w:szCs w:val="28"/>
        </w:rPr>
        <w:t xml:space="preserve"> муниципального образования Красногуляевское городское поселение, адрес: Сенгилеевский район, р.п. Красный Гуляй, ул. </w:t>
      </w:r>
      <w:proofErr w:type="spellStart"/>
      <w:r w:rsidR="004D1734" w:rsidRPr="00B96B20">
        <w:rPr>
          <w:rFonts w:ascii="PT Astra Serif" w:hAnsi="PT Astra Serif" w:cs="Times New Roman"/>
          <w:sz w:val="28"/>
          <w:szCs w:val="28"/>
        </w:rPr>
        <w:t>Пчеловская</w:t>
      </w:r>
      <w:proofErr w:type="spellEnd"/>
      <w:r w:rsidR="004D1734" w:rsidRPr="00B96B20">
        <w:rPr>
          <w:rFonts w:ascii="PT Astra Serif" w:hAnsi="PT Astra Serif" w:cs="Times New Roman"/>
          <w:sz w:val="28"/>
          <w:szCs w:val="28"/>
        </w:rPr>
        <w:t xml:space="preserve">, д. 1, тел. </w:t>
      </w:r>
      <w:r w:rsidR="004D1734" w:rsidRPr="00B96B20">
        <w:rPr>
          <w:rStyle w:val="apple-converted-space"/>
          <w:rFonts w:ascii="PT Astra Serif" w:hAnsi="PT Astra Serif" w:cs="Times New Roman"/>
          <w:bCs/>
          <w:color w:val="222222"/>
          <w:sz w:val="28"/>
          <w:szCs w:val="28"/>
          <w:shd w:val="clear" w:color="auto" w:fill="FFFFFF"/>
        </w:rPr>
        <w:t> </w:t>
      </w:r>
      <w:r w:rsidR="004D1734" w:rsidRPr="00B96B20">
        <w:rPr>
          <w:rStyle w:val="lrzxr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8 (842) 332-71-39.</w:t>
      </w:r>
    </w:p>
    <w:p w:rsidR="004D1734" w:rsidRPr="00B96B20" w:rsidRDefault="006C0B91" w:rsidP="006C0B91">
      <w:pPr>
        <w:spacing w:after="0" w:line="240" w:lineRule="atLeast"/>
        <w:ind w:firstLine="567"/>
        <w:jc w:val="both"/>
        <w:rPr>
          <w:rStyle w:val="lrzxr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</w:pPr>
      <w:r w:rsidRPr="00B96B20">
        <w:rPr>
          <w:rFonts w:ascii="PT Astra Serif" w:hAnsi="PT Astra Serif" w:cs="Times New Roman"/>
          <w:sz w:val="28"/>
          <w:szCs w:val="28"/>
        </w:rPr>
        <w:t>Администрации</w:t>
      </w:r>
      <w:r w:rsidR="004D1734" w:rsidRPr="00B96B20">
        <w:rPr>
          <w:rFonts w:ascii="PT Astra Serif" w:hAnsi="PT Astra Serif" w:cs="Times New Roman"/>
          <w:sz w:val="28"/>
          <w:szCs w:val="28"/>
        </w:rPr>
        <w:t xml:space="preserve"> муниципального образования Силикатненское городское поселение, адрес: Сенгилеевский район, п. Силикатный, ул. Энгельса, д. 5, тел. </w:t>
      </w:r>
      <w:r w:rsidR="004D1734" w:rsidRPr="00B96B20">
        <w:rPr>
          <w:rStyle w:val="apple-converted-space"/>
          <w:rFonts w:ascii="PT Astra Serif" w:hAnsi="PT Astra Serif" w:cs="Times New Roman"/>
          <w:bCs/>
          <w:color w:val="222222"/>
          <w:sz w:val="28"/>
          <w:szCs w:val="28"/>
          <w:shd w:val="clear" w:color="auto" w:fill="FFFFFF"/>
        </w:rPr>
        <w:t> </w:t>
      </w:r>
      <w:r w:rsidR="004D1734" w:rsidRPr="00B96B20">
        <w:rPr>
          <w:rStyle w:val="lrzxr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8 (842) 332-61-39.</w:t>
      </w:r>
    </w:p>
    <w:p w:rsidR="00D67E9C" w:rsidRPr="00B96B20" w:rsidRDefault="00E60020" w:rsidP="00D67E9C">
      <w:pPr>
        <w:shd w:val="clear" w:color="auto" w:fill="FFFFFF"/>
        <w:spacing w:after="0" w:line="132" w:lineRule="atLeast"/>
        <w:ind w:firstLine="567"/>
        <w:jc w:val="both"/>
        <w:textAlignment w:val="baseline"/>
        <w:rPr>
          <w:rStyle w:val="a6"/>
          <w:rFonts w:ascii="PT Astra Serif" w:hAnsi="PT Astra Serif" w:cs="Times New Roman"/>
          <w:i w:val="0"/>
          <w:sz w:val="28"/>
          <w:szCs w:val="28"/>
          <w:shd w:val="clear" w:color="auto" w:fill="FFFFFF"/>
        </w:rPr>
      </w:pPr>
      <w:proofErr w:type="gramStart"/>
      <w:r w:rsidRPr="00B96B20">
        <w:rPr>
          <w:rFonts w:ascii="PT Astra Serif" w:hAnsi="PT Astra Serif" w:cs="Times New Roman"/>
          <w:color w:val="000000"/>
          <w:sz w:val="28"/>
          <w:szCs w:val="28"/>
        </w:rPr>
        <w:t>Право на бесплатное получение земельного участка</w:t>
      </w:r>
      <w:r w:rsidR="00424A22" w:rsidRPr="00B96B20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B96B20">
        <w:rPr>
          <w:rFonts w:ascii="PT Astra Serif" w:hAnsi="PT Astra Serif" w:cs="Times New Roman"/>
          <w:color w:val="000000"/>
          <w:sz w:val="28"/>
          <w:szCs w:val="28"/>
        </w:rPr>
        <w:t xml:space="preserve">предоставляется гражданам, </w:t>
      </w:r>
      <w:r w:rsidR="00B96B20" w:rsidRPr="00B96B20">
        <w:rPr>
          <w:rFonts w:ascii="PT Astra Serif" w:hAnsi="PT Astra Serif"/>
          <w:sz w:val="28"/>
          <w:szCs w:val="28"/>
        </w:rPr>
        <w:t>проживающему на территории Ульяновской области гражданину Российской Федерации, имеющему трёх и более детей в возрасте до 18 лет, проживающих</w:t>
      </w:r>
      <w:r w:rsidR="00B96B20">
        <w:rPr>
          <w:rFonts w:ascii="PT Astra Serif" w:hAnsi="PT Astra Serif"/>
          <w:sz w:val="28"/>
          <w:szCs w:val="28"/>
        </w:rPr>
        <w:t xml:space="preserve"> </w:t>
      </w:r>
      <w:r w:rsidR="00B96B20" w:rsidRPr="00B96B20">
        <w:rPr>
          <w:rFonts w:ascii="PT Astra Serif" w:hAnsi="PT Astra Serif"/>
          <w:sz w:val="28"/>
          <w:szCs w:val="28"/>
        </w:rPr>
        <w:t>совместно с гражданином и воспитываемых им, и (или) детей в возрасте от 18 до 23 лет, проживающих совместно с гражданином и обучающихся в очной форме по образовательным программам среднего общего, среднего профессионального или</w:t>
      </w:r>
      <w:proofErr w:type="gramEnd"/>
      <w:r w:rsidR="00B96B20" w:rsidRPr="00B96B2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96B20" w:rsidRPr="00B96B20">
        <w:rPr>
          <w:rFonts w:ascii="PT Astra Serif" w:hAnsi="PT Astra Serif"/>
          <w:sz w:val="28"/>
          <w:szCs w:val="28"/>
        </w:rPr>
        <w:t xml:space="preserve">высшего образования, реализуемым общеобразовательными организациями, профессиональными образовательными организациями или образовательными организациями высшего образования, имеющими лицензию на осуществление соответствующей образовательной деятельности и свидетельство о государственной аккредитации, а также осуществляющему опеку и (или) попечительство над тремя и более детьми в возрасте до 18 лет по договору о приёмной семье, заключаемому между органами опеки и попечительства и </w:t>
      </w:r>
      <w:r w:rsidR="00B96B20" w:rsidRPr="00B96B20">
        <w:rPr>
          <w:rFonts w:ascii="PT Astra Serif" w:hAnsi="PT Astra Serif"/>
          <w:sz w:val="28"/>
          <w:szCs w:val="28"/>
        </w:rPr>
        <w:lastRenderedPageBreak/>
        <w:t>приёмными родителями или приёмным родителем</w:t>
      </w:r>
      <w:r w:rsidR="00B96B20" w:rsidRPr="00B96B2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либо</w:t>
      </w:r>
      <w:proofErr w:type="gramEnd"/>
      <w:r w:rsidR="00B96B20" w:rsidRPr="00B96B2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его уполномоченному представителю</w:t>
      </w:r>
      <w:r w:rsidR="00B96B2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. </w:t>
      </w:r>
      <w:r w:rsidR="00D67E9C" w:rsidRPr="00B96B20">
        <w:rPr>
          <w:rStyle w:val="a6"/>
          <w:rFonts w:ascii="PT Astra Serif" w:hAnsi="PT Astra Serif" w:cs="Times New Roman"/>
          <w:i w:val="0"/>
          <w:sz w:val="28"/>
          <w:szCs w:val="28"/>
          <w:shd w:val="clear" w:color="auto" w:fill="FFFFFF"/>
        </w:rPr>
        <w:t>Земля может быть использована как для индивидуального жилищного строительства, так и для садоводства или ведения личного подсобного хозяйства.</w:t>
      </w:r>
    </w:p>
    <w:p w:rsidR="00424A22" w:rsidRPr="00B96B20" w:rsidRDefault="00424A22" w:rsidP="00424A22">
      <w:pPr>
        <w:shd w:val="clear" w:color="auto" w:fill="FFFFFF"/>
        <w:spacing w:after="0" w:line="132" w:lineRule="atLeast"/>
        <w:ind w:firstLine="567"/>
        <w:jc w:val="both"/>
        <w:textAlignment w:val="baseline"/>
        <w:rPr>
          <w:rFonts w:ascii="PT Astra Serif" w:hAnsi="PT Astra Serif" w:cs="Times New Roman"/>
          <w:b/>
          <w:sz w:val="28"/>
          <w:szCs w:val="28"/>
        </w:rPr>
      </w:pPr>
      <w:r w:rsidRPr="00B96B20">
        <w:rPr>
          <w:rFonts w:ascii="PT Astra Serif" w:hAnsi="PT Astra Serif" w:cs="Times New Roman"/>
          <w:sz w:val="28"/>
          <w:szCs w:val="28"/>
        </w:rPr>
        <w:t>Размер выделяемой земли, на который могут рассчитывать многодетные семьи, находится в пределах от 6 до 15 соток, величина площади определяется местным органом власти.</w:t>
      </w:r>
    </w:p>
    <w:p w:rsidR="00E60020" w:rsidRPr="00B96B20" w:rsidRDefault="00E60020" w:rsidP="00D67E9C">
      <w:pPr>
        <w:pStyle w:val="a3"/>
        <w:shd w:val="clear" w:color="auto" w:fill="FFFFFF"/>
        <w:spacing w:before="0" w:beforeAutospacing="0" w:after="37" w:afterAutospacing="0" w:line="280" w:lineRule="atLeast"/>
        <w:ind w:firstLine="567"/>
        <w:jc w:val="both"/>
        <w:textAlignment w:val="baseline"/>
        <w:rPr>
          <w:rStyle w:val="a4"/>
          <w:rFonts w:ascii="PT Astra Serif" w:hAnsi="PT Astra Serif"/>
          <w:color w:val="000000"/>
          <w:sz w:val="28"/>
          <w:szCs w:val="28"/>
        </w:rPr>
      </w:pPr>
      <w:r w:rsidRPr="00B96B20">
        <w:rPr>
          <w:rFonts w:ascii="PT Astra Serif" w:hAnsi="PT Astra Serif"/>
          <w:color w:val="000000"/>
          <w:sz w:val="28"/>
          <w:szCs w:val="28"/>
        </w:rPr>
        <w:t xml:space="preserve">Земельный участок, предоставляемый </w:t>
      </w:r>
      <w:proofErr w:type="gramStart"/>
      <w:r w:rsidRPr="00B96B20">
        <w:rPr>
          <w:rFonts w:ascii="PT Astra Serif" w:hAnsi="PT Astra Serif"/>
          <w:color w:val="000000"/>
          <w:sz w:val="28"/>
          <w:szCs w:val="28"/>
        </w:rPr>
        <w:t>гражданину, имеющему трех и б</w:t>
      </w:r>
      <w:r w:rsidR="00D67E9C" w:rsidRPr="00B96B20">
        <w:rPr>
          <w:rFonts w:ascii="PT Astra Serif" w:hAnsi="PT Astra Serif"/>
          <w:color w:val="000000"/>
          <w:sz w:val="28"/>
          <w:szCs w:val="28"/>
        </w:rPr>
        <w:t>олее детей в возрасте до 18 лет</w:t>
      </w:r>
      <w:r w:rsidR="00424A22" w:rsidRPr="00B96B20">
        <w:rPr>
          <w:rFonts w:ascii="PT Astra Serif" w:hAnsi="PT Astra Serif" w:cs="Arial"/>
          <w:color w:val="182C41"/>
          <w:sz w:val="26"/>
          <w:szCs w:val="26"/>
        </w:rPr>
        <w:t xml:space="preserve"> </w:t>
      </w:r>
      <w:r w:rsidRPr="00B96B20">
        <w:rPr>
          <w:rFonts w:ascii="PT Astra Serif" w:hAnsi="PT Astra Serif"/>
          <w:color w:val="000000"/>
          <w:sz w:val="28"/>
          <w:szCs w:val="28"/>
        </w:rPr>
        <w:t>оформляется</w:t>
      </w:r>
      <w:proofErr w:type="gramEnd"/>
      <w:r w:rsidRPr="00B96B20">
        <w:rPr>
          <w:rFonts w:ascii="PT Astra Serif" w:hAnsi="PT Astra Serif"/>
          <w:color w:val="000000"/>
          <w:sz w:val="28"/>
          <w:szCs w:val="28"/>
        </w:rPr>
        <w:t xml:space="preserve"> в </w:t>
      </w:r>
      <w:r w:rsidRPr="00B96B20">
        <w:rPr>
          <w:rStyle w:val="a4"/>
          <w:rFonts w:ascii="PT Astra Serif" w:hAnsi="PT Astra Serif"/>
          <w:color w:val="000000"/>
          <w:sz w:val="28"/>
          <w:szCs w:val="28"/>
        </w:rPr>
        <w:t>общую долевую собственность заявителя, супруга</w:t>
      </w:r>
      <w:r w:rsidRPr="00B96B20">
        <w:rPr>
          <w:rFonts w:ascii="PT Astra Serif" w:hAnsi="PT Astra Serif"/>
          <w:color w:val="000000"/>
          <w:sz w:val="28"/>
          <w:szCs w:val="28"/>
        </w:rPr>
        <w:t> (супруги) заявителя (в случае, если заявитель состоит в браке)</w:t>
      </w:r>
      <w:r w:rsidRPr="00B96B20">
        <w:rPr>
          <w:rStyle w:val="a4"/>
          <w:rFonts w:ascii="PT Astra Serif" w:hAnsi="PT Astra Serif"/>
          <w:color w:val="000000"/>
          <w:sz w:val="28"/>
          <w:szCs w:val="28"/>
        </w:rPr>
        <w:t> и всех совместно проживающих с ним (ними) детей в возрасте до 18 лет.</w:t>
      </w:r>
      <w:r w:rsidR="00361320" w:rsidRPr="00B96B20">
        <w:rPr>
          <w:rStyle w:val="a4"/>
          <w:rFonts w:ascii="PT Astra Serif" w:hAnsi="PT Astra Serif"/>
          <w:color w:val="000000"/>
          <w:sz w:val="28"/>
          <w:szCs w:val="28"/>
        </w:rPr>
        <w:t xml:space="preserve"> </w:t>
      </w:r>
    </w:p>
    <w:p w:rsidR="0091456A" w:rsidRPr="00B96B20" w:rsidRDefault="0091456A" w:rsidP="0091456A">
      <w:pPr>
        <w:shd w:val="clear" w:color="auto" w:fill="FFFFFF"/>
        <w:spacing w:after="18" w:line="132" w:lineRule="atLeast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B96B2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К заявлению прилагаются следующие документы:</w:t>
      </w:r>
    </w:p>
    <w:p w:rsidR="00B96B20" w:rsidRPr="00B96B20" w:rsidRDefault="00B96B20" w:rsidP="00B96B20">
      <w:pPr>
        <w:pStyle w:val="a7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96B20">
        <w:rPr>
          <w:rFonts w:ascii="PT Astra Serif" w:hAnsi="PT Astra Serif"/>
          <w:sz w:val="28"/>
          <w:szCs w:val="28"/>
        </w:rPr>
        <w:t>1) заявление о постановке на учёт по форме, приведённой в приложении № 1 к Административному регламенту (заявитель представляет самостоятельно);</w:t>
      </w:r>
    </w:p>
    <w:p w:rsidR="00B96B20" w:rsidRPr="00B96B20" w:rsidRDefault="00B96B20" w:rsidP="00B96B20">
      <w:pPr>
        <w:pStyle w:val="a7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96B20">
        <w:rPr>
          <w:rFonts w:ascii="PT Astra Serif" w:hAnsi="PT Astra Serif"/>
          <w:sz w:val="28"/>
          <w:szCs w:val="28"/>
        </w:rPr>
        <w:t xml:space="preserve">2) документ, удостоверяющий в соответствии с законодательством Российской Федерации личность заявителя и подтверждающий наличие у него гражданства Российской Федерации, а также документ, подтверждающий место жительства заявителя, если соответствующие сведения отсутствуют в документе, удостоверяющем </w:t>
      </w:r>
      <w:r w:rsidRPr="00B96B20">
        <w:rPr>
          <w:rFonts w:ascii="PT Astra Serif" w:hAnsi="PT Astra Serif"/>
          <w:sz w:val="28"/>
          <w:szCs w:val="28"/>
        </w:rPr>
        <w:br/>
        <w:t>в соответствии с законодательством Российской Федерации личность заявителя</w:t>
      </w:r>
      <w:r>
        <w:rPr>
          <w:rFonts w:ascii="PT Astra Serif" w:hAnsi="PT Astra Serif"/>
          <w:sz w:val="28"/>
          <w:szCs w:val="28"/>
        </w:rPr>
        <w:t xml:space="preserve"> </w:t>
      </w:r>
      <w:r w:rsidRPr="00B96B20">
        <w:rPr>
          <w:rFonts w:ascii="PT Astra Serif" w:hAnsi="PT Astra Serif"/>
          <w:sz w:val="28"/>
          <w:szCs w:val="28"/>
        </w:rPr>
        <w:t>и подтверждающем наличие у него гражданства Российской Федерации (заявитель представляет самостоятельно) (в случае, если заявитель зарегистрирован по месту жительства</w:t>
      </w:r>
      <w:proofErr w:type="gramEnd"/>
      <w:r w:rsidRPr="00B96B20">
        <w:rPr>
          <w:rFonts w:ascii="PT Astra Serif" w:hAnsi="PT Astra Serif"/>
          <w:sz w:val="28"/>
          <w:szCs w:val="28"/>
        </w:rPr>
        <w:t>, то такие сведения запрашиваются уполномоченным органом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B96B20">
        <w:rPr>
          <w:rFonts w:ascii="PT Astra Serif" w:hAnsi="PT Astra Serif"/>
          <w:sz w:val="28"/>
          <w:szCs w:val="28"/>
        </w:rPr>
        <w:t>в Министерстве внутренних дел Российской Федерации (далее – МВД России), если соответствующие сведения отсутствуют в документе, удостоверяющем в соответствии с законодательством Российской Федерации личность заявителя);</w:t>
      </w:r>
    </w:p>
    <w:p w:rsidR="00B96B20" w:rsidRPr="00B96B20" w:rsidRDefault="00B96B20" w:rsidP="00B96B20">
      <w:pPr>
        <w:pStyle w:val="a7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96B20">
        <w:rPr>
          <w:rFonts w:ascii="PT Astra Serif" w:hAnsi="PT Astra Serif"/>
          <w:sz w:val="28"/>
          <w:szCs w:val="28"/>
        </w:rPr>
        <w:t>3) документы, подтверждающие состав семьи заявителя, а также факт совместного проживания с ним членов его семьи:</w:t>
      </w:r>
      <w:bookmarkStart w:id="0" w:name="P243"/>
      <w:bookmarkEnd w:id="0"/>
    </w:p>
    <w:p w:rsidR="00B96B20" w:rsidRPr="00B96B20" w:rsidRDefault="00B96B20" w:rsidP="00B96B20">
      <w:pPr>
        <w:pStyle w:val="a7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96B20">
        <w:rPr>
          <w:rFonts w:ascii="PT Astra Serif" w:hAnsi="PT Astra Serif"/>
          <w:sz w:val="28"/>
          <w:szCs w:val="28"/>
        </w:rPr>
        <w:t>документы, удостоверяющие в соответствии с законодательством Российской Федерации личность каждого члена семьи заявителя, в том числе малолетнего (заявитель  и дееспособные члены семьи заявителя представляют самостоятельно);</w:t>
      </w:r>
    </w:p>
    <w:p w:rsidR="00B96B20" w:rsidRPr="00B96B20" w:rsidRDefault="00B96B20" w:rsidP="00B96B20">
      <w:pPr>
        <w:pStyle w:val="a7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96B20">
        <w:rPr>
          <w:rFonts w:ascii="PT Astra Serif" w:hAnsi="PT Astra Serif"/>
          <w:sz w:val="28"/>
          <w:szCs w:val="28"/>
        </w:rPr>
        <w:t xml:space="preserve">свидетельство о заключении (расторжении) брака, об установлении отцовства, об усыновлении (удочерении), документы, подтверждающие место жительства членов семьи заявителя, если соответствующие сведения отсутствуют в документах, указанных в </w:t>
      </w:r>
      <w:hyperlink w:anchor="P243" w:history="1">
        <w:r w:rsidRPr="00B96B20">
          <w:rPr>
            <w:rFonts w:ascii="PT Astra Serif" w:hAnsi="PT Astra Serif"/>
            <w:sz w:val="28"/>
            <w:szCs w:val="28"/>
          </w:rPr>
          <w:t>абзаце втором</w:t>
        </w:r>
      </w:hyperlink>
      <w:r w:rsidRPr="00B96B20">
        <w:rPr>
          <w:rFonts w:ascii="PT Astra Serif" w:hAnsi="PT Astra Serif"/>
          <w:sz w:val="28"/>
          <w:szCs w:val="28"/>
        </w:rPr>
        <w:t xml:space="preserve"> подпункта 3 подпункта 2.6.1 пункта 2.6 Административного регламента (заявитель представляет самостоятельно) (в случае, если члены семьи заявителя зарегистрированы по месту жительства, то такие сведения запрашиваются уполномоченным органом в МВД России, если соответствующие</w:t>
      </w:r>
      <w:proofErr w:type="gramEnd"/>
      <w:r w:rsidRPr="00B96B20">
        <w:rPr>
          <w:rFonts w:ascii="PT Astra Serif" w:hAnsi="PT Astra Serif"/>
          <w:sz w:val="28"/>
          <w:szCs w:val="28"/>
        </w:rPr>
        <w:t xml:space="preserve"> сведения отсутствуют в документах, указанных в </w:t>
      </w:r>
      <w:hyperlink w:anchor="P243" w:history="1">
        <w:r w:rsidRPr="00B96B20">
          <w:rPr>
            <w:rFonts w:ascii="PT Astra Serif" w:hAnsi="PT Astra Serif"/>
            <w:sz w:val="28"/>
            <w:szCs w:val="28"/>
          </w:rPr>
          <w:t>абзаце втором</w:t>
        </w:r>
      </w:hyperlink>
      <w:r w:rsidRPr="00B96B20">
        <w:rPr>
          <w:rFonts w:ascii="PT Astra Serif" w:hAnsi="PT Astra Serif"/>
          <w:sz w:val="28"/>
          <w:szCs w:val="28"/>
        </w:rPr>
        <w:t xml:space="preserve"> подпункта 3 подпункта 2.6.1 пункта 2.6 Административного регламента);</w:t>
      </w:r>
    </w:p>
    <w:p w:rsidR="00B96B20" w:rsidRPr="00B96B20" w:rsidRDefault="00B96B20" w:rsidP="00B96B20">
      <w:pPr>
        <w:pStyle w:val="a7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96B20">
        <w:rPr>
          <w:rFonts w:ascii="PT Astra Serif" w:hAnsi="PT Astra Serif"/>
          <w:sz w:val="28"/>
          <w:szCs w:val="28"/>
        </w:rPr>
        <w:lastRenderedPageBreak/>
        <w:t>свидетельство о перемене имени, заверенные в установленном порядке копии решений судов о признании лица членом семьи заявителя, о вселении, если таковые имеются (заявитель представляет самостоятельно);</w:t>
      </w:r>
    </w:p>
    <w:p w:rsidR="00B96B20" w:rsidRPr="00B96B20" w:rsidRDefault="00B96B20" w:rsidP="00B96B20">
      <w:pPr>
        <w:pStyle w:val="a7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96B20">
        <w:rPr>
          <w:rFonts w:ascii="PT Astra Serif" w:hAnsi="PT Astra Serif"/>
          <w:sz w:val="28"/>
          <w:szCs w:val="28"/>
        </w:rPr>
        <w:t>4) договор о приёмной семье или иной документ, подтверждающий осуществление приёмным родителем (приёмными родителями) опеки и (или) попечительства над тремя и более детьми в возрасте до 18 лет (в случае, если заявитель и (или) его супруга (супруг) является (являются) приёмным родителем (приёмными родителями) указанных детей) (заявитель представляет самостоятельно);</w:t>
      </w:r>
      <w:proofErr w:type="gramEnd"/>
    </w:p>
    <w:p w:rsidR="00B96B20" w:rsidRPr="00B96B20" w:rsidRDefault="00B96B20" w:rsidP="00B96B20">
      <w:pPr>
        <w:pStyle w:val="a7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96B20">
        <w:rPr>
          <w:rFonts w:ascii="PT Astra Serif" w:hAnsi="PT Astra Serif"/>
          <w:sz w:val="28"/>
          <w:szCs w:val="28"/>
        </w:rPr>
        <w:t>5) документы, подтверждающие согласие заявителя и членов семьи заявителя</w:t>
      </w:r>
      <w:r w:rsidR="00663AAF">
        <w:rPr>
          <w:rFonts w:ascii="PT Astra Serif" w:hAnsi="PT Astra Serif"/>
          <w:sz w:val="28"/>
          <w:szCs w:val="28"/>
        </w:rPr>
        <w:t xml:space="preserve"> </w:t>
      </w:r>
      <w:r w:rsidRPr="00B96B20">
        <w:rPr>
          <w:rFonts w:ascii="PT Astra Serif" w:hAnsi="PT Astra Serif"/>
          <w:sz w:val="28"/>
          <w:szCs w:val="28"/>
        </w:rPr>
        <w:t>на обработку их персональных данных, по форме, приведённой в приложении № 7 к Административному регламенту. При этом согласие на обработку персональных данных недееспособных членов семьи заявителя даётся их законными представителями (заявитель представляет самостоятельно);</w:t>
      </w:r>
    </w:p>
    <w:p w:rsidR="00B96B20" w:rsidRPr="00B96B20" w:rsidRDefault="00B96B20" w:rsidP="00B96B20">
      <w:pPr>
        <w:pStyle w:val="a7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96B20">
        <w:rPr>
          <w:rFonts w:ascii="PT Astra Serif" w:hAnsi="PT Astra Serif"/>
          <w:sz w:val="28"/>
          <w:szCs w:val="28"/>
        </w:rPr>
        <w:t xml:space="preserve">6)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ребёнка (детей) в очной форме </w:t>
      </w:r>
      <w:r w:rsidRPr="00B96B20">
        <w:rPr>
          <w:rFonts w:ascii="PT Astra Serif" w:hAnsi="PT Astra Serif"/>
          <w:sz w:val="28"/>
          <w:szCs w:val="28"/>
        </w:rPr>
        <w:br/>
        <w:t>по реализуемой такой образовательной организацией образовательной программе среднего общего, среднего профессионального или высшего образования (в случае достижения ребёнком (детьми) возраста 18 лет) (заявитель представляет самостоятельно);</w:t>
      </w:r>
      <w:proofErr w:type="gramEnd"/>
    </w:p>
    <w:p w:rsidR="00B96B20" w:rsidRPr="00B96B20" w:rsidRDefault="00B96B20" w:rsidP="00130E3C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B96B20">
        <w:rPr>
          <w:rFonts w:ascii="PT Astra Serif" w:hAnsi="PT Astra Serif"/>
          <w:sz w:val="28"/>
          <w:szCs w:val="28"/>
        </w:rPr>
        <w:t>7) документ, подтверждающий полномочия представителя заявителя, в случае обращения представителя (представитель заявителя представляет самостоятельно).</w:t>
      </w:r>
    </w:p>
    <w:p w:rsidR="00AF6073" w:rsidRPr="00B96B20" w:rsidRDefault="00130E3C" w:rsidP="00130E3C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8</w:t>
      </w:r>
      <w:r w:rsidR="004912F8" w:rsidRPr="00B96B20">
        <w:rPr>
          <w:rFonts w:ascii="PT Astra Serif" w:hAnsi="PT Astra Serif" w:cs="Times New Roman"/>
          <w:sz w:val="28"/>
          <w:szCs w:val="28"/>
          <w:shd w:val="clear" w:color="auto" w:fill="FFFFFF"/>
        </w:rPr>
        <w:t>)</w:t>
      </w:r>
      <w:r w:rsidR="004912F8" w:rsidRPr="00B96B20">
        <w:rPr>
          <w:rFonts w:ascii="PT Astra Serif" w:hAnsi="PT Astra Serif" w:cs="Arial"/>
          <w:color w:val="525253"/>
          <w:shd w:val="clear" w:color="auto" w:fill="FFFFFF"/>
        </w:rPr>
        <w:t xml:space="preserve"> </w:t>
      </w:r>
      <w:r w:rsidR="00AF6073" w:rsidRPr="00B96B20">
        <w:rPr>
          <w:rFonts w:ascii="PT Astra Serif" w:eastAsia="Times New Roman" w:hAnsi="PT Astra Serif" w:cs="Times New Roman"/>
          <w:sz w:val="28"/>
          <w:szCs w:val="28"/>
        </w:rPr>
        <w:t>удостоверение многодетной семьи.</w:t>
      </w:r>
    </w:p>
    <w:p w:rsidR="00A16C3B" w:rsidRPr="00B96B20" w:rsidRDefault="00D67E9C" w:rsidP="00A16C3B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B96B20">
        <w:rPr>
          <w:rFonts w:ascii="PT Astra Serif" w:hAnsi="PT Astra Serif" w:cs="Times New Roman"/>
          <w:sz w:val="28"/>
          <w:szCs w:val="28"/>
        </w:rPr>
        <w:t xml:space="preserve">Выданные многодетным семьям участки могут быть проданы </w:t>
      </w:r>
      <w:r w:rsidR="00361320" w:rsidRPr="00B96B20">
        <w:rPr>
          <w:rFonts w:ascii="PT Astra Serif" w:hAnsi="PT Astra Serif" w:cs="Times New Roman"/>
          <w:sz w:val="28"/>
          <w:szCs w:val="28"/>
          <w:shd w:val="clear" w:color="auto" w:fill="FFFFFF"/>
        </w:rPr>
        <w:t>только при согласии всех собственников. Так как среди владельцев числятся лица, не достигшие 18 лет, то требуется разрешение органов опеки и попечительства</w:t>
      </w:r>
      <w:r w:rsidRPr="00B96B20">
        <w:rPr>
          <w:rFonts w:ascii="PT Astra Serif" w:hAnsi="PT Astra Serif" w:cs="Times New Roman"/>
          <w:sz w:val="28"/>
          <w:szCs w:val="28"/>
          <w:shd w:val="clear" w:color="auto" w:fill="FFFFFF"/>
        </w:rPr>
        <w:t>.</w:t>
      </w:r>
    </w:p>
    <w:p w:rsidR="00E60020" w:rsidRPr="00B96B20" w:rsidRDefault="00E60020" w:rsidP="00A16C3B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B96B20">
        <w:rPr>
          <w:rFonts w:ascii="PT Astra Serif" w:hAnsi="PT Astra Serif" w:cs="Times New Roman"/>
          <w:sz w:val="28"/>
          <w:szCs w:val="28"/>
        </w:rPr>
        <w:t xml:space="preserve">При этом стоит учесть, что бесплатно земельный участок многодетной семье может быть выдан только один раз. И предоставляется земля заявителю на территории муниципалитета, где он проживает. </w:t>
      </w:r>
    </w:p>
    <w:sectPr w:rsidR="00E60020" w:rsidRPr="00B96B20" w:rsidSect="003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1456A"/>
    <w:rsid w:val="00015294"/>
    <w:rsid w:val="00041DA1"/>
    <w:rsid w:val="001061A3"/>
    <w:rsid w:val="00130E3C"/>
    <w:rsid w:val="002B712C"/>
    <w:rsid w:val="0035540F"/>
    <w:rsid w:val="00361320"/>
    <w:rsid w:val="00424A22"/>
    <w:rsid w:val="004912F8"/>
    <w:rsid w:val="004D11AB"/>
    <w:rsid w:val="004D1734"/>
    <w:rsid w:val="005560CA"/>
    <w:rsid w:val="00663AAF"/>
    <w:rsid w:val="006C0B91"/>
    <w:rsid w:val="00743BAC"/>
    <w:rsid w:val="007E5846"/>
    <w:rsid w:val="0080440C"/>
    <w:rsid w:val="008A3134"/>
    <w:rsid w:val="008D55D7"/>
    <w:rsid w:val="0091456A"/>
    <w:rsid w:val="009444AB"/>
    <w:rsid w:val="00A16C3B"/>
    <w:rsid w:val="00AF6073"/>
    <w:rsid w:val="00B96B20"/>
    <w:rsid w:val="00BB3127"/>
    <w:rsid w:val="00C6039E"/>
    <w:rsid w:val="00C6491F"/>
    <w:rsid w:val="00D613A2"/>
    <w:rsid w:val="00D67E9C"/>
    <w:rsid w:val="00DE1AE9"/>
    <w:rsid w:val="00E60020"/>
    <w:rsid w:val="00F246FB"/>
    <w:rsid w:val="00F6510F"/>
    <w:rsid w:val="00F80AEE"/>
    <w:rsid w:val="00F8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0F"/>
  </w:style>
  <w:style w:type="paragraph" w:styleId="1">
    <w:name w:val="heading 1"/>
    <w:basedOn w:val="a"/>
    <w:link w:val="10"/>
    <w:uiPriority w:val="9"/>
    <w:qFormat/>
    <w:rsid w:val="009145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145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5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1456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1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456A"/>
    <w:rPr>
      <w:b/>
      <w:bCs/>
    </w:rPr>
  </w:style>
  <w:style w:type="character" w:customStyle="1" w:styleId="apple-converted-space">
    <w:name w:val="apple-converted-space"/>
    <w:basedOn w:val="a0"/>
    <w:rsid w:val="004D1734"/>
  </w:style>
  <w:style w:type="character" w:customStyle="1" w:styleId="lrzxr">
    <w:name w:val="lrzxr"/>
    <w:basedOn w:val="a0"/>
    <w:rsid w:val="004D1734"/>
  </w:style>
  <w:style w:type="character" w:styleId="a5">
    <w:name w:val="Hyperlink"/>
    <w:basedOn w:val="a0"/>
    <w:uiPriority w:val="99"/>
    <w:semiHidden/>
    <w:unhideWhenUsed/>
    <w:rsid w:val="00AF6073"/>
    <w:rPr>
      <w:color w:val="0000FF"/>
      <w:u w:val="single"/>
    </w:rPr>
  </w:style>
  <w:style w:type="character" w:styleId="a6">
    <w:name w:val="Emphasis"/>
    <w:basedOn w:val="a0"/>
    <w:uiPriority w:val="20"/>
    <w:qFormat/>
    <w:rsid w:val="00E60020"/>
    <w:rPr>
      <w:i/>
      <w:iCs/>
    </w:rPr>
  </w:style>
  <w:style w:type="paragraph" w:styleId="a7">
    <w:name w:val="List Paragraph"/>
    <w:basedOn w:val="a"/>
    <w:uiPriority w:val="34"/>
    <w:qFormat/>
    <w:rsid w:val="00B96B2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">
    <w:name w:val="Абзац списка Знак"/>
    <w:basedOn w:val="a"/>
    <w:rsid w:val="00B96B2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165</dc:creator>
  <cp:lastModifiedBy>admin</cp:lastModifiedBy>
  <cp:revision>4</cp:revision>
  <cp:lastPrinted>2019-04-26T11:53:00Z</cp:lastPrinted>
  <dcterms:created xsi:type="dcterms:W3CDTF">2019-04-26T12:03:00Z</dcterms:created>
  <dcterms:modified xsi:type="dcterms:W3CDTF">2019-12-10T07:26:00Z</dcterms:modified>
</cp:coreProperties>
</file>