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7465" w14:textId="1831471B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14:paraId="29C5FB5E" w14:textId="732AF956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>
        <w:rPr>
          <w:rFonts w:ascii="PT Astra Serif" w:eastAsia="Calibri" w:hAnsi="PT Astra Serif" w:cs="Times New Roman"/>
          <w:bCs/>
          <w:sz w:val="28"/>
        </w:rPr>
        <w:t xml:space="preserve">о созыва, принятое на </w:t>
      </w:r>
      <w:r w:rsidR="00686810">
        <w:rPr>
          <w:rFonts w:ascii="PT Astra Serif" w:eastAsia="Calibri" w:hAnsi="PT Astra Serif" w:cs="Times New Roman"/>
          <w:bCs/>
          <w:sz w:val="28"/>
        </w:rPr>
        <w:t>дев</w:t>
      </w:r>
      <w:r w:rsidR="00EF3F26">
        <w:rPr>
          <w:rFonts w:ascii="PT Astra Serif" w:eastAsia="Calibri" w:hAnsi="PT Astra Serif" w:cs="Times New Roman"/>
          <w:bCs/>
          <w:sz w:val="28"/>
        </w:rPr>
        <w:t>ятнадца</w:t>
      </w:r>
      <w:r>
        <w:rPr>
          <w:rFonts w:ascii="PT Astra Serif" w:eastAsia="Calibri" w:hAnsi="PT Astra Serif" w:cs="Times New Roman"/>
          <w:bCs/>
          <w:sz w:val="28"/>
        </w:rPr>
        <w:t>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14:paraId="2B49133A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04001E93" w14:textId="77777777" w:rsidR="006E149C" w:rsidRDefault="006E149C" w:rsidP="006E149C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3CB2B9AF" w14:textId="38E5476A" w:rsidR="005A0FB2" w:rsidRPr="00C415F2" w:rsidRDefault="005A0FB2" w:rsidP="006E149C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</w:t>
      </w:r>
      <w:r w:rsidR="00686810">
        <w:rPr>
          <w:rFonts w:ascii="PT Astra Serif" w:eastAsia="Calibri" w:hAnsi="PT Astra Serif" w:cs="Times New Roman"/>
          <w:bCs/>
          <w:sz w:val="28"/>
        </w:rPr>
        <w:t>2</w:t>
      </w:r>
      <w:r w:rsidR="00EF3F26">
        <w:rPr>
          <w:rFonts w:ascii="PT Astra Serif" w:eastAsia="Calibri" w:hAnsi="PT Astra Serif" w:cs="Times New Roman"/>
          <w:bCs/>
          <w:sz w:val="28"/>
        </w:rPr>
        <w:t xml:space="preserve"> </w:t>
      </w:r>
      <w:r w:rsidR="00686810">
        <w:rPr>
          <w:rFonts w:ascii="PT Astra Serif" w:eastAsia="Calibri" w:hAnsi="PT Astra Serif" w:cs="Times New Roman"/>
          <w:bCs/>
          <w:sz w:val="28"/>
        </w:rPr>
        <w:t>ма</w:t>
      </w:r>
      <w:r w:rsidR="00EF3F26">
        <w:rPr>
          <w:rFonts w:ascii="PT Astra Serif" w:eastAsia="Calibri" w:hAnsi="PT Astra Serif" w:cs="Times New Roman"/>
          <w:bCs/>
          <w:sz w:val="28"/>
        </w:rPr>
        <w:t>я</w:t>
      </w:r>
      <w:r>
        <w:rPr>
          <w:rFonts w:ascii="PT Astra Serif" w:eastAsia="Calibri" w:hAnsi="PT Astra Serif" w:cs="Times New Roman"/>
          <w:bCs/>
          <w:sz w:val="28"/>
        </w:rPr>
        <w:t xml:space="preserve"> 202</w:t>
      </w:r>
      <w:r w:rsidR="00EF3F26">
        <w:rPr>
          <w:rFonts w:ascii="PT Astra Serif" w:eastAsia="Calibri" w:hAnsi="PT Astra Serif" w:cs="Times New Roman"/>
          <w:bCs/>
          <w:sz w:val="28"/>
        </w:rPr>
        <w:t>5</w:t>
      </w:r>
      <w:r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     </w:t>
      </w:r>
      <w:r w:rsidR="006E149C">
        <w:rPr>
          <w:rFonts w:ascii="PT Astra Serif" w:eastAsia="Calibri" w:hAnsi="PT Astra Serif" w:cs="Times New Roman"/>
          <w:bCs/>
          <w:sz w:val="28"/>
        </w:rPr>
        <w:t xml:space="preserve">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№ </w:t>
      </w:r>
      <w:r w:rsidR="006E149C">
        <w:rPr>
          <w:rFonts w:ascii="PT Astra Serif" w:eastAsia="Calibri" w:hAnsi="PT Astra Serif" w:cs="Times New Roman"/>
          <w:bCs/>
          <w:sz w:val="28"/>
        </w:rPr>
        <w:t>156</w:t>
      </w:r>
    </w:p>
    <w:p w14:paraId="2F8A4EB5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7FA5150" w14:textId="77777777" w:rsidR="00E91D75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090E68EB" w14:textId="77777777" w:rsidR="005A0FB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bookmarkStart w:id="0" w:name="_Hlk197433029"/>
      <w:r w:rsidRPr="00372F98">
        <w:rPr>
          <w:rFonts w:ascii="PT Astra Serif" w:eastAsia="Calibri" w:hAnsi="PT Astra Serif" w:cs="Times New Roman"/>
          <w:b/>
          <w:bCs/>
          <w:sz w:val="28"/>
        </w:rPr>
        <w:t>О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проекте решения о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внесении изменений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и дополнений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 Устав муниц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ипального образования «Сенгилеевский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район</w:t>
      </w:r>
      <w:r>
        <w:rPr>
          <w:rFonts w:ascii="PT Astra Serif" w:eastAsia="Calibri" w:hAnsi="PT Astra Serif" w:cs="Times New Roman"/>
          <w:b/>
          <w:bCs/>
          <w:sz w:val="28"/>
        </w:rPr>
        <w:t>»</w:t>
      </w:r>
    </w:p>
    <w:p w14:paraId="08DBC6B5" w14:textId="77777777" w:rsidR="005A0FB2" w:rsidRDefault="005A0FB2" w:rsidP="003A010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Ульяновской области</w:t>
      </w:r>
    </w:p>
    <w:bookmarkEnd w:id="0"/>
    <w:p w14:paraId="7262BE3B" w14:textId="77777777" w:rsidR="003A0102" w:rsidRDefault="003A0102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5128CB47" w14:textId="77777777" w:rsidR="00E91D75" w:rsidRPr="00372F98" w:rsidRDefault="00E91D75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250B47B9" w14:textId="4EF185D9" w:rsidR="005A0FB2" w:rsidRDefault="005A0FB2" w:rsidP="003A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соответствии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с </w:t>
      </w:r>
      <w:r w:rsidR="00EF3F26">
        <w:rPr>
          <w:rFonts w:ascii="PT Astra Serif" w:hAnsi="PT Astra Serif" w:cs="PT Astra Serif"/>
          <w:sz w:val="28"/>
          <w:szCs w:val="28"/>
        </w:rPr>
        <w:t xml:space="preserve">   </w:t>
      </w:r>
      <w:r>
        <w:rPr>
          <w:rFonts w:ascii="PT Astra Serif" w:hAnsi="PT Astra Serif" w:cs="PT Astra Serif"/>
          <w:sz w:val="28"/>
          <w:szCs w:val="28"/>
        </w:rPr>
        <w:t>Федеральным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Pr="00124C92">
        <w:rPr>
          <w:rFonts w:ascii="PT Astra Serif" w:hAnsi="PT Astra Serif" w:cs="PT Astra Serif"/>
          <w:sz w:val="28"/>
          <w:szCs w:val="28"/>
        </w:rPr>
        <w:t>закон</w:t>
      </w:r>
      <w:r w:rsidR="00EF3F26">
        <w:rPr>
          <w:rFonts w:ascii="PT Astra Serif" w:hAnsi="PT Astra Serif" w:cs="PT Astra Serif"/>
          <w:sz w:val="28"/>
          <w:szCs w:val="28"/>
        </w:rPr>
        <w:t>ом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3A0102" w:rsidRPr="003A0102">
        <w:rPr>
          <w:rFonts w:ascii="PT Astra Serif" w:hAnsi="PT Astra Serif" w:cs="PT Astra Serif"/>
          <w:sz w:val="28"/>
          <w:szCs w:val="28"/>
        </w:rPr>
        <w:t>от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</w:t>
      </w:r>
      <w:r w:rsidR="006C6EDA">
        <w:rPr>
          <w:rFonts w:ascii="PT Astra Serif" w:hAnsi="PT Astra Serif" w:cs="PT Astra Serif"/>
          <w:sz w:val="28"/>
          <w:szCs w:val="28"/>
        </w:rPr>
        <w:t>06</w:t>
      </w:r>
      <w:r w:rsidR="00EF3F26" w:rsidRPr="00EF3F26">
        <w:rPr>
          <w:rFonts w:ascii="PT Astra Serif" w:hAnsi="PT Astra Serif" w:cs="PT Astra Serif"/>
          <w:sz w:val="28"/>
          <w:szCs w:val="28"/>
        </w:rPr>
        <w:t>.1</w:t>
      </w:r>
      <w:r w:rsidR="006C6EDA">
        <w:rPr>
          <w:rFonts w:ascii="PT Astra Serif" w:hAnsi="PT Astra Serif" w:cs="PT Astra Serif"/>
          <w:sz w:val="28"/>
          <w:szCs w:val="28"/>
        </w:rPr>
        <w:t>0</w:t>
      </w:r>
      <w:r w:rsidR="00EF3F26" w:rsidRPr="00EF3F26">
        <w:rPr>
          <w:rFonts w:ascii="PT Astra Serif" w:hAnsi="PT Astra Serif" w:cs="PT Astra Serif"/>
          <w:sz w:val="28"/>
          <w:szCs w:val="28"/>
        </w:rPr>
        <w:t>.20</w:t>
      </w:r>
      <w:r w:rsidR="006C6EDA">
        <w:rPr>
          <w:rFonts w:ascii="PT Astra Serif" w:hAnsi="PT Astra Serif" w:cs="PT Astra Serif"/>
          <w:sz w:val="28"/>
          <w:szCs w:val="28"/>
        </w:rPr>
        <w:t>03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N </w:t>
      </w:r>
      <w:r w:rsidR="006C6EDA">
        <w:rPr>
          <w:rFonts w:ascii="PT Astra Serif" w:hAnsi="PT Astra Serif" w:cs="PT Astra Serif"/>
          <w:sz w:val="28"/>
          <w:szCs w:val="28"/>
        </w:rPr>
        <w:t>131</w:t>
      </w:r>
      <w:r w:rsidR="00EF3F26" w:rsidRPr="00EF3F26">
        <w:rPr>
          <w:rFonts w:ascii="PT Astra Serif" w:hAnsi="PT Astra Serif" w:cs="PT Astra Serif"/>
          <w:sz w:val="28"/>
          <w:szCs w:val="28"/>
        </w:rPr>
        <w:t>-ФЗ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"О</w:t>
      </w:r>
      <w:r w:rsidR="006C6EDA">
        <w:rPr>
          <w:rFonts w:ascii="PT Astra Serif" w:hAnsi="PT Astra Serif" w:cs="PT Astra Serif"/>
          <w:sz w:val="28"/>
          <w:szCs w:val="28"/>
        </w:rPr>
        <w:t>б общих принципах организации</w:t>
      </w:r>
      <w:r w:rsidR="00DE5872">
        <w:rPr>
          <w:rFonts w:ascii="PT Astra Serif" w:hAnsi="PT Astra Serif" w:cs="PT Astra Serif"/>
          <w:sz w:val="28"/>
          <w:szCs w:val="28"/>
        </w:rPr>
        <w:t xml:space="preserve"> </w:t>
      </w:r>
      <w:r w:rsidR="006C6EDA">
        <w:rPr>
          <w:rFonts w:ascii="PT Astra Serif" w:hAnsi="PT Astra Serif" w:cs="PT Astra Serif"/>
          <w:sz w:val="28"/>
          <w:szCs w:val="28"/>
        </w:rPr>
        <w:t xml:space="preserve">местного самоуправления в </w:t>
      </w:r>
      <w:r w:rsidR="00EF3F26" w:rsidRPr="00EF3F26">
        <w:rPr>
          <w:rFonts w:ascii="PT Astra Serif" w:hAnsi="PT Astra Serif" w:cs="PT Astra Serif"/>
          <w:sz w:val="28"/>
          <w:szCs w:val="28"/>
        </w:rPr>
        <w:t>Российской Федерации"</w:t>
      </w:r>
      <w:r w:rsidR="00D045A1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14:paraId="3CCB5162" w14:textId="77777777" w:rsidR="005A0FB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14:paraId="5EFDF9E3" w14:textId="77777777" w:rsidR="005A0FB2" w:rsidRPr="003A010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 xml:space="preserve">1. Внести в </w:t>
      </w:r>
      <w:hyperlink r:id="rId7" w:history="1">
        <w:r w:rsidRPr="001E7C41">
          <w:rPr>
            <w:rFonts w:ascii="PT Astra Serif" w:hAnsi="PT Astra Serif" w:cs="PT Astra Serif"/>
            <w:sz w:val="28"/>
            <w:szCs w:val="28"/>
          </w:rPr>
          <w:t>Устав</w:t>
        </w:r>
      </w:hyperlink>
      <w:r w:rsidRPr="001E7C41">
        <w:rPr>
          <w:rFonts w:ascii="PT Astra Serif" w:hAnsi="PT Astra Serif" w:cs="PT Astra Serif"/>
          <w:sz w:val="28"/>
          <w:szCs w:val="28"/>
        </w:rPr>
        <w:t xml:space="preserve"> муниципального образования «Сенгилеевский район» Ульяновской области, принятый решением Совета депутатов муниципального образования «Сенгилеевский район» Ульяновской области от 30.10.2006 № 120 «Об утверждении новой редакции Устава муниципального образования «Сенгилеевский район», следующие изменения:</w:t>
      </w:r>
    </w:p>
    <w:p w14:paraId="2528E6FF" w14:textId="77777777" w:rsidR="00686810" w:rsidRDefault="00EF3F26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EF3F26">
        <w:rPr>
          <w:rFonts w:ascii="PT Astra Serif" w:hAnsi="PT Astra Serif"/>
          <w:b/>
          <w:sz w:val="28"/>
          <w:szCs w:val="28"/>
        </w:rPr>
        <w:t xml:space="preserve">1) </w:t>
      </w:r>
      <w:r w:rsidR="00686810">
        <w:rPr>
          <w:rFonts w:ascii="PT Astra Serif" w:hAnsi="PT Astra Serif"/>
          <w:b/>
          <w:sz w:val="28"/>
          <w:szCs w:val="28"/>
        </w:rPr>
        <w:t>в</w:t>
      </w:r>
      <w:r w:rsidRPr="00EF3F26">
        <w:rPr>
          <w:rFonts w:ascii="PT Astra Serif" w:hAnsi="PT Astra Serif"/>
          <w:b/>
          <w:sz w:val="28"/>
          <w:szCs w:val="28"/>
        </w:rPr>
        <w:t xml:space="preserve"> части 1 статьи 1</w:t>
      </w:r>
      <w:r>
        <w:rPr>
          <w:rFonts w:ascii="PT Astra Serif" w:hAnsi="PT Astra Serif"/>
          <w:b/>
          <w:sz w:val="28"/>
          <w:szCs w:val="28"/>
        </w:rPr>
        <w:t>3</w:t>
      </w:r>
      <w:r w:rsidR="00686810">
        <w:rPr>
          <w:rFonts w:ascii="PT Astra Serif" w:hAnsi="PT Astra Serif"/>
          <w:b/>
          <w:sz w:val="28"/>
          <w:szCs w:val="28"/>
        </w:rPr>
        <w:t>:</w:t>
      </w:r>
    </w:p>
    <w:p w14:paraId="39753DCB" w14:textId="77777777" w:rsidR="006C6EDA" w:rsidRPr="00873E37" w:rsidRDefault="00686810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873E37">
        <w:rPr>
          <w:rFonts w:ascii="PT Astra Serif" w:hAnsi="PT Astra Serif"/>
          <w:b/>
          <w:sz w:val="28"/>
          <w:szCs w:val="28"/>
        </w:rPr>
        <w:t>а)</w:t>
      </w:r>
      <w:r w:rsidR="00EF3F26" w:rsidRPr="00873E37">
        <w:rPr>
          <w:rFonts w:ascii="PT Astra Serif" w:hAnsi="PT Astra Serif"/>
          <w:b/>
          <w:sz w:val="28"/>
          <w:szCs w:val="28"/>
        </w:rPr>
        <w:t xml:space="preserve"> </w:t>
      </w:r>
      <w:r w:rsidR="006C6EDA" w:rsidRPr="00873E37">
        <w:rPr>
          <w:rFonts w:ascii="PT Astra Serif" w:hAnsi="PT Astra Serif"/>
          <w:b/>
          <w:sz w:val="28"/>
          <w:szCs w:val="28"/>
        </w:rPr>
        <w:t>пункт 9 изложить в следующей редакции:</w:t>
      </w:r>
    </w:p>
    <w:p w14:paraId="5D5D9F04" w14:textId="4138710F" w:rsidR="00EF3F26" w:rsidRDefault="006C6EDA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C6EDA">
        <w:rPr>
          <w:rFonts w:ascii="PT Astra Serif" w:hAnsi="PT Astra Serif"/>
          <w:bCs/>
          <w:sz w:val="28"/>
          <w:szCs w:val="28"/>
        </w:rPr>
        <w:t xml:space="preserve">"9) организация мероприятий </w:t>
      </w:r>
      <w:proofErr w:type="spellStart"/>
      <w:r w:rsidRPr="006C6EDA">
        <w:rPr>
          <w:rFonts w:ascii="PT Astra Serif" w:hAnsi="PT Astra Serif"/>
          <w:bCs/>
          <w:sz w:val="28"/>
          <w:szCs w:val="28"/>
        </w:rPr>
        <w:t>межпоселенческого</w:t>
      </w:r>
      <w:proofErr w:type="spellEnd"/>
      <w:r w:rsidRPr="006C6EDA">
        <w:rPr>
          <w:rFonts w:ascii="PT Astra Serif" w:hAnsi="PT Astra Serif"/>
          <w:bCs/>
          <w:sz w:val="28"/>
          <w:szCs w:val="28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PT Astra Serif" w:hAnsi="PT Astra Serif"/>
          <w:bCs/>
          <w:sz w:val="28"/>
          <w:szCs w:val="28"/>
        </w:rPr>
        <w:t>Сенгилеевск</w:t>
      </w:r>
      <w:r w:rsidRPr="006C6EDA">
        <w:rPr>
          <w:rFonts w:ascii="PT Astra Serif" w:hAnsi="PT Astra Serif"/>
          <w:bCs/>
          <w:sz w:val="28"/>
          <w:szCs w:val="28"/>
        </w:rPr>
        <w:t>ого района;</w:t>
      </w:r>
      <w:bookmarkStart w:id="1" w:name="_Hlk197432125"/>
      <w:r w:rsidR="00EF3F26" w:rsidRPr="00EF3F26">
        <w:rPr>
          <w:rFonts w:ascii="PT Astra Serif" w:hAnsi="PT Astra Serif"/>
          <w:bCs/>
          <w:sz w:val="28"/>
          <w:szCs w:val="28"/>
        </w:rPr>
        <w:t>"</w:t>
      </w:r>
      <w:r>
        <w:rPr>
          <w:rFonts w:ascii="PT Astra Serif" w:hAnsi="PT Astra Serif"/>
          <w:bCs/>
          <w:sz w:val="28"/>
          <w:szCs w:val="28"/>
        </w:rPr>
        <w:t>;</w:t>
      </w:r>
      <w:bookmarkEnd w:id="1"/>
    </w:p>
    <w:p w14:paraId="5D8910BC" w14:textId="6751AD8A" w:rsidR="006C6EDA" w:rsidRPr="00873E37" w:rsidRDefault="006C6EDA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873E37">
        <w:rPr>
          <w:rFonts w:ascii="PT Astra Serif" w:hAnsi="PT Astra Serif"/>
          <w:b/>
          <w:sz w:val="28"/>
          <w:szCs w:val="28"/>
        </w:rPr>
        <w:t>б) дополнить пунктом 37 следующего содержания:</w:t>
      </w:r>
    </w:p>
    <w:p w14:paraId="734ED392" w14:textId="61405F25" w:rsidR="006C6EDA" w:rsidRPr="00EF3F26" w:rsidRDefault="006C6EDA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C6EDA">
        <w:rPr>
          <w:rFonts w:ascii="PT Astra Serif" w:hAnsi="PT Astra Serif"/>
          <w:bCs/>
          <w:sz w:val="28"/>
          <w:szCs w:val="28"/>
        </w:rPr>
        <w:t>"3</w:t>
      </w:r>
      <w:r>
        <w:rPr>
          <w:rFonts w:ascii="PT Astra Serif" w:hAnsi="PT Astra Serif"/>
          <w:bCs/>
          <w:sz w:val="28"/>
          <w:szCs w:val="28"/>
        </w:rPr>
        <w:t>7</w:t>
      </w:r>
      <w:r w:rsidRPr="006C6EDA">
        <w:rPr>
          <w:rFonts w:ascii="PT Astra Serif" w:hAnsi="PT Astra Serif"/>
          <w:bCs/>
          <w:sz w:val="28"/>
          <w:szCs w:val="28"/>
        </w:rPr>
        <w:t xml:space="preserve">) осуществление муниципального земельного контроля на межселенной территории </w:t>
      </w:r>
      <w:r w:rsidR="00434419">
        <w:rPr>
          <w:rFonts w:ascii="PT Astra Serif" w:hAnsi="PT Astra Serif"/>
          <w:bCs/>
          <w:sz w:val="28"/>
          <w:szCs w:val="28"/>
        </w:rPr>
        <w:t>Сенгилеевск</w:t>
      </w:r>
      <w:r w:rsidRPr="006C6EDA">
        <w:rPr>
          <w:rFonts w:ascii="PT Astra Serif" w:hAnsi="PT Astra Serif"/>
          <w:bCs/>
          <w:sz w:val="28"/>
          <w:szCs w:val="28"/>
        </w:rPr>
        <w:t>ого района</w:t>
      </w:r>
      <w:r>
        <w:rPr>
          <w:rFonts w:ascii="PT Astra Serif" w:hAnsi="PT Astra Serif"/>
          <w:bCs/>
          <w:sz w:val="28"/>
          <w:szCs w:val="28"/>
        </w:rPr>
        <w:t>.</w:t>
      </w:r>
      <w:r w:rsidRPr="006C6EDA">
        <w:rPr>
          <w:rFonts w:ascii="PT Astra Serif" w:hAnsi="PT Astra Serif"/>
          <w:bCs/>
          <w:sz w:val="28"/>
          <w:szCs w:val="28"/>
        </w:rPr>
        <w:t>"</w:t>
      </w:r>
      <w:r>
        <w:rPr>
          <w:rFonts w:ascii="PT Astra Serif" w:hAnsi="PT Astra Serif"/>
          <w:bCs/>
          <w:sz w:val="28"/>
          <w:szCs w:val="28"/>
        </w:rPr>
        <w:t>.</w:t>
      </w:r>
    </w:p>
    <w:p w14:paraId="537DB56F" w14:textId="4D6670C0" w:rsidR="00CC0A8B" w:rsidRDefault="00AA5EDB" w:rsidP="00EF3F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>2. 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</w:t>
      </w:r>
      <w:r w:rsidR="00EF3F26">
        <w:rPr>
          <w:rFonts w:ascii="PT Astra Serif" w:hAnsi="PT Astra Serif"/>
          <w:sz w:val="28"/>
          <w:szCs w:val="28"/>
        </w:rPr>
        <w:t>.</w:t>
      </w:r>
      <w:r w:rsidRPr="00AA5EDB">
        <w:rPr>
          <w:rFonts w:ascii="PT Astra Serif" w:hAnsi="PT Astra Serif"/>
          <w:sz w:val="28"/>
          <w:szCs w:val="28"/>
        </w:rPr>
        <w:t xml:space="preserve"> </w:t>
      </w:r>
    </w:p>
    <w:p w14:paraId="18A64CC0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EDB2B08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90E9E1B" w14:textId="77777777"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0D46799" w14:textId="77777777"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«Сенгилеевский район» Ульяновской области                                А.А. Кудряшов</w:t>
      </w:r>
    </w:p>
    <w:sectPr w:rsidR="005A0FB2" w:rsidRPr="00E210BF" w:rsidSect="00EF3F2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FCD7D" w14:textId="77777777" w:rsidR="00D06D04" w:rsidRDefault="00D06D04" w:rsidP="00D61F79">
      <w:pPr>
        <w:spacing w:after="0" w:line="240" w:lineRule="auto"/>
      </w:pPr>
      <w:r>
        <w:separator/>
      </w:r>
    </w:p>
  </w:endnote>
  <w:endnote w:type="continuationSeparator" w:id="0">
    <w:p w14:paraId="202040AE" w14:textId="77777777" w:rsidR="00D06D04" w:rsidRDefault="00D06D04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27DE8" w14:textId="77777777" w:rsidR="00D06D04" w:rsidRDefault="00D06D04" w:rsidP="00D61F79">
      <w:pPr>
        <w:spacing w:after="0" w:line="240" w:lineRule="auto"/>
      </w:pPr>
      <w:r>
        <w:separator/>
      </w:r>
    </w:p>
  </w:footnote>
  <w:footnote w:type="continuationSeparator" w:id="0">
    <w:p w14:paraId="7297D161" w14:textId="77777777" w:rsidR="00D06D04" w:rsidRDefault="00D06D04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30894A74" w14:textId="77777777"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B">
          <w:rPr>
            <w:noProof/>
          </w:rPr>
          <w:t>3</w:t>
        </w:r>
        <w:r>
          <w:fldChar w:fldCharType="end"/>
        </w:r>
      </w:p>
    </w:sdtContent>
  </w:sdt>
  <w:p w14:paraId="1DFA1C7C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518">
    <w:abstractNumId w:val="1"/>
  </w:num>
  <w:num w:numId="2" w16cid:durableId="19631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B"/>
    <w:rsid w:val="0003048A"/>
    <w:rsid w:val="000A2FE3"/>
    <w:rsid w:val="001923D2"/>
    <w:rsid w:val="002D5FE7"/>
    <w:rsid w:val="00381687"/>
    <w:rsid w:val="003A0102"/>
    <w:rsid w:val="003D7130"/>
    <w:rsid w:val="00434419"/>
    <w:rsid w:val="004353ED"/>
    <w:rsid w:val="004B7E1F"/>
    <w:rsid w:val="005538CE"/>
    <w:rsid w:val="005A0FB2"/>
    <w:rsid w:val="0064275E"/>
    <w:rsid w:val="00686810"/>
    <w:rsid w:val="006C6EDA"/>
    <w:rsid w:val="006E149C"/>
    <w:rsid w:val="00723865"/>
    <w:rsid w:val="0072799C"/>
    <w:rsid w:val="007367F8"/>
    <w:rsid w:val="00750215"/>
    <w:rsid w:val="007E519E"/>
    <w:rsid w:val="0082140E"/>
    <w:rsid w:val="00823D51"/>
    <w:rsid w:val="00873E37"/>
    <w:rsid w:val="0088375C"/>
    <w:rsid w:val="009760FB"/>
    <w:rsid w:val="00984712"/>
    <w:rsid w:val="009D0632"/>
    <w:rsid w:val="009F5D01"/>
    <w:rsid w:val="00A33E37"/>
    <w:rsid w:val="00A74A02"/>
    <w:rsid w:val="00AA3596"/>
    <w:rsid w:val="00AA5EDB"/>
    <w:rsid w:val="00B140D1"/>
    <w:rsid w:val="00B87645"/>
    <w:rsid w:val="00C2127E"/>
    <w:rsid w:val="00C27F4B"/>
    <w:rsid w:val="00CC0A8B"/>
    <w:rsid w:val="00D045A1"/>
    <w:rsid w:val="00D05AB8"/>
    <w:rsid w:val="00D06D04"/>
    <w:rsid w:val="00D343B2"/>
    <w:rsid w:val="00D6123F"/>
    <w:rsid w:val="00D61F79"/>
    <w:rsid w:val="00D80F63"/>
    <w:rsid w:val="00DE5872"/>
    <w:rsid w:val="00E210BF"/>
    <w:rsid w:val="00E330D1"/>
    <w:rsid w:val="00E91D75"/>
    <w:rsid w:val="00EF3F26"/>
    <w:rsid w:val="00F1670B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23C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30</cp:revision>
  <dcterms:created xsi:type="dcterms:W3CDTF">2024-08-07T07:45:00Z</dcterms:created>
  <dcterms:modified xsi:type="dcterms:W3CDTF">2025-05-20T10:20:00Z</dcterms:modified>
</cp:coreProperties>
</file>