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31" w:rsidRPr="00794231" w:rsidRDefault="00794231" w:rsidP="00794231">
      <w:pPr>
        <w:pStyle w:val="2"/>
        <w:ind w:left="0"/>
        <w:jc w:val="center"/>
        <w:rPr>
          <w:rFonts w:ascii="PT Astra Serif" w:hAnsi="PT Astra Serif"/>
        </w:rPr>
      </w:pPr>
      <w:r w:rsidRPr="00794231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31" w:rsidRPr="00794231" w:rsidRDefault="00794231" w:rsidP="00794231">
      <w:pPr>
        <w:jc w:val="center"/>
        <w:rPr>
          <w:rFonts w:ascii="PT Astra Serif" w:hAnsi="PT Astra Serif"/>
          <w:b/>
          <w:sz w:val="8"/>
          <w:szCs w:val="8"/>
        </w:rPr>
      </w:pPr>
    </w:p>
    <w:p w:rsidR="00794231" w:rsidRPr="00794231" w:rsidRDefault="00794231" w:rsidP="00794231">
      <w:pPr>
        <w:jc w:val="center"/>
        <w:rPr>
          <w:rFonts w:ascii="PT Astra Serif" w:hAnsi="PT Astra Serif"/>
          <w:b/>
          <w:sz w:val="8"/>
          <w:szCs w:val="8"/>
        </w:rPr>
      </w:pPr>
    </w:p>
    <w:p w:rsidR="00794231" w:rsidRPr="00794231" w:rsidRDefault="00794231" w:rsidP="00794231">
      <w:pPr>
        <w:jc w:val="center"/>
        <w:rPr>
          <w:rFonts w:ascii="PT Astra Serif" w:hAnsi="PT Astra Serif"/>
          <w:b/>
        </w:rPr>
      </w:pPr>
      <w:r w:rsidRPr="00794231">
        <w:rPr>
          <w:rFonts w:ascii="PT Astra Serif" w:hAnsi="PT Astra Serif"/>
          <w:b/>
        </w:rPr>
        <w:t>АДМИНИСТРАЦИЯ МУНИЦИПАЛЬНОГО ОБРАЗОВАНИЯ</w:t>
      </w:r>
    </w:p>
    <w:p w:rsidR="00794231" w:rsidRPr="00794231" w:rsidRDefault="00794231" w:rsidP="00794231">
      <w:pPr>
        <w:jc w:val="center"/>
        <w:rPr>
          <w:rFonts w:ascii="PT Astra Serif" w:hAnsi="PT Astra Serif"/>
          <w:b/>
        </w:rPr>
      </w:pPr>
      <w:r w:rsidRPr="00794231">
        <w:rPr>
          <w:rFonts w:ascii="PT Astra Serif" w:hAnsi="PT Astra Serif"/>
          <w:b/>
        </w:rPr>
        <w:t>«СЕНГИЛЕЕВСКИЙ РАЙОН» УЛЬЯНОВСКОЙ ОБЛАСТИ</w:t>
      </w:r>
    </w:p>
    <w:p w:rsidR="00794231" w:rsidRPr="00794231" w:rsidRDefault="00794231" w:rsidP="00794231">
      <w:pPr>
        <w:jc w:val="center"/>
        <w:rPr>
          <w:rFonts w:ascii="PT Astra Serif" w:hAnsi="PT Astra Serif"/>
          <w:b/>
        </w:rPr>
      </w:pPr>
    </w:p>
    <w:p w:rsidR="00794231" w:rsidRPr="00794231" w:rsidRDefault="00794231" w:rsidP="00794231">
      <w:pPr>
        <w:jc w:val="center"/>
        <w:rPr>
          <w:rFonts w:ascii="PT Astra Serif" w:hAnsi="PT Astra Serif"/>
          <w:b/>
          <w:spacing w:val="144"/>
        </w:rPr>
      </w:pPr>
      <w:r w:rsidRPr="00794231">
        <w:rPr>
          <w:rFonts w:ascii="PT Astra Serif" w:hAnsi="PT Astra Serif"/>
          <w:b/>
          <w:spacing w:val="144"/>
        </w:rPr>
        <w:t>ПОСТАНОВЛЕНИЕ</w:t>
      </w:r>
    </w:p>
    <w:p w:rsidR="00794231" w:rsidRPr="00794231" w:rsidRDefault="00794231" w:rsidP="00794231">
      <w:pPr>
        <w:jc w:val="center"/>
        <w:rPr>
          <w:rFonts w:ascii="PT Astra Serif" w:hAnsi="PT Astra Serif"/>
          <w:spacing w:val="144"/>
        </w:rPr>
      </w:pPr>
    </w:p>
    <w:p w:rsidR="00AA7552" w:rsidRPr="00794231" w:rsidRDefault="00AA7552" w:rsidP="00794231">
      <w:pPr>
        <w:ind w:firstLine="709"/>
        <w:jc w:val="center"/>
        <w:rPr>
          <w:rFonts w:ascii="PT Astra Serif" w:hAnsi="PT Astra Serif"/>
          <w:spacing w:val="144"/>
          <w:sz w:val="36"/>
          <w:szCs w:val="36"/>
        </w:rPr>
      </w:pPr>
    </w:p>
    <w:p w:rsidR="00AA7552" w:rsidRPr="00794231" w:rsidRDefault="00AA7552" w:rsidP="00794231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794231">
        <w:rPr>
          <w:rFonts w:ascii="PT Astra Serif" w:hAnsi="PT Astra Serif"/>
          <w:sz w:val="28"/>
          <w:szCs w:val="28"/>
        </w:rPr>
        <w:t xml:space="preserve">от 24 февраля 2025 года                                 </w:t>
      </w:r>
      <w:r w:rsidR="00A81C57" w:rsidRPr="00794231">
        <w:rPr>
          <w:rFonts w:ascii="PT Astra Serif" w:hAnsi="PT Astra Serif"/>
          <w:sz w:val="28"/>
          <w:szCs w:val="28"/>
        </w:rPr>
        <w:t xml:space="preserve">  </w:t>
      </w:r>
      <w:r w:rsidRPr="00794231">
        <w:rPr>
          <w:rFonts w:ascii="PT Astra Serif" w:hAnsi="PT Astra Serif"/>
          <w:sz w:val="28"/>
          <w:szCs w:val="28"/>
        </w:rPr>
        <w:t>139-п</w:t>
      </w:r>
    </w:p>
    <w:p w:rsidR="00AA7552" w:rsidRPr="00794231" w:rsidRDefault="00AA7552" w:rsidP="00794231">
      <w:pPr>
        <w:tabs>
          <w:tab w:val="left" w:pos="9356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A7552" w:rsidRPr="00794231" w:rsidRDefault="00AA7552" w:rsidP="0079423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A7552" w:rsidRPr="00794231" w:rsidRDefault="00AA7552" w:rsidP="0079423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A7552" w:rsidRPr="00AA7552" w:rsidRDefault="00AA7552" w:rsidP="00AA7552">
      <w:pPr>
        <w:ind w:firstLine="709"/>
        <w:rPr>
          <w:rFonts w:ascii="PT Astra Serif" w:hAnsi="PT Astra Serif"/>
          <w:sz w:val="28"/>
          <w:szCs w:val="28"/>
        </w:rPr>
      </w:pPr>
    </w:p>
    <w:p w:rsidR="00AA7552" w:rsidRPr="00AA7552" w:rsidRDefault="00AA7552" w:rsidP="00AA7552">
      <w:pPr>
        <w:ind w:firstLine="709"/>
        <w:rPr>
          <w:rFonts w:ascii="PT Astra Serif" w:hAnsi="PT Astra Serif"/>
          <w:sz w:val="28"/>
          <w:szCs w:val="28"/>
        </w:rPr>
      </w:pPr>
    </w:p>
    <w:p w:rsidR="00540A0F" w:rsidRPr="00A81C57" w:rsidRDefault="00D549B0" w:rsidP="00AA7552">
      <w:pPr>
        <w:shd w:val="clear" w:color="auto" w:fill="FFFFFF"/>
        <w:ind w:right="2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A81C5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 </w:t>
      </w:r>
      <w:r w:rsidR="004D589C" w:rsidRPr="00A81C57">
        <w:rPr>
          <w:rFonts w:ascii="PT Astra Serif" w:eastAsia="Times New Roman" w:hAnsi="PT Astra Serif" w:cs="Times New Roman"/>
          <w:b/>
          <w:bCs/>
          <w:sz w:val="28"/>
          <w:szCs w:val="28"/>
        </w:rPr>
        <w:t>определении гарантирующей</w:t>
      </w:r>
      <w:r w:rsidR="006D5E45" w:rsidRPr="00A81C5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организации в сфере холодно</w:t>
      </w:r>
      <w:r w:rsidR="003B741E" w:rsidRPr="00A81C57">
        <w:rPr>
          <w:rFonts w:ascii="PT Astra Serif" w:eastAsia="Times New Roman" w:hAnsi="PT Astra Serif" w:cs="Times New Roman"/>
          <w:b/>
          <w:bCs/>
          <w:sz w:val="28"/>
          <w:szCs w:val="28"/>
        </w:rPr>
        <w:t>го водоснабжения</w:t>
      </w:r>
    </w:p>
    <w:p w:rsidR="00A81C57" w:rsidRPr="00A81C57" w:rsidRDefault="00A81C57" w:rsidP="00AA7552">
      <w:pPr>
        <w:shd w:val="clear" w:color="auto" w:fill="FFFFFF"/>
        <w:ind w:right="2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81C57" w:rsidRPr="00A81C57" w:rsidRDefault="00A81C57" w:rsidP="00AA7552">
      <w:pPr>
        <w:shd w:val="clear" w:color="auto" w:fill="FFFFFF"/>
        <w:ind w:right="2"/>
        <w:jc w:val="center"/>
        <w:rPr>
          <w:rFonts w:ascii="PT Astra Serif" w:hAnsi="PT Astra Serif"/>
          <w:sz w:val="28"/>
          <w:szCs w:val="28"/>
        </w:rPr>
      </w:pPr>
    </w:p>
    <w:p w:rsidR="006D300B" w:rsidRPr="00A81C57" w:rsidRDefault="00B13B4B" w:rsidP="008B6809">
      <w:pPr>
        <w:shd w:val="clear" w:color="auto" w:fill="FFFFFF"/>
        <w:tabs>
          <w:tab w:val="left" w:pos="5288"/>
          <w:tab w:val="left" w:pos="6786"/>
          <w:tab w:val="left" w:pos="9006"/>
        </w:tabs>
        <w:ind w:right="2"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C57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r w:rsidR="006D300B" w:rsidRPr="00A81C57">
        <w:rPr>
          <w:rFonts w:ascii="PT Astra Serif" w:hAnsi="PT Astra Serif" w:cs="Times New Roman"/>
          <w:sz w:val="28"/>
          <w:szCs w:val="28"/>
        </w:rPr>
        <w:t>Федеральным законом от 06.10.2003 г. №131-ФЗ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8B6809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266F71" w:rsidRPr="00A81C57">
        <w:rPr>
          <w:rFonts w:ascii="PT Astra Serif" w:hAnsi="PT Astra Serif" w:cs="Times New Roman"/>
          <w:sz w:val="28"/>
          <w:szCs w:val="28"/>
        </w:rPr>
        <w:t>«Об о</w:t>
      </w:r>
      <w:r w:rsidR="005B6621" w:rsidRPr="00A81C57">
        <w:rPr>
          <w:rFonts w:ascii="PT Astra Serif" w:hAnsi="PT Astra Serif" w:cs="Times New Roman"/>
          <w:sz w:val="28"/>
          <w:szCs w:val="28"/>
        </w:rPr>
        <w:t>бщих принципах организации местного самоуправления в Российской Федерации»,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в</w:t>
      </w:r>
      <w:r w:rsidR="005B6621" w:rsidRPr="00A81C57">
        <w:rPr>
          <w:rFonts w:ascii="PT Astra Serif" w:hAnsi="PT Astra Serif" w:cs="Times New Roman"/>
          <w:sz w:val="28"/>
          <w:szCs w:val="28"/>
        </w:rPr>
        <w:t xml:space="preserve"> целях реализации Федеральног</w:t>
      </w:r>
      <w:r w:rsidR="00F13377" w:rsidRPr="00A81C57">
        <w:rPr>
          <w:rFonts w:ascii="PT Astra Serif" w:hAnsi="PT Astra Serif" w:cs="Times New Roman"/>
          <w:sz w:val="28"/>
          <w:szCs w:val="28"/>
        </w:rPr>
        <w:t xml:space="preserve">о закона от 07.12.2011 г. </w:t>
      </w:r>
      <w:r w:rsidR="00737803" w:rsidRPr="00A81C57">
        <w:rPr>
          <w:rFonts w:ascii="PT Astra Serif" w:hAnsi="PT Astra Serif" w:cs="Times New Roman"/>
          <w:sz w:val="28"/>
          <w:szCs w:val="28"/>
        </w:rPr>
        <w:t xml:space="preserve">     </w:t>
      </w:r>
      <w:r w:rsidR="00F13377" w:rsidRPr="00A81C57">
        <w:rPr>
          <w:rFonts w:ascii="PT Astra Serif" w:hAnsi="PT Astra Serif" w:cs="Times New Roman"/>
          <w:sz w:val="28"/>
          <w:szCs w:val="28"/>
        </w:rPr>
        <w:t xml:space="preserve">№ 146 </w:t>
      </w:r>
      <w:r w:rsidR="005B6621" w:rsidRPr="00A81C57">
        <w:rPr>
          <w:rFonts w:ascii="PT Astra Serif" w:hAnsi="PT Astra Serif" w:cs="Times New Roman"/>
          <w:sz w:val="28"/>
          <w:szCs w:val="28"/>
        </w:rPr>
        <w:t>ФЗ</w:t>
      </w:r>
      <w:r w:rsidR="001665F1" w:rsidRPr="00A81C57">
        <w:rPr>
          <w:rFonts w:ascii="PT Astra Serif" w:hAnsi="PT Astra Serif" w:cs="Times New Roman"/>
          <w:sz w:val="28"/>
          <w:szCs w:val="28"/>
        </w:rPr>
        <w:t xml:space="preserve"> «О в</w:t>
      </w:r>
      <w:r w:rsidR="000F73BB" w:rsidRPr="00A81C57">
        <w:rPr>
          <w:rFonts w:ascii="PT Astra Serif" w:hAnsi="PT Astra Serif" w:cs="Times New Roman"/>
          <w:sz w:val="28"/>
          <w:szCs w:val="28"/>
        </w:rPr>
        <w:t>одоснабжении и водоотведении», в соответствии с Уставом муниципального образования</w:t>
      </w:r>
      <w:r w:rsidR="00914E0D" w:rsidRPr="00A81C57">
        <w:rPr>
          <w:rFonts w:ascii="PT Astra Serif" w:hAnsi="PT Astra Serif" w:cs="Times New Roman"/>
          <w:sz w:val="28"/>
          <w:szCs w:val="28"/>
        </w:rPr>
        <w:t xml:space="preserve"> «С</w:t>
      </w:r>
      <w:r w:rsidR="005224D5" w:rsidRPr="00A81C57">
        <w:rPr>
          <w:rFonts w:ascii="PT Astra Serif" w:hAnsi="PT Astra Serif" w:cs="Times New Roman"/>
          <w:sz w:val="28"/>
          <w:szCs w:val="28"/>
        </w:rPr>
        <w:t>енгилеевский район</w:t>
      </w:r>
      <w:r w:rsidR="00914E0D" w:rsidRPr="00A81C57">
        <w:rPr>
          <w:rFonts w:ascii="PT Astra Serif" w:hAnsi="PT Astra Serif" w:cs="Times New Roman"/>
          <w:sz w:val="28"/>
          <w:szCs w:val="28"/>
        </w:rPr>
        <w:t>»</w:t>
      </w:r>
      <w:r w:rsidR="00E249FB" w:rsidRPr="00A81C57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bookmarkStart w:id="0" w:name="_GoBack"/>
      <w:bookmarkEnd w:id="0"/>
      <w:r w:rsidR="00914E0D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4F116D" w:rsidRPr="00A81C57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«Сенгилеевский </w:t>
      </w:r>
      <w:r w:rsidR="004F116D" w:rsidRPr="00A81C57">
        <w:rPr>
          <w:rFonts w:ascii="PT Astra Serif" w:eastAsia="Times New Roman" w:hAnsi="PT Astra Serif" w:cs="Times New Roman"/>
          <w:spacing w:val="-4"/>
          <w:sz w:val="28"/>
          <w:szCs w:val="28"/>
        </w:rPr>
        <w:t>район» Ульяновской</w:t>
      </w:r>
      <w:r w:rsidR="004F116D" w:rsidRPr="00A81C57">
        <w:rPr>
          <w:rFonts w:ascii="PT Astra Serif" w:eastAsia="Times New Roman" w:hAnsi="PT Astra Serif"/>
          <w:sz w:val="28"/>
          <w:szCs w:val="28"/>
        </w:rPr>
        <w:t xml:space="preserve"> </w:t>
      </w:r>
      <w:r w:rsidR="004F116D" w:rsidRPr="00A81C57">
        <w:rPr>
          <w:rFonts w:ascii="PT Astra Serif" w:eastAsia="Times New Roman" w:hAnsi="PT Astra Serif" w:cs="Times New Roman"/>
          <w:spacing w:val="-4"/>
          <w:sz w:val="28"/>
          <w:szCs w:val="28"/>
        </w:rPr>
        <w:t>области</w:t>
      </w:r>
      <w:r w:rsidR="004F116D" w:rsidRPr="00A81C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14E0D" w:rsidRPr="00A81C57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о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с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т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а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н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о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в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л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914E0D" w:rsidRPr="00A81C57">
        <w:rPr>
          <w:rFonts w:ascii="PT Astra Serif" w:hAnsi="PT Astra Serif" w:cs="Times New Roman"/>
          <w:sz w:val="28"/>
          <w:szCs w:val="28"/>
        </w:rPr>
        <w:t>я</w:t>
      </w:r>
      <w:r w:rsidR="00266F71" w:rsidRPr="00A81C57">
        <w:rPr>
          <w:rFonts w:ascii="PT Astra Serif" w:hAnsi="PT Astra Serif" w:cs="Times New Roman"/>
          <w:sz w:val="28"/>
          <w:szCs w:val="28"/>
        </w:rPr>
        <w:t xml:space="preserve"> </w:t>
      </w:r>
      <w:r w:rsidR="006A1890" w:rsidRPr="00A81C57">
        <w:rPr>
          <w:rFonts w:ascii="PT Astra Serif" w:hAnsi="PT Astra Serif" w:cs="Times New Roman"/>
          <w:sz w:val="28"/>
          <w:szCs w:val="28"/>
        </w:rPr>
        <w:t>е т</w:t>
      </w:r>
      <w:r w:rsidR="00914E0D" w:rsidRPr="00A81C57">
        <w:rPr>
          <w:rFonts w:ascii="PT Astra Serif" w:hAnsi="PT Astra Serif" w:cs="Times New Roman"/>
          <w:sz w:val="28"/>
          <w:szCs w:val="28"/>
        </w:rPr>
        <w:t>:</w:t>
      </w:r>
    </w:p>
    <w:p w:rsidR="008363C9" w:rsidRPr="00A81C57" w:rsidRDefault="008B6809" w:rsidP="008B6809">
      <w:pPr>
        <w:shd w:val="clear" w:color="auto" w:fill="FFFFFF"/>
        <w:ind w:right="2" w:firstLine="709"/>
        <w:jc w:val="both"/>
        <w:rPr>
          <w:rFonts w:ascii="PT Astra Serif" w:eastAsia="Times New Roman" w:hAnsi="PT Astra Serif" w:cs="Times New Roman"/>
          <w:spacing w:val="-2"/>
          <w:sz w:val="28"/>
          <w:szCs w:val="28"/>
        </w:rPr>
      </w:pPr>
      <w:r>
        <w:rPr>
          <w:rFonts w:ascii="PT Astra Serif" w:hAnsi="PT Astra Serif" w:cs="Times New Roman"/>
          <w:spacing w:val="-2"/>
          <w:sz w:val="28"/>
          <w:szCs w:val="28"/>
        </w:rPr>
        <w:t>1. </w:t>
      </w:r>
      <w:r w:rsidR="00914E0D" w:rsidRPr="00A81C57">
        <w:rPr>
          <w:rFonts w:ascii="PT Astra Serif" w:hAnsi="PT Astra Serif" w:cs="Times New Roman"/>
          <w:spacing w:val="-2"/>
          <w:sz w:val="28"/>
          <w:szCs w:val="28"/>
        </w:rPr>
        <w:t>Определить гарантирующей организацией</w:t>
      </w:r>
      <w:r w:rsidR="006C4E4F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 в сфере холодного водоснабжения на терр</w:t>
      </w:r>
      <w:r w:rsidR="005224D5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иториях муниципальных образований </w:t>
      </w:r>
      <w:r w:rsidR="00107E5D" w:rsidRPr="00A81C57">
        <w:rPr>
          <w:rFonts w:ascii="PT Astra Serif" w:hAnsi="PT Astra Serif" w:cs="Times New Roman"/>
          <w:spacing w:val="-2"/>
          <w:sz w:val="28"/>
          <w:szCs w:val="28"/>
        </w:rPr>
        <w:t>«Сенгилеевское городское поселение»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, </w:t>
      </w:r>
      <w:r w:rsidR="00B415CB" w:rsidRPr="00A81C57">
        <w:rPr>
          <w:rFonts w:ascii="PT Astra Serif" w:hAnsi="PT Astra Serif" w:cs="Times New Roman"/>
          <w:spacing w:val="-2"/>
          <w:sz w:val="28"/>
          <w:szCs w:val="28"/>
        </w:rPr>
        <w:t>Но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вослободское сельское поселение, </w:t>
      </w:r>
      <w:r w:rsidR="00B415CB" w:rsidRPr="00A81C57">
        <w:rPr>
          <w:rFonts w:ascii="PT Astra Serif" w:hAnsi="PT Astra Serif" w:cs="Times New Roman"/>
          <w:spacing w:val="-2"/>
          <w:sz w:val="28"/>
          <w:szCs w:val="28"/>
        </w:rPr>
        <w:t>Е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>лаурское сельское поселение</w:t>
      </w:r>
      <w:r w:rsidR="00057811" w:rsidRPr="00A81C57">
        <w:rPr>
          <w:rFonts w:ascii="PT Astra Serif" w:hAnsi="PT Astra Serif" w:cs="Times New Roman"/>
          <w:spacing w:val="-2"/>
          <w:sz w:val="28"/>
          <w:szCs w:val="28"/>
        </w:rPr>
        <w:t>,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 Тушнинское сельское поселение</w:t>
      </w:r>
      <w:r w:rsidR="00262A48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2467B5" w:rsidRPr="00A81C57">
        <w:rPr>
          <w:rFonts w:ascii="PT Astra Serif" w:hAnsi="PT Astra Serif" w:cs="Times New Roman"/>
          <w:spacing w:val="-2"/>
          <w:sz w:val="28"/>
          <w:szCs w:val="28"/>
        </w:rPr>
        <w:t>ОГКП «Ульяновский областной водоканал».</w:t>
      </w:r>
    </w:p>
    <w:p w:rsidR="008F132D" w:rsidRPr="00A81C57" w:rsidRDefault="008B6809" w:rsidP="008B6809">
      <w:pPr>
        <w:shd w:val="clear" w:color="auto" w:fill="FFFFFF"/>
        <w:ind w:right="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8363C9" w:rsidRPr="00A81C57">
        <w:rPr>
          <w:rFonts w:ascii="PT Astra Serif" w:hAnsi="PT Astra Serif" w:cs="Times New Roman"/>
          <w:sz w:val="28"/>
          <w:szCs w:val="28"/>
        </w:rPr>
        <w:t>Определить зоной деятельности гаранти</w:t>
      </w:r>
      <w:r w:rsidR="00FE5669" w:rsidRPr="00A81C57">
        <w:rPr>
          <w:rFonts w:ascii="PT Astra Serif" w:hAnsi="PT Astra Serif" w:cs="Times New Roman"/>
          <w:sz w:val="28"/>
          <w:szCs w:val="28"/>
        </w:rPr>
        <w:t xml:space="preserve">рующей организации территорию </w:t>
      </w:r>
      <w:r w:rsidR="00C71018" w:rsidRPr="00A81C57">
        <w:rPr>
          <w:rFonts w:ascii="PT Astra Serif" w:hAnsi="PT Astra Serif" w:cs="Times New Roman"/>
          <w:sz w:val="28"/>
          <w:szCs w:val="28"/>
        </w:rPr>
        <w:t xml:space="preserve">муниципальных образований </w:t>
      </w:r>
      <w:r w:rsidR="00FE5669" w:rsidRPr="00A81C57">
        <w:rPr>
          <w:rFonts w:ascii="PT Astra Serif" w:hAnsi="PT Astra Serif" w:cs="Times New Roman"/>
          <w:spacing w:val="-2"/>
          <w:sz w:val="28"/>
          <w:szCs w:val="28"/>
        </w:rPr>
        <w:t>«Сенги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 xml:space="preserve">леевское городское поселение», </w:t>
      </w:r>
      <w:r w:rsidR="00FE5669" w:rsidRPr="00A81C57">
        <w:rPr>
          <w:rFonts w:ascii="PT Astra Serif" w:hAnsi="PT Astra Serif" w:cs="Times New Roman"/>
          <w:spacing w:val="-2"/>
          <w:sz w:val="28"/>
          <w:szCs w:val="28"/>
        </w:rPr>
        <w:t>Но</w:t>
      </w:r>
      <w:r w:rsidR="00BC1F76" w:rsidRPr="00A81C57">
        <w:rPr>
          <w:rFonts w:ascii="PT Astra Serif" w:hAnsi="PT Astra Serif" w:cs="Times New Roman"/>
          <w:spacing w:val="-2"/>
          <w:sz w:val="28"/>
          <w:szCs w:val="28"/>
        </w:rPr>
        <w:t>вослободское сельское поселение, Елаурское сельское поселение, Тушнинское сельское поселение.</w:t>
      </w:r>
    </w:p>
    <w:p w:rsidR="00540A0F" w:rsidRPr="00A81C57" w:rsidRDefault="008F132D" w:rsidP="008B6809">
      <w:pPr>
        <w:shd w:val="clear" w:color="auto" w:fill="FFFFFF"/>
        <w:ind w:right="2" w:firstLine="709"/>
        <w:jc w:val="both"/>
        <w:rPr>
          <w:rFonts w:ascii="PT Astra Serif" w:hAnsi="PT Astra Serif"/>
          <w:sz w:val="28"/>
          <w:szCs w:val="28"/>
        </w:rPr>
      </w:pPr>
      <w:r w:rsidRPr="00A81C57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proofErr w:type="gramStart"/>
      <w:r w:rsidR="00D549B0" w:rsidRPr="00A81C57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D549B0" w:rsidRPr="00A81C57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начальника управления топливно-энергетических ресурсов, жилищно-коммунального хозяйства Администрации муниципального образования </w:t>
      </w:r>
      <w:r w:rsidR="00D549B0" w:rsidRPr="00A81C57">
        <w:rPr>
          <w:rFonts w:ascii="PT Astra Serif" w:eastAsia="Times New Roman" w:hAnsi="PT Astra Serif" w:cs="Times New Roman"/>
          <w:spacing w:val="-1"/>
          <w:sz w:val="28"/>
          <w:szCs w:val="28"/>
        </w:rPr>
        <w:t>«Сенгилеевский район» Ульяновской области Уланова В.Н.</w:t>
      </w:r>
    </w:p>
    <w:p w:rsidR="00894EFD" w:rsidRPr="00A81C57" w:rsidRDefault="006435FF" w:rsidP="008B6809">
      <w:pPr>
        <w:shd w:val="clear" w:color="auto" w:fill="FFFFFF"/>
        <w:ind w:right="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81C57">
        <w:rPr>
          <w:rFonts w:ascii="PT Astra Serif" w:hAnsi="PT Astra Serif" w:cs="Times New Roman"/>
          <w:spacing w:val="-1"/>
          <w:sz w:val="28"/>
          <w:szCs w:val="28"/>
        </w:rPr>
        <w:t>4</w:t>
      </w:r>
      <w:r w:rsidR="00D549B0" w:rsidRPr="00A81C57">
        <w:rPr>
          <w:rFonts w:ascii="PT Astra Serif" w:hAnsi="PT Astra Serif" w:cs="Times New Roman"/>
          <w:spacing w:val="-1"/>
          <w:sz w:val="28"/>
          <w:szCs w:val="28"/>
        </w:rPr>
        <w:t xml:space="preserve">. </w:t>
      </w:r>
      <w:r w:rsidR="00D549B0" w:rsidRPr="00A81C57">
        <w:rPr>
          <w:rFonts w:ascii="PT Astra Serif" w:eastAsia="Times New Roman" w:hAnsi="PT Astra Serif" w:cs="Times New Roman"/>
          <w:spacing w:val="-1"/>
          <w:sz w:val="28"/>
          <w:szCs w:val="28"/>
        </w:rPr>
        <w:t xml:space="preserve">Настоящее постановление вступает в силу на следующий день после </w:t>
      </w:r>
      <w:r w:rsidR="00D549B0" w:rsidRPr="00A81C57">
        <w:rPr>
          <w:rFonts w:ascii="PT Astra Serif" w:eastAsia="Times New Roman" w:hAnsi="PT Astra Serif" w:cs="Times New Roman"/>
          <w:sz w:val="28"/>
          <w:szCs w:val="28"/>
        </w:rPr>
        <w:t>дня его обнародования.</w:t>
      </w:r>
      <w:r w:rsidR="00D57EE4" w:rsidRPr="00A81C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81C57" w:rsidRDefault="00A81C57" w:rsidP="00A81C57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</w:p>
    <w:p w:rsidR="00A81C57" w:rsidRDefault="00A81C57" w:rsidP="00A81C57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</w:p>
    <w:p w:rsidR="00A81C57" w:rsidRPr="00CB2B86" w:rsidRDefault="00A81C57" w:rsidP="00A81C57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CB2B86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Глава Администрации </w:t>
      </w:r>
    </w:p>
    <w:p w:rsidR="00A81C57" w:rsidRPr="00CB2B86" w:rsidRDefault="00A81C57" w:rsidP="00A81C57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CB2B86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муниципального образования </w:t>
      </w:r>
    </w:p>
    <w:p w:rsidR="00A81C57" w:rsidRPr="00A81C57" w:rsidRDefault="00A81C57" w:rsidP="00A81C57">
      <w:pPr>
        <w:pStyle w:val="Standard"/>
        <w:widowControl/>
        <w:suppressAutoHyphens w:val="0"/>
        <w:rPr>
          <w:rFonts w:ascii="PT Astra Serif" w:eastAsia="Times New Roman" w:hAnsi="PT Astra Serif"/>
          <w:bCs/>
          <w:sz w:val="28"/>
          <w:szCs w:val="28"/>
          <w:lang w:eastAsia="ar-SA" w:bidi="ar-SA"/>
        </w:rPr>
      </w:pPr>
      <w:r w:rsidRPr="00CB2B86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«Сенгилеевский район»       </w:t>
      </w:r>
      <w:r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  </w:t>
      </w:r>
      <w:r w:rsidRPr="00CB2B86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            </w:t>
      </w:r>
      <w:r w:rsidR="00682C68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 xml:space="preserve"> </w:t>
      </w:r>
      <w:r w:rsidRPr="00CB2B86">
        <w:rPr>
          <w:rFonts w:ascii="PT Astra Serif" w:eastAsia="Times New Roman" w:hAnsi="PT Astra Serif"/>
          <w:bCs/>
          <w:sz w:val="28"/>
          <w:szCs w:val="28"/>
          <w:lang w:eastAsia="ar-SA" w:bidi="ar-SA"/>
        </w:rPr>
        <w:t>М.Н. Самаркин</w:t>
      </w:r>
    </w:p>
    <w:sectPr w:rsidR="00A81C57" w:rsidRPr="00A81C57" w:rsidSect="00AA7552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1C2A"/>
    <w:rsid w:val="000429FB"/>
    <w:rsid w:val="00057811"/>
    <w:rsid w:val="00061C21"/>
    <w:rsid w:val="000F73BB"/>
    <w:rsid w:val="00107E5D"/>
    <w:rsid w:val="001665F1"/>
    <w:rsid w:val="002467B5"/>
    <w:rsid w:val="00247C83"/>
    <w:rsid w:val="00262A48"/>
    <w:rsid w:val="00266F71"/>
    <w:rsid w:val="003B741E"/>
    <w:rsid w:val="004674ED"/>
    <w:rsid w:val="004D589C"/>
    <w:rsid w:val="004F116D"/>
    <w:rsid w:val="005224D5"/>
    <w:rsid w:val="00540A0F"/>
    <w:rsid w:val="005B1C2A"/>
    <w:rsid w:val="005B6621"/>
    <w:rsid w:val="006435FF"/>
    <w:rsid w:val="00682C68"/>
    <w:rsid w:val="006A1890"/>
    <w:rsid w:val="006C4E4F"/>
    <w:rsid w:val="006D300B"/>
    <w:rsid w:val="006D5E45"/>
    <w:rsid w:val="00737803"/>
    <w:rsid w:val="007769F1"/>
    <w:rsid w:val="00777554"/>
    <w:rsid w:val="00794231"/>
    <w:rsid w:val="007F6C9C"/>
    <w:rsid w:val="0081118C"/>
    <w:rsid w:val="008363C9"/>
    <w:rsid w:val="00846239"/>
    <w:rsid w:val="00894EFD"/>
    <w:rsid w:val="008B6809"/>
    <w:rsid w:val="008F132D"/>
    <w:rsid w:val="00914E0D"/>
    <w:rsid w:val="009C675A"/>
    <w:rsid w:val="00A418A3"/>
    <w:rsid w:val="00A81C57"/>
    <w:rsid w:val="00AA7552"/>
    <w:rsid w:val="00AC2640"/>
    <w:rsid w:val="00B13B4B"/>
    <w:rsid w:val="00B415CB"/>
    <w:rsid w:val="00B80E44"/>
    <w:rsid w:val="00BC1F76"/>
    <w:rsid w:val="00C71018"/>
    <w:rsid w:val="00D01A00"/>
    <w:rsid w:val="00D549B0"/>
    <w:rsid w:val="00D57EE4"/>
    <w:rsid w:val="00E249FB"/>
    <w:rsid w:val="00E45377"/>
    <w:rsid w:val="00F13377"/>
    <w:rsid w:val="00F853C5"/>
    <w:rsid w:val="00FD4463"/>
    <w:rsid w:val="00F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5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1C5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794231"/>
    <w:pPr>
      <w:widowControl/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ЖКХ1</dc:creator>
  <cp:keywords/>
  <dc:description/>
  <cp:lastModifiedBy>ADMIN1</cp:lastModifiedBy>
  <cp:revision>15</cp:revision>
  <cp:lastPrinted>2025-02-24T11:10:00Z</cp:lastPrinted>
  <dcterms:created xsi:type="dcterms:W3CDTF">2025-02-12T12:01:00Z</dcterms:created>
  <dcterms:modified xsi:type="dcterms:W3CDTF">2025-02-25T04:01:00Z</dcterms:modified>
</cp:coreProperties>
</file>