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AD5" w:rsidRPr="003C0AD5" w:rsidRDefault="003C0AD5" w:rsidP="003C0A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C0AD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0904" cy="638175"/>
            <wp:effectExtent l="19050" t="0" r="4396" b="0"/>
            <wp:docPr id="1" name="Рисунок 1" descr="на докумен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 документы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904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0AD5" w:rsidRPr="003C0AD5" w:rsidRDefault="003C0AD5" w:rsidP="003C0A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</w:rPr>
      </w:pPr>
    </w:p>
    <w:p w:rsidR="003C0AD5" w:rsidRPr="003C0AD5" w:rsidRDefault="003C0AD5" w:rsidP="003C0A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</w:rPr>
      </w:pPr>
    </w:p>
    <w:p w:rsidR="003C0AD5" w:rsidRPr="003C0AD5" w:rsidRDefault="003C0AD5" w:rsidP="003C0A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0AD5">
        <w:rPr>
          <w:rFonts w:ascii="Times New Roman" w:eastAsia="Times New Roman" w:hAnsi="Times New Roman" w:cs="Times New Roman"/>
          <w:b/>
          <w:sz w:val="28"/>
          <w:szCs w:val="28"/>
        </w:rPr>
        <w:t>АДМИНИСТРАЦИЯ МУНИЦИПАЛЬНОГО ОБРАЗОВАНИЯ</w:t>
      </w:r>
    </w:p>
    <w:p w:rsidR="003C0AD5" w:rsidRPr="003C0AD5" w:rsidRDefault="003C0AD5" w:rsidP="003C0A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0AD5">
        <w:rPr>
          <w:rFonts w:ascii="Times New Roman" w:eastAsia="Times New Roman" w:hAnsi="Times New Roman" w:cs="Times New Roman"/>
          <w:b/>
          <w:sz w:val="28"/>
          <w:szCs w:val="28"/>
        </w:rPr>
        <w:t>«СЕНГИЛЕЕВСКИЙ РАЙОН» УЛЬЯНОВСКОЙ ОБЛАСТИ</w:t>
      </w:r>
    </w:p>
    <w:p w:rsidR="003C0AD5" w:rsidRPr="003C0AD5" w:rsidRDefault="003C0AD5" w:rsidP="003C0A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C0AD5" w:rsidRPr="003C0AD5" w:rsidRDefault="003C0AD5" w:rsidP="003C0A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44"/>
          <w:sz w:val="28"/>
          <w:szCs w:val="28"/>
        </w:rPr>
      </w:pPr>
      <w:r w:rsidRPr="003C0AD5">
        <w:rPr>
          <w:rFonts w:ascii="Times New Roman" w:eastAsia="Times New Roman" w:hAnsi="Times New Roman" w:cs="Times New Roman"/>
          <w:b/>
          <w:spacing w:val="144"/>
          <w:sz w:val="28"/>
          <w:szCs w:val="28"/>
        </w:rPr>
        <w:t>ПОСТАНОВЛЕНИЕ</w:t>
      </w:r>
    </w:p>
    <w:p w:rsidR="00C717E3" w:rsidRPr="00C717E3" w:rsidRDefault="00C717E3" w:rsidP="00DF57D2">
      <w:pPr>
        <w:suppressAutoHyphens/>
        <w:autoSpaceDE w:val="0"/>
        <w:spacing w:after="0" w:line="240" w:lineRule="auto"/>
        <w:jc w:val="center"/>
        <w:rPr>
          <w:rFonts w:ascii="PT Astra Serif" w:eastAsia="Calibri" w:hAnsi="PT Astra Serif" w:cs="Times New Roman"/>
          <w:kern w:val="1"/>
          <w:sz w:val="36"/>
          <w:szCs w:val="36"/>
          <w:lang w:eastAsia="ar-SA"/>
        </w:rPr>
      </w:pPr>
    </w:p>
    <w:p w:rsidR="00C717E3" w:rsidRPr="00C717E3" w:rsidRDefault="00C717E3" w:rsidP="00DF57D2">
      <w:pPr>
        <w:suppressAutoHyphens/>
        <w:autoSpaceDE w:val="0"/>
        <w:spacing w:after="0" w:line="240" w:lineRule="auto"/>
        <w:jc w:val="both"/>
        <w:rPr>
          <w:rFonts w:ascii="PT Astra Serif" w:eastAsia="Calibri" w:hAnsi="PT Astra Serif" w:cs="Times New Roman"/>
          <w:kern w:val="1"/>
          <w:sz w:val="28"/>
          <w:szCs w:val="28"/>
          <w:lang w:eastAsia="ar-SA"/>
        </w:rPr>
      </w:pPr>
      <w:r w:rsidRPr="00C717E3">
        <w:rPr>
          <w:rFonts w:ascii="PT Astra Serif" w:eastAsia="Calibri" w:hAnsi="PT Astra Serif" w:cs="Times New Roman"/>
          <w:kern w:val="1"/>
          <w:sz w:val="28"/>
          <w:szCs w:val="28"/>
          <w:lang w:eastAsia="ar-SA"/>
        </w:rPr>
        <w:t>от 12 марта 2026 года                                                                         19</w:t>
      </w:r>
      <w:r w:rsidR="0043507E">
        <w:rPr>
          <w:rFonts w:ascii="PT Astra Serif" w:eastAsia="Calibri" w:hAnsi="PT Astra Serif" w:cs="Times New Roman"/>
          <w:kern w:val="1"/>
          <w:sz w:val="28"/>
          <w:szCs w:val="28"/>
          <w:lang w:eastAsia="ar-SA"/>
        </w:rPr>
        <w:t>9</w:t>
      </w:r>
      <w:r w:rsidRPr="00C717E3">
        <w:rPr>
          <w:rFonts w:ascii="PT Astra Serif" w:eastAsia="Calibri" w:hAnsi="PT Astra Serif" w:cs="Times New Roman"/>
          <w:kern w:val="1"/>
          <w:sz w:val="28"/>
          <w:szCs w:val="28"/>
          <w:lang w:eastAsia="ar-SA"/>
        </w:rPr>
        <w:t>-п</w:t>
      </w:r>
    </w:p>
    <w:p w:rsidR="00C717E3" w:rsidRPr="00C717E3" w:rsidRDefault="00C717E3" w:rsidP="00DF57D2">
      <w:pPr>
        <w:suppressAutoHyphens/>
        <w:autoSpaceDE w:val="0"/>
        <w:spacing w:after="0" w:line="240" w:lineRule="auto"/>
        <w:jc w:val="center"/>
        <w:rPr>
          <w:rFonts w:ascii="PT Astra Serif" w:eastAsia="Calibri" w:hAnsi="PT Astra Serif" w:cs="Times New Roman"/>
          <w:kern w:val="1"/>
          <w:sz w:val="28"/>
          <w:szCs w:val="28"/>
          <w:lang w:eastAsia="ar-SA"/>
        </w:rPr>
      </w:pPr>
    </w:p>
    <w:p w:rsidR="00C717E3" w:rsidRPr="00C717E3" w:rsidRDefault="00C717E3" w:rsidP="00DF57D2">
      <w:pPr>
        <w:suppressAutoHyphens/>
        <w:autoSpaceDE w:val="0"/>
        <w:spacing w:after="0" w:line="240" w:lineRule="auto"/>
        <w:jc w:val="center"/>
        <w:rPr>
          <w:rFonts w:ascii="PT Astra Serif" w:eastAsia="Calibri" w:hAnsi="PT Astra Serif" w:cs="Times New Roman"/>
          <w:kern w:val="1"/>
          <w:sz w:val="28"/>
          <w:szCs w:val="28"/>
          <w:lang w:eastAsia="ar-SA"/>
        </w:rPr>
      </w:pPr>
    </w:p>
    <w:p w:rsidR="00C717E3" w:rsidRPr="00C717E3" w:rsidRDefault="00C717E3" w:rsidP="00DF57D2">
      <w:pPr>
        <w:suppressAutoHyphens/>
        <w:autoSpaceDE w:val="0"/>
        <w:spacing w:after="0" w:line="240" w:lineRule="auto"/>
        <w:jc w:val="center"/>
        <w:rPr>
          <w:rFonts w:ascii="PT Astra Serif" w:eastAsia="Calibri" w:hAnsi="PT Astra Serif" w:cs="Times New Roman"/>
          <w:kern w:val="1"/>
          <w:sz w:val="28"/>
          <w:szCs w:val="28"/>
          <w:lang w:eastAsia="ar-SA"/>
        </w:rPr>
      </w:pPr>
    </w:p>
    <w:p w:rsidR="00C717E3" w:rsidRPr="00C717E3" w:rsidRDefault="00C717E3" w:rsidP="00DF57D2">
      <w:pPr>
        <w:suppressAutoHyphens/>
        <w:autoSpaceDE w:val="0"/>
        <w:spacing w:after="0" w:line="240" w:lineRule="auto"/>
        <w:jc w:val="center"/>
        <w:rPr>
          <w:rFonts w:ascii="PT Astra Serif" w:eastAsia="Calibri" w:hAnsi="PT Astra Serif" w:cs="Times New Roman"/>
          <w:kern w:val="1"/>
          <w:sz w:val="28"/>
          <w:szCs w:val="28"/>
          <w:lang w:eastAsia="ar-SA"/>
        </w:rPr>
      </w:pPr>
    </w:p>
    <w:p w:rsidR="00C717E3" w:rsidRPr="00C717E3" w:rsidRDefault="00C717E3" w:rsidP="00DF57D2">
      <w:pPr>
        <w:suppressAutoHyphens/>
        <w:autoSpaceDE w:val="0"/>
        <w:spacing w:after="0" w:line="240" w:lineRule="auto"/>
        <w:jc w:val="center"/>
        <w:rPr>
          <w:rFonts w:ascii="PT Astra Serif" w:eastAsia="Calibri" w:hAnsi="PT Astra Serif" w:cs="Times New Roman"/>
          <w:kern w:val="1"/>
          <w:sz w:val="28"/>
          <w:szCs w:val="28"/>
          <w:lang w:eastAsia="ar-SA"/>
        </w:rPr>
      </w:pPr>
    </w:p>
    <w:p w:rsidR="00F3487E" w:rsidRPr="00DF57D2" w:rsidRDefault="00F3487E" w:rsidP="00CF7849">
      <w:pPr>
        <w:shd w:val="clear" w:color="auto" w:fill="FFFFFF"/>
        <w:spacing w:after="0" w:line="300" w:lineRule="exact"/>
        <w:ind w:left="67"/>
        <w:jc w:val="center"/>
        <w:rPr>
          <w:rFonts w:ascii="PT Astra Serif" w:hAnsi="PT Astra Serif"/>
        </w:rPr>
      </w:pPr>
      <w:r w:rsidRPr="00DF57D2">
        <w:rPr>
          <w:rFonts w:ascii="PT Astra Serif" w:eastAsia="Times New Roman" w:hAnsi="PT Astra Serif"/>
          <w:b/>
          <w:bCs/>
          <w:sz w:val="28"/>
          <w:szCs w:val="28"/>
        </w:rPr>
        <w:t xml:space="preserve">О создании согласительной комиссии при выполнении </w:t>
      </w:r>
      <w:proofErr w:type="gramStart"/>
      <w:r w:rsidRPr="00DF57D2">
        <w:rPr>
          <w:rFonts w:ascii="PT Astra Serif" w:eastAsia="Times New Roman" w:hAnsi="PT Astra Serif"/>
          <w:b/>
          <w:bCs/>
          <w:sz w:val="28"/>
          <w:szCs w:val="28"/>
        </w:rPr>
        <w:t>комплексных</w:t>
      </w:r>
      <w:proofErr w:type="gramEnd"/>
    </w:p>
    <w:p w:rsidR="00F3487E" w:rsidRPr="00DF57D2" w:rsidRDefault="00F3487E" w:rsidP="00CF7849">
      <w:pPr>
        <w:shd w:val="clear" w:color="auto" w:fill="FFFFFF"/>
        <w:spacing w:after="0" w:line="300" w:lineRule="exact"/>
        <w:ind w:left="67"/>
        <w:jc w:val="center"/>
        <w:rPr>
          <w:rFonts w:ascii="PT Astra Serif" w:hAnsi="PT Astra Serif"/>
        </w:rPr>
      </w:pPr>
      <w:r w:rsidRPr="00DF57D2">
        <w:rPr>
          <w:rFonts w:ascii="PT Astra Serif" w:eastAsia="Times New Roman" w:hAnsi="PT Astra Serif"/>
          <w:b/>
          <w:bCs/>
          <w:sz w:val="28"/>
          <w:szCs w:val="28"/>
        </w:rPr>
        <w:t>кадастровых работ федерального значения на территории кадастровых</w:t>
      </w:r>
      <w:r w:rsidRPr="00DF57D2">
        <w:rPr>
          <w:rFonts w:ascii="PT Astra Serif" w:hAnsi="PT Astra Serif"/>
        </w:rPr>
        <w:t xml:space="preserve"> </w:t>
      </w:r>
      <w:r w:rsidRPr="00DF57D2">
        <w:rPr>
          <w:rFonts w:ascii="PT Astra Serif" w:eastAsia="Times New Roman" w:hAnsi="PT Astra Serif"/>
          <w:b/>
          <w:bCs/>
          <w:spacing w:val="-1"/>
          <w:sz w:val="28"/>
          <w:szCs w:val="28"/>
        </w:rPr>
        <w:t>кварталов муниципального образования «Сенгилеевское городское поселение» Сенгилеевского района Ульяновской области</w:t>
      </w:r>
    </w:p>
    <w:p w:rsidR="00C717E3" w:rsidRPr="00DF57D2" w:rsidRDefault="00C717E3" w:rsidP="00CF7849">
      <w:pPr>
        <w:autoSpaceDE w:val="0"/>
        <w:autoSpaceDN w:val="0"/>
        <w:adjustRightInd w:val="0"/>
        <w:spacing w:after="0" w:line="300" w:lineRule="exact"/>
        <w:ind w:firstLine="708"/>
        <w:jc w:val="both"/>
        <w:rPr>
          <w:rFonts w:ascii="PT Astra Serif" w:eastAsia="Times New Roman" w:hAnsi="PT Astra Serif"/>
          <w:sz w:val="28"/>
          <w:szCs w:val="28"/>
        </w:rPr>
      </w:pPr>
    </w:p>
    <w:p w:rsidR="00930128" w:rsidRPr="00DF57D2" w:rsidRDefault="00F3487E" w:rsidP="00CF7849">
      <w:pPr>
        <w:autoSpaceDE w:val="0"/>
        <w:autoSpaceDN w:val="0"/>
        <w:adjustRightInd w:val="0"/>
        <w:spacing w:after="0" w:line="300" w:lineRule="exact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DF57D2">
        <w:rPr>
          <w:rFonts w:ascii="PT Astra Serif" w:eastAsia="Times New Roman" w:hAnsi="PT Astra Serif"/>
          <w:sz w:val="28"/>
          <w:szCs w:val="28"/>
        </w:rPr>
        <w:t xml:space="preserve">В соответствии с частью 5 статьи 42.10 Федерального закона от 24.07.2007 №221-ФЗ «О государственном кадастре недвижимости», </w:t>
      </w:r>
      <w:r w:rsidR="00930128" w:rsidRPr="00DF57D2">
        <w:rPr>
          <w:rFonts w:ascii="PT Astra Serif" w:eastAsia="Times New Roman" w:hAnsi="PT Astra Serif" w:cs="Times New Roman"/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«Сенгилеевский район» Ульяновской области, Администрация муниципального образования «Сенгилеевский район» Ульяновской области  </w:t>
      </w:r>
      <w:proofErr w:type="spellStart"/>
      <w:proofErr w:type="gramStart"/>
      <w:r w:rsidR="00930128" w:rsidRPr="00DF57D2">
        <w:rPr>
          <w:rFonts w:ascii="PT Astra Serif" w:eastAsia="Times New Roman" w:hAnsi="PT Astra Serif" w:cs="Times New Roman"/>
          <w:sz w:val="28"/>
          <w:szCs w:val="28"/>
        </w:rPr>
        <w:t>п</w:t>
      </w:r>
      <w:proofErr w:type="spellEnd"/>
      <w:proofErr w:type="gramEnd"/>
      <w:r w:rsidR="00930128" w:rsidRPr="00DF57D2">
        <w:rPr>
          <w:rFonts w:ascii="PT Astra Serif" w:eastAsia="Times New Roman" w:hAnsi="PT Astra Serif" w:cs="Times New Roman"/>
          <w:sz w:val="28"/>
          <w:szCs w:val="28"/>
        </w:rPr>
        <w:t xml:space="preserve"> о с т а </w:t>
      </w:r>
      <w:proofErr w:type="spellStart"/>
      <w:r w:rsidR="00930128" w:rsidRPr="00DF57D2">
        <w:rPr>
          <w:rFonts w:ascii="PT Astra Serif" w:eastAsia="Times New Roman" w:hAnsi="PT Astra Serif" w:cs="Times New Roman"/>
          <w:sz w:val="28"/>
          <w:szCs w:val="28"/>
        </w:rPr>
        <w:t>н</w:t>
      </w:r>
      <w:proofErr w:type="spellEnd"/>
      <w:r w:rsidR="00930128" w:rsidRPr="00DF57D2">
        <w:rPr>
          <w:rFonts w:ascii="PT Astra Serif" w:eastAsia="Times New Roman" w:hAnsi="PT Astra Serif" w:cs="Times New Roman"/>
          <w:sz w:val="28"/>
          <w:szCs w:val="28"/>
        </w:rPr>
        <w:t xml:space="preserve"> о в л я е т : </w:t>
      </w:r>
    </w:p>
    <w:p w:rsidR="00F3487E" w:rsidRPr="00DF57D2" w:rsidRDefault="00F3487E" w:rsidP="00CF7849">
      <w:pPr>
        <w:pStyle w:val="ad"/>
        <w:numPr>
          <w:ilvl w:val="0"/>
          <w:numId w:val="1"/>
        </w:numPr>
        <w:shd w:val="clear" w:color="auto" w:fill="FFFFFF"/>
        <w:spacing w:after="0" w:line="300" w:lineRule="exact"/>
        <w:ind w:left="0" w:right="96"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DF57D2">
        <w:rPr>
          <w:rFonts w:ascii="PT Astra Serif" w:eastAsia="Times New Roman" w:hAnsi="PT Astra Serif"/>
          <w:sz w:val="28"/>
          <w:szCs w:val="28"/>
        </w:rPr>
        <w:t>Создать согласительную коми</w:t>
      </w:r>
      <w:r w:rsidR="00930128" w:rsidRPr="00DF57D2">
        <w:rPr>
          <w:rFonts w:ascii="PT Astra Serif" w:eastAsia="Times New Roman" w:hAnsi="PT Astra Serif"/>
          <w:sz w:val="28"/>
          <w:szCs w:val="28"/>
        </w:rPr>
        <w:t xml:space="preserve">ссию при выполнении комплексных </w:t>
      </w:r>
      <w:r w:rsidRPr="00DF57D2">
        <w:rPr>
          <w:rFonts w:ascii="PT Astra Serif" w:eastAsia="Times New Roman" w:hAnsi="PT Astra Serif"/>
          <w:sz w:val="28"/>
          <w:szCs w:val="28"/>
        </w:rPr>
        <w:t>кадастровых работ федерального зна</w:t>
      </w:r>
      <w:r w:rsidR="00930128" w:rsidRPr="00DF57D2">
        <w:rPr>
          <w:rFonts w:ascii="PT Astra Serif" w:eastAsia="Times New Roman" w:hAnsi="PT Astra Serif"/>
          <w:sz w:val="28"/>
          <w:szCs w:val="28"/>
        </w:rPr>
        <w:t xml:space="preserve">чения на территории кадастровых </w:t>
      </w:r>
      <w:r w:rsidRPr="00DF57D2">
        <w:rPr>
          <w:rFonts w:ascii="PT Astra Serif" w:eastAsia="Times New Roman" w:hAnsi="PT Astra Serif"/>
          <w:sz w:val="28"/>
          <w:szCs w:val="28"/>
        </w:rPr>
        <w:t>кварталов муниципального образования «</w:t>
      </w:r>
      <w:r w:rsidR="00930128" w:rsidRPr="00DF57D2">
        <w:rPr>
          <w:rFonts w:ascii="PT Astra Serif" w:eastAsia="Times New Roman" w:hAnsi="PT Astra Serif"/>
          <w:sz w:val="28"/>
          <w:szCs w:val="28"/>
        </w:rPr>
        <w:t>Сенгилеевское городское поселение</w:t>
      </w:r>
      <w:r w:rsidRPr="00DF57D2">
        <w:rPr>
          <w:rFonts w:ascii="PT Astra Serif" w:eastAsia="Times New Roman" w:hAnsi="PT Astra Serif"/>
          <w:sz w:val="28"/>
          <w:szCs w:val="28"/>
        </w:rPr>
        <w:t xml:space="preserve">» </w:t>
      </w:r>
      <w:r w:rsidR="00930128" w:rsidRPr="00DF57D2">
        <w:rPr>
          <w:rFonts w:ascii="PT Astra Serif" w:eastAsia="Times New Roman" w:hAnsi="PT Astra Serif"/>
          <w:sz w:val="28"/>
          <w:szCs w:val="28"/>
        </w:rPr>
        <w:t>Сенгилеев</w:t>
      </w:r>
      <w:r w:rsidRPr="00DF57D2">
        <w:rPr>
          <w:rFonts w:ascii="PT Astra Serif" w:eastAsia="Times New Roman" w:hAnsi="PT Astra Serif"/>
          <w:sz w:val="28"/>
          <w:szCs w:val="28"/>
        </w:rPr>
        <w:t>ского района Ульяновской области.</w:t>
      </w:r>
    </w:p>
    <w:p w:rsidR="00F3487E" w:rsidRPr="00DF57D2" w:rsidRDefault="00F3487E" w:rsidP="00CF7849">
      <w:pPr>
        <w:widowControl w:val="0"/>
        <w:numPr>
          <w:ilvl w:val="0"/>
          <w:numId w:val="1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spacing w:after="0" w:line="300" w:lineRule="exact"/>
        <w:ind w:left="10" w:right="91" w:firstLine="701"/>
        <w:jc w:val="both"/>
        <w:rPr>
          <w:rFonts w:ascii="PT Astra Serif" w:hAnsi="PT Astra Serif"/>
          <w:spacing w:val="-16"/>
          <w:sz w:val="28"/>
          <w:szCs w:val="28"/>
        </w:rPr>
      </w:pPr>
      <w:r w:rsidRPr="00DF57D2">
        <w:rPr>
          <w:rFonts w:ascii="PT Astra Serif" w:eastAsia="Times New Roman" w:hAnsi="PT Astra Serif"/>
          <w:sz w:val="28"/>
          <w:szCs w:val="28"/>
        </w:rPr>
        <w:t xml:space="preserve">Утвердить состав согласительной комиссии при выполнении комплексных кадастровых работ федерального значения на территории </w:t>
      </w:r>
      <w:r w:rsidRPr="00DF57D2">
        <w:rPr>
          <w:rFonts w:ascii="PT Astra Serif" w:eastAsia="Times New Roman" w:hAnsi="PT Astra Serif"/>
          <w:spacing w:val="-1"/>
          <w:sz w:val="28"/>
          <w:szCs w:val="28"/>
        </w:rPr>
        <w:t xml:space="preserve">кадастровых кварталов муниципального образования </w:t>
      </w:r>
      <w:r w:rsidR="00930128" w:rsidRPr="00DF57D2">
        <w:rPr>
          <w:rFonts w:ascii="PT Astra Serif" w:eastAsia="Times New Roman" w:hAnsi="PT Astra Serif"/>
          <w:sz w:val="28"/>
          <w:szCs w:val="28"/>
        </w:rPr>
        <w:t>«Сенгилеевское городское поселение» Сенгилеевского района</w:t>
      </w:r>
      <w:r w:rsidRPr="00DF57D2">
        <w:rPr>
          <w:rFonts w:ascii="PT Astra Serif" w:eastAsia="Times New Roman" w:hAnsi="PT Astra Serif"/>
          <w:spacing w:val="-2"/>
          <w:sz w:val="28"/>
          <w:szCs w:val="28"/>
        </w:rPr>
        <w:t xml:space="preserve"> Ульяновской области согласно </w:t>
      </w:r>
      <w:r w:rsidRPr="00DF57D2">
        <w:rPr>
          <w:rFonts w:ascii="PT Astra Serif" w:eastAsia="Times New Roman" w:hAnsi="PT Astra Serif"/>
          <w:sz w:val="28"/>
          <w:szCs w:val="28"/>
        </w:rPr>
        <w:t>приложению.</w:t>
      </w:r>
    </w:p>
    <w:p w:rsidR="00F3487E" w:rsidRPr="00DF57D2" w:rsidRDefault="00F3487E" w:rsidP="00CF7849">
      <w:pPr>
        <w:widowControl w:val="0"/>
        <w:numPr>
          <w:ilvl w:val="0"/>
          <w:numId w:val="1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spacing w:after="0" w:line="300" w:lineRule="exact"/>
        <w:ind w:left="10" w:right="91" w:firstLine="701"/>
        <w:jc w:val="both"/>
        <w:rPr>
          <w:rFonts w:ascii="PT Astra Serif" w:hAnsi="PT Astra Serif"/>
          <w:spacing w:val="-19"/>
          <w:sz w:val="28"/>
          <w:szCs w:val="28"/>
        </w:rPr>
      </w:pPr>
      <w:r w:rsidRPr="00DF57D2">
        <w:rPr>
          <w:rFonts w:ascii="PT Astra Serif" w:eastAsia="Times New Roman" w:hAnsi="PT Astra Serif"/>
          <w:sz w:val="28"/>
          <w:szCs w:val="28"/>
        </w:rPr>
        <w:t xml:space="preserve">Настоящее постановление подлежит официальному опубликованию на сайте </w:t>
      </w:r>
      <w:r w:rsidR="00930128" w:rsidRPr="00DF57D2">
        <w:rPr>
          <w:rFonts w:ascii="PT Astra Serif" w:eastAsia="Times New Roman" w:hAnsi="PT Astra Serif"/>
          <w:sz w:val="28"/>
          <w:szCs w:val="28"/>
        </w:rPr>
        <w:t>А</w:t>
      </w:r>
      <w:r w:rsidRPr="00DF57D2">
        <w:rPr>
          <w:rFonts w:ascii="PT Astra Serif" w:eastAsia="Times New Roman" w:hAnsi="PT Astra Serif"/>
          <w:sz w:val="28"/>
          <w:szCs w:val="28"/>
        </w:rPr>
        <w:t>дминистрации муниципального образования «</w:t>
      </w:r>
      <w:r w:rsidR="00930128" w:rsidRPr="00DF57D2">
        <w:rPr>
          <w:rFonts w:ascii="PT Astra Serif" w:eastAsia="Times New Roman" w:hAnsi="PT Astra Serif"/>
          <w:sz w:val="28"/>
          <w:szCs w:val="28"/>
        </w:rPr>
        <w:t>Сенгилеев</w:t>
      </w:r>
      <w:r w:rsidRPr="00DF57D2">
        <w:rPr>
          <w:rFonts w:ascii="PT Astra Serif" w:eastAsia="Times New Roman" w:hAnsi="PT Astra Serif"/>
          <w:sz w:val="28"/>
          <w:szCs w:val="28"/>
        </w:rPr>
        <w:t>ский район» Ульяновской области.</w:t>
      </w:r>
    </w:p>
    <w:p w:rsidR="00930128" w:rsidRPr="00DF57D2" w:rsidRDefault="00930128" w:rsidP="00CF7849">
      <w:pPr>
        <w:pStyle w:val="a3"/>
        <w:numPr>
          <w:ilvl w:val="0"/>
          <w:numId w:val="1"/>
        </w:numPr>
        <w:spacing w:line="300" w:lineRule="exact"/>
        <w:ind w:firstLine="708"/>
        <w:rPr>
          <w:rFonts w:ascii="PT Astra Serif" w:hAnsi="PT Astra Serif"/>
        </w:rPr>
      </w:pPr>
      <w:proofErr w:type="gramStart"/>
      <w:r w:rsidRPr="00DF57D2">
        <w:rPr>
          <w:rFonts w:ascii="PT Astra Serif" w:hAnsi="PT Astra Serif"/>
          <w:szCs w:val="28"/>
        </w:rPr>
        <w:t>Контроль за</w:t>
      </w:r>
      <w:proofErr w:type="gramEnd"/>
      <w:r w:rsidRPr="00DF57D2">
        <w:rPr>
          <w:rFonts w:ascii="PT Astra Serif" w:hAnsi="PT Astra Serif"/>
          <w:szCs w:val="28"/>
        </w:rPr>
        <w:t xml:space="preserve"> исполнением настоящего постановления возложить на первого заместителя Главы Администрации муниципального образования «Сенгилеевский район» Ульяновской области </w:t>
      </w:r>
      <w:r w:rsidR="008D0561" w:rsidRPr="00DF57D2">
        <w:rPr>
          <w:rFonts w:ascii="PT Astra Serif" w:hAnsi="PT Astra Serif"/>
          <w:szCs w:val="28"/>
        </w:rPr>
        <w:t>Штырлова В.Г</w:t>
      </w:r>
      <w:r w:rsidRPr="00DF57D2">
        <w:rPr>
          <w:rFonts w:ascii="PT Astra Serif" w:hAnsi="PT Astra Serif"/>
          <w:szCs w:val="28"/>
        </w:rPr>
        <w:t>.</w:t>
      </w:r>
    </w:p>
    <w:p w:rsidR="008D0561" w:rsidRPr="00DF57D2" w:rsidRDefault="008D0561" w:rsidP="00CF7849">
      <w:pPr>
        <w:pStyle w:val="ad"/>
        <w:numPr>
          <w:ilvl w:val="0"/>
          <w:numId w:val="1"/>
        </w:numPr>
        <w:spacing w:after="0" w:line="300" w:lineRule="exact"/>
        <w:ind w:left="0" w:firstLine="709"/>
        <w:jc w:val="both"/>
        <w:rPr>
          <w:rFonts w:ascii="PT Astra Serif" w:eastAsia="Calibri" w:hAnsi="PT Astra Serif" w:cs="Arial"/>
          <w:color w:val="000000" w:themeColor="text1"/>
          <w:sz w:val="28"/>
          <w:szCs w:val="28"/>
        </w:rPr>
      </w:pPr>
      <w:r w:rsidRPr="00DF57D2">
        <w:rPr>
          <w:rFonts w:ascii="PT Astra Serif" w:hAnsi="PT Astra Serif" w:cs="Times New Roman"/>
          <w:sz w:val="28"/>
          <w:szCs w:val="28"/>
        </w:rPr>
        <w:t xml:space="preserve">Настоящее </w:t>
      </w:r>
      <w:r w:rsidRPr="00DF57D2">
        <w:rPr>
          <w:rFonts w:ascii="PT Astra Serif" w:eastAsia="Calibri" w:hAnsi="PT Astra Serif" w:cs="Arial"/>
          <w:sz w:val="28"/>
          <w:szCs w:val="28"/>
        </w:rPr>
        <w:t>постановление</w:t>
      </w:r>
      <w:r w:rsidRPr="00DF57D2">
        <w:rPr>
          <w:rFonts w:ascii="PT Astra Serif" w:hAnsi="PT Astra Serif" w:cs="Times New Roman"/>
          <w:sz w:val="28"/>
          <w:szCs w:val="28"/>
        </w:rPr>
        <w:t xml:space="preserve"> вступает в силу на следующий день после дня его официального обнародования.</w:t>
      </w:r>
    </w:p>
    <w:p w:rsidR="00705481" w:rsidRPr="00DF57D2" w:rsidRDefault="00705481" w:rsidP="00CF7849">
      <w:pPr>
        <w:pStyle w:val="a3"/>
        <w:spacing w:line="300" w:lineRule="exact"/>
        <w:ind w:left="4962"/>
        <w:rPr>
          <w:rFonts w:ascii="PT Astra Serif" w:hAnsi="PT Astra Serif"/>
          <w:bCs/>
          <w:szCs w:val="28"/>
        </w:rPr>
      </w:pPr>
    </w:p>
    <w:p w:rsidR="00930128" w:rsidRPr="00DF57D2" w:rsidRDefault="00930128" w:rsidP="00CF7849">
      <w:pPr>
        <w:spacing w:after="0" w:line="300" w:lineRule="exact"/>
        <w:ind w:left="4956" w:firstLine="6"/>
        <w:jc w:val="center"/>
        <w:rPr>
          <w:rFonts w:ascii="PT Astra Serif" w:hAnsi="PT Astra Serif"/>
          <w:bCs/>
          <w:sz w:val="28"/>
          <w:szCs w:val="28"/>
        </w:rPr>
      </w:pPr>
    </w:p>
    <w:p w:rsidR="008D0561" w:rsidRPr="00DF57D2" w:rsidRDefault="008D0561" w:rsidP="00CF7849">
      <w:pPr>
        <w:shd w:val="clear" w:color="auto" w:fill="FFFFFF"/>
        <w:spacing w:after="0" w:line="300" w:lineRule="exact"/>
        <w:ind w:right="465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DF57D2">
        <w:rPr>
          <w:rFonts w:ascii="PT Astra Serif" w:hAnsi="PT Astra Serif" w:cs="Times New Roman"/>
          <w:color w:val="000000"/>
          <w:sz w:val="28"/>
          <w:szCs w:val="28"/>
        </w:rPr>
        <w:t xml:space="preserve">Глава Администрации </w:t>
      </w:r>
    </w:p>
    <w:p w:rsidR="008D0561" w:rsidRPr="00DF57D2" w:rsidRDefault="008D0561" w:rsidP="00CF7849">
      <w:pPr>
        <w:shd w:val="clear" w:color="auto" w:fill="FFFFFF"/>
        <w:spacing w:after="0" w:line="300" w:lineRule="exact"/>
        <w:ind w:right="465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DF57D2">
        <w:rPr>
          <w:rFonts w:ascii="PT Astra Serif" w:hAnsi="PT Astra Serif" w:cs="Times New Roman"/>
          <w:color w:val="000000"/>
          <w:sz w:val="28"/>
          <w:szCs w:val="28"/>
        </w:rPr>
        <w:lastRenderedPageBreak/>
        <w:t xml:space="preserve">муниципального образования </w:t>
      </w:r>
    </w:p>
    <w:p w:rsidR="00C717E3" w:rsidRPr="00DF57D2" w:rsidRDefault="008D0561" w:rsidP="00CF7849">
      <w:pPr>
        <w:shd w:val="clear" w:color="auto" w:fill="FFFFFF"/>
        <w:spacing w:after="0" w:line="300" w:lineRule="exact"/>
        <w:ind w:right="-1"/>
        <w:jc w:val="both"/>
        <w:rPr>
          <w:rFonts w:ascii="PT Astra Serif" w:hAnsi="PT Astra Serif"/>
          <w:bCs/>
          <w:sz w:val="28"/>
          <w:szCs w:val="28"/>
        </w:rPr>
      </w:pPr>
      <w:r w:rsidRPr="00DF57D2">
        <w:rPr>
          <w:rFonts w:ascii="PT Astra Serif" w:hAnsi="PT Astra Serif" w:cs="Times New Roman"/>
          <w:color w:val="000000"/>
          <w:sz w:val="28"/>
          <w:szCs w:val="28"/>
        </w:rPr>
        <w:t>«Сенгилеевский район»</w:t>
      </w:r>
      <w:r w:rsidRPr="00DF57D2">
        <w:rPr>
          <w:rFonts w:ascii="PT Astra Serif" w:hAnsi="PT Astra Serif" w:cs="Times New Roman"/>
          <w:color w:val="000000"/>
          <w:sz w:val="28"/>
          <w:szCs w:val="28"/>
        </w:rPr>
        <w:tab/>
      </w:r>
      <w:r w:rsidRPr="00DF57D2">
        <w:rPr>
          <w:rFonts w:ascii="PT Astra Serif" w:hAnsi="PT Astra Serif" w:cs="Times New Roman"/>
          <w:color w:val="000000"/>
          <w:sz w:val="28"/>
          <w:szCs w:val="28"/>
        </w:rPr>
        <w:tab/>
      </w:r>
      <w:r w:rsidRPr="00DF57D2">
        <w:rPr>
          <w:rFonts w:ascii="PT Astra Serif" w:hAnsi="PT Astra Serif" w:cs="Times New Roman"/>
          <w:color w:val="000000"/>
          <w:sz w:val="28"/>
          <w:szCs w:val="28"/>
        </w:rPr>
        <w:tab/>
        <w:t xml:space="preserve">                              </w:t>
      </w:r>
      <w:r w:rsidR="00B234A9">
        <w:rPr>
          <w:rFonts w:ascii="PT Astra Serif" w:hAnsi="PT Astra Serif" w:cs="Times New Roman"/>
          <w:color w:val="000000"/>
          <w:sz w:val="28"/>
          <w:szCs w:val="28"/>
        </w:rPr>
        <w:t xml:space="preserve">  </w:t>
      </w:r>
      <w:r w:rsidRPr="00DF57D2">
        <w:rPr>
          <w:rFonts w:ascii="PT Astra Serif" w:hAnsi="PT Astra Serif" w:cs="Times New Roman"/>
          <w:color w:val="000000"/>
          <w:sz w:val="28"/>
          <w:szCs w:val="28"/>
        </w:rPr>
        <w:t xml:space="preserve">    М.Н. Самаркин</w:t>
      </w:r>
      <w:r w:rsidR="00C717E3" w:rsidRPr="00DF57D2">
        <w:rPr>
          <w:rFonts w:ascii="PT Astra Serif" w:hAnsi="PT Astra Serif"/>
          <w:bCs/>
          <w:sz w:val="28"/>
          <w:szCs w:val="28"/>
        </w:rPr>
        <w:br w:type="page"/>
      </w:r>
    </w:p>
    <w:p w:rsidR="00705481" w:rsidRPr="00DF57D2" w:rsidRDefault="00705481" w:rsidP="00DF57D2">
      <w:pPr>
        <w:spacing w:after="0" w:line="240" w:lineRule="auto"/>
        <w:ind w:left="4956" w:firstLine="6"/>
        <w:jc w:val="center"/>
        <w:rPr>
          <w:rFonts w:ascii="PT Astra Serif" w:hAnsi="PT Astra Serif"/>
          <w:bCs/>
          <w:sz w:val="28"/>
          <w:szCs w:val="28"/>
        </w:rPr>
      </w:pPr>
      <w:r w:rsidRPr="00DF57D2">
        <w:rPr>
          <w:rFonts w:ascii="PT Astra Serif" w:hAnsi="PT Astra Serif"/>
          <w:bCs/>
          <w:sz w:val="28"/>
          <w:szCs w:val="28"/>
        </w:rPr>
        <w:lastRenderedPageBreak/>
        <w:t xml:space="preserve">ПРИЛОЖЕНИЕ </w:t>
      </w:r>
    </w:p>
    <w:p w:rsidR="00C717E3" w:rsidRPr="00DF57D2" w:rsidRDefault="00C717E3" w:rsidP="00DF57D2">
      <w:pPr>
        <w:spacing w:after="0" w:line="240" w:lineRule="auto"/>
        <w:ind w:left="4956" w:firstLine="6"/>
        <w:jc w:val="center"/>
        <w:rPr>
          <w:rFonts w:ascii="PT Astra Serif" w:hAnsi="PT Astra Serif"/>
          <w:bCs/>
          <w:sz w:val="28"/>
          <w:szCs w:val="28"/>
        </w:rPr>
      </w:pPr>
    </w:p>
    <w:p w:rsidR="00705481" w:rsidRPr="00DF57D2" w:rsidRDefault="00705481" w:rsidP="00DF57D2">
      <w:pPr>
        <w:spacing w:after="0" w:line="240" w:lineRule="auto"/>
        <w:ind w:left="4956" w:firstLine="6"/>
        <w:jc w:val="center"/>
        <w:rPr>
          <w:rFonts w:ascii="PT Astra Serif" w:hAnsi="PT Astra Serif"/>
          <w:bCs/>
          <w:sz w:val="28"/>
          <w:szCs w:val="28"/>
        </w:rPr>
      </w:pPr>
      <w:r w:rsidRPr="00DF57D2">
        <w:rPr>
          <w:rFonts w:ascii="PT Astra Serif" w:hAnsi="PT Astra Serif"/>
          <w:bCs/>
          <w:sz w:val="28"/>
          <w:szCs w:val="28"/>
        </w:rPr>
        <w:t xml:space="preserve">к </w:t>
      </w:r>
      <w:r w:rsidR="00E834CA" w:rsidRPr="00DF57D2">
        <w:rPr>
          <w:rFonts w:ascii="PT Astra Serif" w:hAnsi="PT Astra Serif"/>
          <w:bCs/>
          <w:sz w:val="28"/>
          <w:szCs w:val="28"/>
        </w:rPr>
        <w:t>постановлению</w:t>
      </w:r>
      <w:r w:rsidRPr="00DF57D2">
        <w:rPr>
          <w:rFonts w:ascii="PT Astra Serif" w:hAnsi="PT Astra Serif"/>
          <w:bCs/>
          <w:sz w:val="28"/>
          <w:szCs w:val="28"/>
        </w:rPr>
        <w:t xml:space="preserve"> Администрации</w:t>
      </w:r>
    </w:p>
    <w:p w:rsidR="00705481" w:rsidRPr="00DF57D2" w:rsidRDefault="00705481" w:rsidP="00DF57D2">
      <w:pPr>
        <w:spacing w:after="0" w:line="240" w:lineRule="auto"/>
        <w:ind w:left="4956" w:firstLine="6"/>
        <w:jc w:val="center"/>
        <w:rPr>
          <w:rFonts w:ascii="PT Astra Serif" w:hAnsi="PT Astra Serif"/>
          <w:bCs/>
          <w:sz w:val="28"/>
          <w:szCs w:val="28"/>
        </w:rPr>
      </w:pPr>
      <w:r w:rsidRPr="00DF57D2">
        <w:rPr>
          <w:rFonts w:ascii="PT Astra Serif" w:hAnsi="PT Astra Serif"/>
          <w:bCs/>
          <w:sz w:val="28"/>
          <w:szCs w:val="28"/>
        </w:rPr>
        <w:t>муниципального образования</w:t>
      </w:r>
    </w:p>
    <w:p w:rsidR="00705481" w:rsidRPr="00DF57D2" w:rsidRDefault="00705481" w:rsidP="00DF57D2">
      <w:pPr>
        <w:spacing w:after="0" w:line="240" w:lineRule="auto"/>
        <w:ind w:left="4956" w:firstLine="6"/>
        <w:jc w:val="center"/>
        <w:rPr>
          <w:rFonts w:ascii="PT Astra Serif" w:hAnsi="PT Astra Serif"/>
          <w:bCs/>
          <w:sz w:val="28"/>
          <w:szCs w:val="28"/>
        </w:rPr>
      </w:pPr>
      <w:r w:rsidRPr="00DF57D2">
        <w:rPr>
          <w:rFonts w:ascii="PT Astra Serif" w:hAnsi="PT Astra Serif"/>
          <w:bCs/>
          <w:sz w:val="28"/>
          <w:szCs w:val="28"/>
        </w:rPr>
        <w:t>«Сенгилеевский район»</w:t>
      </w:r>
    </w:p>
    <w:p w:rsidR="00705481" w:rsidRPr="00DF57D2" w:rsidRDefault="00705481" w:rsidP="00DF57D2">
      <w:pPr>
        <w:spacing w:after="0" w:line="240" w:lineRule="auto"/>
        <w:ind w:left="4956" w:firstLine="6"/>
        <w:jc w:val="center"/>
        <w:rPr>
          <w:rFonts w:ascii="PT Astra Serif" w:hAnsi="PT Astra Serif"/>
          <w:bCs/>
          <w:sz w:val="28"/>
          <w:szCs w:val="28"/>
        </w:rPr>
      </w:pPr>
      <w:r w:rsidRPr="00DF57D2">
        <w:rPr>
          <w:rFonts w:ascii="PT Astra Serif" w:hAnsi="PT Astra Serif"/>
          <w:bCs/>
          <w:sz w:val="28"/>
          <w:szCs w:val="28"/>
        </w:rPr>
        <w:t>Ульяновской области</w:t>
      </w:r>
    </w:p>
    <w:p w:rsidR="00CC38F0" w:rsidRPr="00DF57D2" w:rsidRDefault="00705481" w:rsidP="00DF57D2">
      <w:pPr>
        <w:spacing w:after="0" w:line="240" w:lineRule="auto"/>
        <w:ind w:left="4956" w:firstLine="6"/>
        <w:jc w:val="center"/>
        <w:rPr>
          <w:rFonts w:ascii="PT Astra Serif" w:hAnsi="PT Astra Serif"/>
          <w:bCs/>
          <w:sz w:val="28"/>
          <w:szCs w:val="28"/>
        </w:rPr>
      </w:pPr>
      <w:r w:rsidRPr="00DF57D2">
        <w:rPr>
          <w:rFonts w:ascii="PT Astra Serif" w:hAnsi="PT Astra Serif"/>
          <w:bCs/>
          <w:sz w:val="28"/>
          <w:szCs w:val="28"/>
        </w:rPr>
        <w:t xml:space="preserve">от </w:t>
      </w:r>
      <w:r w:rsidR="0043507E">
        <w:rPr>
          <w:rFonts w:ascii="PT Astra Serif" w:hAnsi="PT Astra Serif"/>
          <w:bCs/>
          <w:sz w:val="28"/>
          <w:szCs w:val="28"/>
        </w:rPr>
        <w:t xml:space="preserve">12 </w:t>
      </w:r>
      <w:r w:rsidR="00C717E3" w:rsidRPr="00DF57D2">
        <w:rPr>
          <w:rFonts w:ascii="PT Astra Serif" w:hAnsi="PT Astra Serif"/>
          <w:bCs/>
          <w:sz w:val="28"/>
          <w:szCs w:val="28"/>
        </w:rPr>
        <w:t xml:space="preserve">марта </w:t>
      </w:r>
      <w:r w:rsidRPr="00DF57D2">
        <w:rPr>
          <w:rFonts w:ascii="PT Astra Serif" w:hAnsi="PT Astra Serif"/>
          <w:bCs/>
          <w:sz w:val="28"/>
          <w:szCs w:val="28"/>
        </w:rPr>
        <w:t>20</w:t>
      </w:r>
      <w:r w:rsidR="008D0561" w:rsidRPr="00DF57D2">
        <w:rPr>
          <w:rFonts w:ascii="PT Astra Serif" w:hAnsi="PT Astra Serif"/>
          <w:bCs/>
          <w:sz w:val="28"/>
          <w:szCs w:val="28"/>
        </w:rPr>
        <w:t>26</w:t>
      </w:r>
      <w:r w:rsidRPr="00DF57D2">
        <w:rPr>
          <w:rFonts w:ascii="PT Astra Serif" w:hAnsi="PT Astra Serif"/>
          <w:bCs/>
          <w:sz w:val="28"/>
          <w:szCs w:val="28"/>
        </w:rPr>
        <w:t xml:space="preserve"> года  №</w:t>
      </w:r>
      <w:r w:rsidR="0043507E">
        <w:rPr>
          <w:rFonts w:ascii="PT Astra Serif" w:hAnsi="PT Astra Serif"/>
          <w:bCs/>
          <w:sz w:val="28"/>
          <w:szCs w:val="28"/>
        </w:rPr>
        <w:t>199-п</w:t>
      </w:r>
    </w:p>
    <w:p w:rsidR="00705481" w:rsidRPr="00DF57D2" w:rsidRDefault="00705481" w:rsidP="00DF57D2">
      <w:pPr>
        <w:spacing w:after="0" w:line="240" w:lineRule="auto"/>
        <w:ind w:left="4956" w:firstLine="6"/>
        <w:jc w:val="center"/>
        <w:rPr>
          <w:rFonts w:ascii="PT Astra Serif" w:hAnsi="PT Astra Serif"/>
          <w:bCs/>
          <w:sz w:val="28"/>
          <w:szCs w:val="28"/>
        </w:rPr>
      </w:pPr>
      <w:r w:rsidRPr="00DF57D2">
        <w:rPr>
          <w:rFonts w:ascii="PT Astra Serif" w:hAnsi="PT Astra Serif"/>
          <w:bCs/>
          <w:sz w:val="28"/>
          <w:szCs w:val="28"/>
        </w:rPr>
        <w:t xml:space="preserve">    </w:t>
      </w:r>
    </w:p>
    <w:p w:rsidR="00705481" w:rsidRPr="00DF57D2" w:rsidRDefault="00705481" w:rsidP="00DF57D2">
      <w:pPr>
        <w:spacing w:after="0" w:line="240" w:lineRule="auto"/>
        <w:ind w:firstLine="708"/>
        <w:jc w:val="center"/>
        <w:rPr>
          <w:rFonts w:ascii="PT Astra Serif" w:hAnsi="PT Astra Serif"/>
          <w:b/>
          <w:bCs/>
          <w:sz w:val="28"/>
          <w:szCs w:val="28"/>
        </w:rPr>
      </w:pPr>
      <w:r w:rsidRPr="00DF57D2">
        <w:rPr>
          <w:rFonts w:ascii="PT Astra Serif" w:hAnsi="PT Astra Serif"/>
          <w:b/>
          <w:bCs/>
          <w:sz w:val="28"/>
          <w:szCs w:val="28"/>
        </w:rPr>
        <w:t xml:space="preserve">Состав </w:t>
      </w:r>
      <w:r w:rsidR="008D0561" w:rsidRPr="00DF57D2">
        <w:rPr>
          <w:rFonts w:ascii="PT Astra Serif" w:eastAsia="Times New Roman" w:hAnsi="PT Astra Serif"/>
          <w:b/>
          <w:sz w:val="28"/>
          <w:szCs w:val="28"/>
        </w:rPr>
        <w:t xml:space="preserve">согласительной комиссии при выполнении комплексных кадастровых работ федерального значения на территории </w:t>
      </w:r>
      <w:r w:rsidR="008D0561" w:rsidRPr="00DF57D2">
        <w:rPr>
          <w:rFonts w:ascii="PT Astra Serif" w:eastAsia="Times New Roman" w:hAnsi="PT Astra Serif"/>
          <w:b/>
          <w:spacing w:val="-1"/>
          <w:sz w:val="28"/>
          <w:szCs w:val="28"/>
        </w:rPr>
        <w:t xml:space="preserve">кадастровых кварталов муниципального образования </w:t>
      </w:r>
      <w:r w:rsidR="008D0561" w:rsidRPr="00DF57D2">
        <w:rPr>
          <w:rFonts w:ascii="PT Astra Serif" w:eastAsia="Times New Roman" w:hAnsi="PT Astra Serif"/>
          <w:b/>
          <w:sz w:val="28"/>
          <w:szCs w:val="28"/>
        </w:rPr>
        <w:t>«Сенгилеевское городское поселение» Сенгилеевского района</w:t>
      </w:r>
      <w:r w:rsidR="008D0561" w:rsidRPr="00DF57D2">
        <w:rPr>
          <w:rFonts w:ascii="PT Astra Serif" w:eastAsia="Times New Roman" w:hAnsi="PT Astra Serif"/>
          <w:b/>
          <w:spacing w:val="-2"/>
          <w:sz w:val="28"/>
          <w:szCs w:val="28"/>
        </w:rPr>
        <w:t xml:space="preserve"> Ульяновской области</w:t>
      </w:r>
    </w:p>
    <w:p w:rsidR="00CC38F0" w:rsidRPr="00DF57D2" w:rsidRDefault="00CC38F0" w:rsidP="00DF57D2">
      <w:pPr>
        <w:spacing w:after="0" w:line="240" w:lineRule="auto"/>
        <w:ind w:firstLine="708"/>
        <w:jc w:val="center"/>
        <w:rPr>
          <w:rFonts w:ascii="PT Astra Serif" w:hAnsi="PT Astra Serif"/>
          <w:b/>
          <w:bCs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54"/>
        <w:gridCol w:w="6676"/>
      </w:tblGrid>
      <w:tr w:rsidR="00CC38F0" w:rsidRPr="00DF57D2" w:rsidTr="00DF57D2">
        <w:tc>
          <w:tcPr>
            <w:tcW w:w="2754" w:type="dxa"/>
          </w:tcPr>
          <w:p w:rsidR="00CC38F0" w:rsidRPr="00DF57D2" w:rsidRDefault="00CC38F0" w:rsidP="006F0B69">
            <w:pPr>
              <w:ind w:hanging="7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DF57D2">
              <w:rPr>
                <w:rFonts w:ascii="PT Astra Serif" w:hAnsi="PT Astra Serif"/>
                <w:bCs/>
                <w:sz w:val="28"/>
                <w:szCs w:val="28"/>
              </w:rPr>
              <w:t>Председатель комиссии:</w:t>
            </w:r>
          </w:p>
          <w:p w:rsidR="003C4C9F" w:rsidRPr="00DF57D2" w:rsidRDefault="003C4C9F" w:rsidP="006F0B69">
            <w:pPr>
              <w:ind w:hanging="7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DF57D2">
              <w:rPr>
                <w:rFonts w:ascii="PT Astra Serif" w:hAnsi="PT Astra Serif"/>
                <w:bCs/>
                <w:sz w:val="28"/>
                <w:szCs w:val="28"/>
              </w:rPr>
              <w:t>Шубин С.П.-</w:t>
            </w:r>
          </w:p>
          <w:p w:rsidR="003C4C9F" w:rsidRPr="00DF57D2" w:rsidRDefault="003C4C9F" w:rsidP="006F0B69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3C4C9F" w:rsidRPr="00DF57D2" w:rsidRDefault="003C4C9F" w:rsidP="006F0B69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3C4C9F" w:rsidRPr="00DF57D2" w:rsidRDefault="003C4C9F" w:rsidP="006F0B69">
            <w:pPr>
              <w:ind w:hanging="7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DF57D2">
              <w:rPr>
                <w:rFonts w:ascii="PT Astra Serif" w:hAnsi="PT Astra Serif"/>
                <w:bCs/>
                <w:sz w:val="28"/>
                <w:szCs w:val="28"/>
              </w:rPr>
              <w:t xml:space="preserve">Заместитель </w:t>
            </w:r>
          </w:p>
          <w:p w:rsidR="003C4C9F" w:rsidRPr="00DF57D2" w:rsidRDefault="003C4C9F" w:rsidP="006F0B69">
            <w:pPr>
              <w:ind w:hanging="7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DF57D2">
              <w:rPr>
                <w:rFonts w:ascii="PT Astra Serif" w:hAnsi="PT Astra Serif"/>
                <w:bCs/>
                <w:sz w:val="28"/>
                <w:szCs w:val="28"/>
              </w:rPr>
              <w:t>председателя</w:t>
            </w:r>
          </w:p>
          <w:p w:rsidR="003C4C9F" w:rsidRPr="00DF57D2" w:rsidRDefault="003C4C9F" w:rsidP="006F0B69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DF57D2">
              <w:rPr>
                <w:rFonts w:ascii="PT Astra Serif" w:hAnsi="PT Astra Serif"/>
                <w:bCs/>
                <w:sz w:val="28"/>
                <w:szCs w:val="28"/>
              </w:rPr>
              <w:t xml:space="preserve">комиссии: </w:t>
            </w:r>
          </w:p>
          <w:p w:rsidR="003C4C9F" w:rsidRPr="00DF57D2" w:rsidRDefault="003C4C9F" w:rsidP="006F0B69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DF57D2">
              <w:rPr>
                <w:rFonts w:ascii="PT Astra Serif" w:hAnsi="PT Astra Serif"/>
                <w:bCs/>
                <w:sz w:val="28"/>
                <w:szCs w:val="28"/>
              </w:rPr>
              <w:t>Штырлов В.Г. -</w:t>
            </w:r>
          </w:p>
          <w:p w:rsidR="00CC38F0" w:rsidRPr="00DF57D2" w:rsidRDefault="00CC38F0" w:rsidP="006F0B69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6676" w:type="dxa"/>
          </w:tcPr>
          <w:p w:rsidR="00B82E67" w:rsidRPr="00DF57D2" w:rsidRDefault="00B82E67" w:rsidP="006F0B69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B82E67" w:rsidRPr="00DF57D2" w:rsidRDefault="00B82E67" w:rsidP="006F0B69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3C4C9F" w:rsidRPr="00DF57D2" w:rsidRDefault="003C4C9F" w:rsidP="006F0B69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DF57D2">
              <w:rPr>
                <w:rFonts w:ascii="PT Astra Serif" w:hAnsi="PT Astra Serif"/>
                <w:bCs/>
                <w:sz w:val="28"/>
                <w:szCs w:val="28"/>
              </w:rPr>
              <w:t>Глава муниципального образования «Сенгилеевское городское поселение» Сенгилеевского района Ульяновской области</w:t>
            </w:r>
            <w:r w:rsidR="001A504D" w:rsidRPr="00DF57D2">
              <w:rPr>
                <w:rFonts w:ascii="PT Astra Serif" w:hAnsi="PT Astra Serif"/>
                <w:bCs/>
                <w:sz w:val="28"/>
                <w:szCs w:val="28"/>
              </w:rPr>
              <w:t xml:space="preserve"> (по согласованию);</w:t>
            </w:r>
          </w:p>
          <w:p w:rsidR="003C4C9F" w:rsidRPr="00DF57D2" w:rsidRDefault="003C4C9F" w:rsidP="006F0B69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3C4C9F" w:rsidRPr="00DF57D2" w:rsidRDefault="003C4C9F" w:rsidP="006F0B69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3C4C9F" w:rsidRPr="00DF57D2" w:rsidRDefault="003C4C9F" w:rsidP="006F0B69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CC38F0" w:rsidRPr="00DF57D2" w:rsidRDefault="001A504D" w:rsidP="006F0B69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DF57D2">
              <w:rPr>
                <w:rFonts w:ascii="PT Astra Serif" w:hAnsi="PT Astra Serif"/>
                <w:bCs/>
                <w:sz w:val="28"/>
                <w:szCs w:val="28"/>
              </w:rPr>
              <w:t>п</w:t>
            </w:r>
            <w:r w:rsidR="007C0548" w:rsidRPr="00DF57D2">
              <w:rPr>
                <w:rFonts w:ascii="PT Astra Serif" w:hAnsi="PT Astra Serif"/>
                <w:bCs/>
                <w:sz w:val="28"/>
                <w:szCs w:val="28"/>
              </w:rPr>
              <w:t xml:space="preserve">ервый заместитель Главы Администрации </w:t>
            </w:r>
            <w:r w:rsidR="00576615" w:rsidRPr="00DF57D2">
              <w:rPr>
                <w:rFonts w:ascii="PT Astra Serif" w:hAnsi="PT Astra Serif"/>
                <w:bCs/>
                <w:sz w:val="28"/>
                <w:szCs w:val="28"/>
              </w:rPr>
              <w:t>муниципального образования «Сенгилеевский район» Ульяновской области;</w:t>
            </w:r>
          </w:p>
        </w:tc>
      </w:tr>
      <w:tr w:rsidR="00CC38F0" w:rsidRPr="00DF57D2" w:rsidTr="00DF57D2">
        <w:tc>
          <w:tcPr>
            <w:tcW w:w="2754" w:type="dxa"/>
          </w:tcPr>
          <w:p w:rsidR="006019A1" w:rsidRPr="00DF57D2" w:rsidRDefault="006019A1" w:rsidP="006F0B69">
            <w:pPr>
              <w:tabs>
                <w:tab w:val="left" w:pos="570"/>
                <w:tab w:val="left" w:pos="1275"/>
              </w:tabs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DF57D2">
              <w:rPr>
                <w:rFonts w:ascii="PT Astra Serif" w:hAnsi="PT Astra Serif"/>
                <w:bCs/>
                <w:sz w:val="28"/>
                <w:szCs w:val="28"/>
              </w:rPr>
              <w:t xml:space="preserve">Секретарь комиссии: </w:t>
            </w:r>
            <w:proofErr w:type="spellStart"/>
            <w:r w:rsidRPr="00DF57D2">
              <w:rPr>
                <w:rFonts w:ascii="PT Astra Serif" w:hAnsi="PT Astra Serif"/>
                <w:bCs/>
                <w:sz w:val="28"/>
                <w:szCs w:val="28"/>
              </w:rPr>
              <w:t>Зеленова</w:t>
            </w:r>
            <w:proofErr w:type="spellEnd"/>
            <w:r w:rsidRPr="00DF57D2">
              <w:rPr>
                <w:rFonts w:ascii="PT Astra Serif" w:hAnsi="PT Astra Serif"/>
                <w:bCs/>
                <w:sz w:val="28"/>
                <w:szCs w:val="28"/>
              </w:rPr>
              <w:t xml:space="preserve"> Н.Н. –</w:t>
            </w:r>
          </w:p>
          <w:p w:rsidR="00CC38F0" w:rsidRPr="00DF57D2" w:rsidRDefault="00CC38F0" w:rsidP="006F0B69">
            <w:pPr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6676" w:type="dxa"/>
          </w:tcPr>
          <w:p w:rsidR="00B82E67" w:rsidRPr="00DF57D2" w:rsidRDefault="00B82E67" w:rsidP="006F0B69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CC38F0" w:rsidRPr="00DF57D2" w:rsidRDefault="006019A1" w:rsidP="006F0B69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DF57D2">
              <w:rPr>
                <w:rFonts w:ascii="PT Astra Serif" w:hAnsi="PT Astra Serif"/>
                <w:bCs/>
                <w:sz w:val="28"/>
                <w:szCs w:val="28"/>
              </w:rPr>
              <w:t>кадастровый инженер бюджетного учреждения «Управление архитектуры, строительства и дорожного хозяйства» муниципального образования  «Сенгилеевский район» (по согласованию);</w:t>
            </w:r>
          </w:p>
        </w:tc>
      </w:tr>
      <w:tr w:rsidR="00CC38F0" w:rsidRPr="00DF57D2" w:rsidTr="00DF57D2">
        <w:tc>
          <w:tcPr>
            <w:tcW w:w="2754" w:type="dxa"/>
          </w:tcPr>
          <w:p w:rsidR="0005709F" w:rsidRPr="00DF57D2" w:rsidRDefault="0005709F" w:rsidP="006F0B69">
            <w:pPr>
              <w:tabs>
                <w:tab w:val="left" w:pos="570"/>
                <w:tab w:val="left" w:pos="1275"/>
              </w:tabs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DF57D2">
              <w:rPr>
                <w:rFonts w:ascii="PT Astra Serif" w:hAnsi="PT Astra Serif"/>
                <w:bCs/>
                <w:sz w:val="28"/>
                <w:szCs w:val="28"/>
              </w:rPr>
              <w:t>Члены комиссии:</w:t>
            </w:r>
          </w:p>
          <w:p w:rsidR="008D0561" w:rsidRPr="00DF57D2" w:rsidRDefault="008D0561" w:rsidP="006F0B69">
            <w:pPr>
              <w:tabs>
                <w:tab w:val="left" w:pos="570"/>
                <w:tab w:val="left" w:pos="1275"/>
              </w:tabs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DF57D2">
              <w:rPr>
                <w:rFonts w:ascii="PT Astra Serif" w:hAnsi="PT Astra Serif"/>
                <w:bCs/>
                <w:sz w:val="28"/>
                <w:szCs w:val="28"/>
              </w:rPr>
              <w:t>Афанасьева О.В. -</w:t>
            </w:r>
          </w:p>
          <w:p w:rsidR="00B82E67" w:rsidRPr="00DF57D2" w:rsidRDefault="00B82E67" w:rsidP="006F0B69">
            <w:pPr>
              <w:ind w:hanging="7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8D0561" w:rsidRPr="00DF57D2" w:rsidRDefault="008D0561" w:rsidP="006F0B69">
            <w:pPr>
              <w:ind w:hanging="7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8D0561" w:rsidRPr="00DF57D2" w:rsidRDefault="008D0561" w:rsidP="006F0B69">
            <w:pPr>
              <w:ind w:hanging="7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8D0561" w:rsidRPr="00DF57D2" w:rsidRDefault="008D0561" w:rsidP="006F0B69">
            <w:pPr>
              <w:ind w:hanging="7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8D0561" w:rsidRPr="00DF57D2" w:rsidRDefault="008D0561" w:rsidP="006F0B69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7C0548" w:rsidRPr="00DF57D2" w:rsidRDefault="007C0548" w:rsidP="006F0B69">
            <w:pPr>
              <w:ind w:hanging="7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DF57D2">
              <w:rPr>
                <w:rFonts w:ascii="PT Astra Serif" w:hAnsi="PT Astra Serif"/>
                <w:bCs/>
                <w:sz w:val="28"/>
                <w:szCs w:val="28"/>
              </w:rPr>
              <w:t>Золотов О.Н.-</w:t>
            </w:r>
          </w:p>
          <w:p w:rsidR="007C0548" w:rsidRPr="00DF57D2" w:rsidRDefault="007C0548" w:rsidP="006F0B69">
            <w:pPr>
              <w:tabs>
                <w:tab w:val="left" w:pos="570"/>
                <w:tab w:val="left" w:pos="1275"/>
              </w:tabs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7C0548" w:rsidRPr="00DF57D2" w:rsidRDefault="007C0548" w:rsidP="006F0B69">
            <w:pPr>
              <w:tabs>
                <w:tab w:val="left" w:pos="570"/>
                <w:tab w:val="left" w:pos="1275"/>
              </w:tabs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D46407" w:rsidRPr="00DF57D2" w:rsidRDefault="00D46407" w:rsidP="006F0B69">
            <w:pPr>
              <w:tabs>
                <w:tab w:val="left" w:pos="570"/>
                <w:tab w:val="left" w:pos="1275"/>
              </w:tabs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60666C" w:rsidRPr="00DF57D2" w:rsidRDefault="0060666C" w:rsidP="006F0B69">
            <w:pPr>
              <w:tabs>
                <w:tab w:val="left" w:pos="570"/>
                <w:tab w:val="left" w:pos="1275"/>
              </w:tabs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proofErr w:type="spellStart"/>
            <w:r w:rsidRPr="00DF57D2">
              <w:rPr>
                <w:rFonts w:ascii="PT Astra Serif" w:hAnsi="PT Astra Serif"/>
                <w:bCs/>
                <w:sz w:val="28"/>
                <w:szCs w:val="28"/>
              </w:rPr>
              <w:t>Новичкова</w:t>
            </w:r>
            <w:proofErr w:type="spellEnd"/>
            <w:r w:rsidRPr="00DF57D2">
              <w:rPr>
                <w:rFonts w:ascii="PT Astra Serif" w:hAnsi="PT Astra Serif"/>
                <w:bCs/>
                <w:sz w:val="28"/>
                <w:szCs w:val="28"/>
              </w:rPr>
              <w:t xml:space="preserve"> Н.А.-</w:t>
            </w:r>
          </w:p>
          <w:p w:rsidR="0060666C" w:rsidRPr="00DF57D2" w:rsidRDefault="0060666C" w:rsidP="006F0B69">
            <w:pPr>
              <w:tabs>
                <w:tab w:val="left" w:pos="570"/>
                <w:tab w:val="left" w:pos="1275"/>
              </w:tabs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60666C" w:rsidRPr="00DF57D2" w:rsidRDefault="0060666C" w:rsidP="006F0B69">
            <w:pPr>
              <w:tabs>
                <w:tab w:val="left" w:pos="570"/>
                <w:tab w:val="left" w:pos="1275"/>
              </w:tabs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711BFE" w:rsidRPr="00DF57D2" w:rsidRDefault="00711BFE" w:rsidP="006F0B69">
            <w:pPr>
              <w:tabs>
                <w:tab w:val="left" w:pos="570"/>
                <w:tab w:val="left" w:pos="1275"/>
              </w:tabs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6B10B2" w:rsidRPr="00DF57D2" w:rsidRDefault="006B10B2" w:rsidP="006F0B69">
            <w:pPr>
              <w:tabs>
                <w:tab w:val="left" w:pos="570"/>
                <w:tab w:val="left" w:pos="1275"/>
              </w:tabs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proofErr w:type="spellStart"/>
            <w:r w:rsidRPr="00DF57D2">
              <w:rPr>
                <w:rFonts w:ascii="PT Astra Serif" w:hAnsi="PT Astra Serif"/>
                <w:bCs/>
                <w:sz w:val="28"/>
                <w:szCs w:val="28"/>
              </w:rPr>
              <w:t>Пахтаев</w:t>
            </w:r>
            <w:proofErr w:type="spellEnd"/>
            <w:r w:rsidRPr="00DF57D2">
              <w:rPr>
                <w:rFonts w:ascii="PT Astra Serif" w:hAnsi="PT Astra Serif"/>
                <w:bCs/>
                <w:sz w:val="28"/>
                <w:szCs w:val="28"/>
              </w:rPr>
              <w:t xml:space="preserve"> М.Н.-</w:t>
            </w:r>
          </w:p>
          <w:p w:rsidR="006B10B2" w:rsidRPr="00DF57D2" w:rsidRDefault="006B10B2" w:rsidP="006F0B69">
            <w:pPr>
              <w:tabs>
                <w:tab w:val="left" w:pos="570"/>
                <w:tab w:val="left" w:pos="1275"/>
              </w:tabs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6B10B2" w:rsidRPr="00DF57D2" w:rsidRDefault="006B10B2" w:rsidP="006F0B69">
            <w:pPr>
              <w:tabs>
                <w:tab w:val="left" w:pos="570"/>
                <w:tab w:val="left" w:pos="1275"/>
              </w:tabs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B82E67" w:rsidRPr="00DF57D2" w:rsidRDefault="00711BFE" w:rsidP="006F0B69">
            <w:pPr>
              <w:tabs>
                <w:tab w:val="left" w:pos="570"/>
                <w:tab w:val="left" w:pos="1275"/>
              </w:tabs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proofErr w:type="spellStart"/>
            <w:r w:rsidRPr="00DF57D2">
              <w:rPr>
                <w:rFonts w:ascii="PT Astra Serif" w:hAnsi="PT Astra Serif"/>
                <w:bCs/>
                <w:sz w:val="28"/>
                <w:szCs w:val="28"/>
              </w:rPr>
              <w:t>Пучкина</w:t>
            </w:r>
            <w:proofErr w:type="spellEnd"/>
            <w:r w:rsidRPr="00DF57D2">
              <w:rPr>
                <w:rFonts w:ascii="PT Astra Serif" w:hAnsi="PT Astra Serif"/>
                <w:bCs/>
                <w:sz w:val="28"/>
                <w:szCs w:val="28"/>
              </w:rPr>
              <w:t xml:space="preserve"> М.В.-</w:t>
            </w:r>
          </w:p>
          <w:p w:rsidR="00711BFE" w:rsidRPr="00DF57D2" w:rsidRDefault="00711BFE" w:rsidP="006F0B69">
            <w:pPr>
              <w:tabs>
                <w:tab w:val="left" w:pos="570"/>
                <w:tab w:val="left" w:pos="1275"/>
              </w:tabs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711BFE" w:rsidRPr="00DF57D2" w:rsidRDefault="00711BFE" w:rsidP="006F0B69">
            <w:pPr>
              <w:tabs>
                <w:tab w:val="left" w:pos="570"/>
                <w:tab w:val="left" w:pos="1275"/>
              </w:tabs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3C4C9F" w:rsidRPr="00DF57D2" w:rsidRDefault="003C4C9F" w:rsidP="006F0B69">
            <w:pPr>
              <w:tabs>
                <w:tab w:val="left" w:pos="570"/>
                <w:tab w:val="left" w:pos="1275"/>
              </w:tabs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6B10B2" w:rsidRPr="00DF57D2" w:rsidRDefault="006B10B2" w:rsidP="006F0B69">
            <w:pPr>
              <w:tabs>
                <w:tab w:val="left" w:pos="570"/>
                <w:tab w:val="left" w:pos="1275"/>
              </w:tabs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6B10B2" w:rsidRPr="00DF57D2" w:rsidRDefault="006B10B2" w:rsidP="006F0B69">
            <w:pPr>
              <w:tabs>
                <w:tab w:val="left" w:pos="570"/>
                <w:tab w:val="left" w:pos="1275"/>
              </w:tabs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711BFE" w:rsidRPr="00DF57D2" w:rsidRDefault="003C4C9F" w:rsidP="006F0B69">
            <w:pPr>
              <w:tabs>
                <w:tab w:val="left" w:pos="570"/>
                <w:tab w:val="left" w:pos="1275"/>
              </w:tabs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DF57D2">
              <w:rPr>
                <w:rFonts w:ascii="PT Astra Serif" w:hAnsi="PT Astra Serif"/>
                <w:bCs/>
                <w:sz w:val="28"/>
                <w:szCs w:val="28"/>
              </w:rPr>
              <w:t>Самаркин О.А.-</w:t>
            </w:r>
          </w:p>
          <w:p w:rsidR="003C4C9F" w:rsidRPr="00DF57D2" w:rsidRDefault="003C4C9F" w:rsidP="006F0B69">
            <w:pPr>
              <w:tabs>
                <w:tab w:val="left" w:pos="570"/>
                <w:tab w:val="left" w:pos="1275"/>
              </w:tabs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6019A1" w:rsidRPr="00DF57D2" w:rsidRDefault="006019A1" w:rsidP="006F0B69">
            <w:pPr>
              <w:tabs>
                <w:tab w:val="left" w:pos="570"/>
                <w:tab w:val="left" w:pos="1275"/>
              </w:tabs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6019A1" w:rsidRPr="00DF57D2" w:rsidRDefault="006019A1" w:rsidP="006F0B69">
            <w:pPr>
              <w:tabs>
                <w:tab w:val="left" w:pos="570"/>
                <w:tab w:val="left" w:pos="1275"/>
              </w:tabs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6814E9" w:rsidRPr="00DF57D2" w:rsidRDefault="006814E9" w:rsidP="006F0B69">
            <w:pPr>
              <w:tabs>
                <w:tab w:val="left" w:pos="570"/>
                <w:tab w:val="left" w:pos="1275"/>
              </w:tabs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DF57D2">
              <w:rPr>
                <w:rFonts w:ascii="PT Astra Serif" w:hAnsi="PT Astra Serif"/>
                <w:bCs/>
                <w:sz w:val="28"/>
                <w:szCs w:val="28"/>
              </w:rPr>
              <w:t>Усова Н.В. -</w:t>
            </w:r>
          </w:p>
        </w:tc>
        <w:tc>
          <w:tcPr>
            <w:tcW w:w="6676" w:type="dxa"/>
          </w:tcPr>
          <w:p w:rsidR="00B82E67" w:rsidRPr="00DF57D2" w:rsidRDefault="00B82E67" w:rsidP="006F0B69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8D0561" w:rsidRPr="00DF57D2" w:rsidRDefault="008D0561" w:rsidP="006F0B69">
            <w:pPr>
              <w:jc w:val="both"/>
              <w:rPr>
                <w:rFonts w:ascii="PT Astra Serif" w:hAnsi="PT Astra Serif" w:cs="Arial"/>
                <w:sz w:val="21"/>
                <w:szCs w:val="21"/>
                <w:shd w:val="clear" w:color="auto" w:fill="FFFFFF"/>
              </w:rPr>
            </w:pPr>
            <w:r w:rsidRPr="00DF57D2">
              <w:rPr>
                <w:rFonts w:ascii="PT Astra Serif" w:hAnsi="PT Astra Serif" w:cs="Arial"/>
                <w:sz w:val="28"/>
                <w:szCs w:val="28"/>
                <w:shd w:val="clear" w:color="auto" w:fill="FFFFFF"/>
              </w:rPr>
              <w:t>заместитель начальника межмуниципального     отдела по Сенгилеевскому и Тереньгульскому районам Управления Федеральной службы государственной регистрации, кадастра и картографии </w:t>
            </w:r>
            <w:r w:rsidRPr="00DF57D2">
              <w:rPr>
                <w:rFonts w:ascii="PT Astra Serif" w:hAnsi="PT Astra Serif" w:cs="Arial"/>
                <w:bCs/>
                <w:sz w:val="28"/>
                <w:szCs w:val="28"/>
                <w:shd w:val="clear" w:color="auto" w:fill="FFFFFF"/>
              </w:rPr>
              <w:t>по</w:t>
            </w:r>
            <w:r w:rsidRPr="00DF57D2">
              <w:rPr>
                <w:rFonts w:ascii="PT Astra Serif" w:hAnsi="PT Astra Serif" w:cs="Arial"/>
                <w:sz w:val="28"/>
                <w:szCs w:val="28"/>
                <w:shd w:val="clear" w:color="auto" w:fill="FFFFFF"/>
              </w:rPr>
              <w:t> </w:t>
            </w:r>
            <w:r w:rsidRPr="00DF57D2">
              <w:rPr>
                <w:rFonts w:ascii="PT Astra Serif" w:hAnsi="PT Astra Serif" w:cs="Arial"/>
                <w:bCs/>
                <w:sz w:val="28"/>
                <w:szCs w:val="28"/>
                <w:shd w:val="clear" w:color="auto" w:fill="FFFFFF"/>
              </w:rPr>
              <w:t>Ульяновской</w:t>
            </w:r>
            <w:r w:rsidRPr="00DF57D2">
              <w:rPr>
                <w:rFonts w:ascii="PT Astra Serif" w:hAnsi="PT Astra Serif" w:cs="Arial"/>
                <w:sz w:val="28"/>
                <w:szCs w:val="28"/>
                <w:shd w:val="clear" w:color="auto" w:fill="FFFFFF"/>
              </w:rPr>
              <w:t> </w:t>
            </w:r>
            <w:r w:rsidRPr="00DF57D2">
              <w:rPr>
                <w:rFonts w:ascii="PT Astra Serif" w:hAnsi="PT Astra Serif" w:cs="Arial"/>
                <w:bCs/>
                <w:sz w:val="28"/>
                <w:szCs w:val="28"/>
                <w:shd w:val="clear" w:color="auto" w:fill="FFFFFF"/>
              </w:rPr>
              <w:t>области</w:t>
            </w:r>
            <w:r w:rsidRPr="00DF57D2">
              <w:rPr>
                <w:rFonts w:ascii="PT Astra Serif" w:hAnsi="PT Astra Serif" w:cs="Arial"/>
                <w:sz w:val="21"/>
                <w:szCs w:val="21"/>
                <w:shd w:val="clear" w:color="auto" w:fill="FFFFFF"/>
              </w:rPr>
              <w:t xml:space="preserve">  </w:t>
            </w:r>
          </w:p>
          <w:p w:rsidR="008D0561" w:rsidRPr="00DF57D2" w:rsidRDefault="008D0561" w:rsidP="006F0B69">
            <w:pPr>
              <w:jc w:val="both"/>
              <w:rPr>
                <w:rFonts w:ascii="PT Astra Serif" w:hAnsi="PT Astra Serif" w:cs="Arial"/>
                <w:sz w:val="21"/>
                <w:szCs w:val="21"/>
                <w:shd w:val="clear" w:color="auto" w:fill="FFFFFF"/>
              </w:rPr>
            </w:pPr>
            <w:r w:rsidRPr="00DF57D2">
              <w:rPr>
                <w:rFonts w:ascii="PT Astra Serif" w:hAnsi="PT Astra Serif" w:cs="Arial"/>
                <w:sz w:val="21"/>
                <w:szCs w:val="21"/>
                <w:shd w:val="clear" w:color="auto" w:fill="FFFFFF"/>
              </w:rPr>
              <w:t>(</w:t>
            </w:r>
            <w:r w:rsidRPr="00DF57D2">
              <w:rPr>
                <w:rFonts w:ascii="PT Astra Serif" w:hAnsi="PT Astra Serif"/>
                <w:bCs/>
                <w:sz w:val="28"/>
                <w:szCs w:val="28"/>
              </w:rPr>
              <w:t>по согласованию);</w:t>
            </w:r>
          </w:p>
          <w:p w:rsidR="007C0548" w:rsidRPr="00DF57D2" w:rsidRDefault="007C0548" w:rsidP="006F0B69">
            <w:pPr>
              <w:tabs>
                <w:tab w:val="left" w:pos="240"/>
              </w:tabs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DF57D2">
              <w:rPr>
                <w:rFonts w:ascii="PT Astra Serif" w:hAnsi="PT Astra Serif"/>
                <w:bCs/>
                <w:sz w:val="28"/>
                <w:szCs w:val="28"/>
              </w:rPr>
              <w:t>председатель Комитета по управлению муниципальным имуществом и земельным отношениям муниципального образования «Сенгилеевский район» Ульяновской области;</w:t>
            </w:r>
          </w:p>
          <w:p w:rsidR="00711BFE" w:rsidRPr="00DF57D2" w:rsidRDefault="0060666C" w:rsidP="006F0B69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DF57D2">
              <w:rPr>
                <w:rFonts w:ascii="PT Astra Serif" w:hAnsi="PT Astra Serif"/>
                <w:bCs/>
                <w:sz w:val="28"/>
                <w:szCs w:val="28"/>
              </w:rPr>
              <w:t>главный архитектор бюджетного учреждения «Управление архитектуры, строительства и дорожного хозяйства» муниципального образования  «Сенгилеевский район» (по согласованию)</w:t>
            </w:r>
            <w:r w:rsidR="003B17D6" w:rsidRPr="00DF57D2">
              <w:rPr>
                <w:rFonts w:ascii="PT Astra Serif" w:hAnsi="PT Astra Serif"/>
                <w:bCs/>
                <w:sz w:val="28"/>
                <w:szCs w:val="28"/>
              </w:rPr>
              <w:t>;</w:t>
            </w:r>
          </w:p>
          <w:p w:rsidR="006B10B2" w:rsidRPr="00DF57D2" w:rsidRDefault="006B10B2" w:rsidP="006F0B69">
            <w:pPr>
              <w:jc w:val="both"/>
              <w:rPr>
                <w:rFonts w:ascii="PT Astra Serif" w:hAnsi="PT Astra Serif" w:cs="Arial"/>
                <w:sz w:val="28"/>
                <w:szCs w:val="28"/>
                <w:shd w:val="clear" w:color="auto" w:fill="FFFFFF"/>
              </w:rPr>
            </w:pPr>
            <w:r w:rsidRPr="00DF57D2">
              <w:rPr>
                <w:rFonts w:ascii="PT Astra Serif" w:hAnsi="PT Astra Serif" w:cs="Arial"/>
                <w:sz w:val="28"/>
                <w:szCs w:val="28"/>
                <w:shd w:val="clear" w:color="auto" w:fill="FFFFFF"/>
              </w:rPr>
              <w:t xml:space="preserve">кадастровый инженер, член СРО «Ассоциация </w:t>
            </w:r>
            <w:r w:rsidRPr="00DF57D2">
              <w:rPr>
                <w:rFonts w:ascii="PT Astra Serif" w:hAnsi="PT Astra Serif" w:cs="Arial"/>
                <w:sz w:val="28"/>
                <w:szCs w:val="28"/>
                <w:shd w:val="clear" w:color="auto" w:fill="FFFFFF"/>
              </w:rPr>
              <w:lastRenderedPageBreak/>
              <w:t>кадастровых инженеров Поволжья» (по согласованию);</w:t>
            </w:r>
          </w:p>
          <w:p w:rsidR="006019A1" w:rsidRPr="00DF57D2" w:rsidRDefault="006B10B2" w:rsidP="006F0B69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DF57D2">
              <w:rPr>
                <w:rFonts w:ascii="PT Astra Serif" w:hAnsi="PT Astra Serif" w:cs="Arial"/>
                <w:sz w:val="28"/>
                <w:szCs w:val="28"/>
                <w:shd w:val="clear" w:color="auto" w:fill="FFFFFF"/>
              </w:rPr>
              <w:t>референт департамента земельных отношений, кадастровых работ и учета государственного имущества</w:t>
            </w:r>
            <w:r w:rsidR="00711BFE" w:rsidRPr="00DF57D2">
              <w:rPr>
                <w:rFonts w:ascii="PT Astra Serif" w:eastAsia="Times New Roman" w:hAnsi="PT Astra Serif"/>
                <w:sz w:val="28"/>
                <w:szCs w:val="28"/>
              </w:rPr>
              <w:t xml:space="preserve"> Министерства </w:t>
            </w:r>
            <w:r w:rsidRPr="00DF57D2">
              <w:rPr>
                <w:rFonts w:ascii="PT Astra Serif" w:eastAsia="Times New Roman" w:hAnsi="PT Astra Serif"/>
                <w:spacing w:val="-5"/>
                <w:sz w:val="28"/>
                <w:szCs w:val="28"/>
              </w:rPr>
              <w:t>имущественных отношений</w:t>
            </w:r>
            <w:r w:rsidR="00711BFE" w:rsidRPr="00DF57D2">
              <w:rPr>
                <w:rFonts w:ascii="PT Astra Serif" w:eastAsia="Times New Roman" w:hAnsi="PT Astra Serif"/>
                <w:spacing w:val="-5"/>
                <w:sz w:val="28"/>
                <w:szCs w:val="28"/>
              </w:rPr>
              <w:t xml:space="preserve">, градостроительной деятельности и цифрового развития </w:t>
            </w:r>
            <w:r w:rsidR="00711BFE" w:rsidRPr="00DF57D2">
              <w:rPr>
                <w:rFonts w:ascii="PT Astra Serif" w:eastAsia="Times New Roman" w:hAnsi="PT Astra Serif"/>
                <w:spacing w:val="-7"/>
                <w:sz w:val="28"/>
                <w:szCs w:val="28"/>
              </w:rPr>
              <w:t>Ульяновской области (по согласованию);</w:t>
            </w:r>
          </w:p>
          <w:p w:rsidR="003C4C9F" w:rsidRPr="00DF57D2" w:rsidRDefault="003C4C9F" w:rsidP="006F0B69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DF57D2">
              <w:rPr>
                <w:rFonts w:ascii="PT Astra Serif" w:hAnsi="PT Astra Serif"/>
                <w:bCs/>
                <w:sz w:val="28"/>
                <w:szCs w:val="28"/>
              </w:rPr>
              <w:t>директор бюджетного учреждения  «Управление архитектуры, строительства и дорожного хозяйства»  муниципального образования «Сенгилеевский район» Ульяновской области;</w:t>
            </w:r>
          </w:p>
          <w:p w:rsidR="003B17D6" w:rsidRPr="00DF57D2" w:rsidRDefault="006814E9" w:rsidP="006F0B6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F57D2">
              <w:rPr>
                <w:rFonts w:ascii="PT Astra Serif" w:hAnsi="PT Astra Serif"/>
                <w:bCs/>
                <w:sz w:val="28"/>
                <w:szCs w:val="28"/>
              </w:rPr>
              <w:t>консультант Комитета по управлению муниципальным имуществом и земельным отношениям муниципального образования «Сенгилеевский район» Ульяновской области</w:t>
            </w:r>
            <w:r w:rsidR="00B0026F" w:rsidRPr="00DF57D2">
              <w:rPr>
                <w:rFonts w:ascii="PT Astra Serif" w:hAnsi="PT Astra Serif"/>
                <w:bCs/>
                <w:sz w:val="28"/>
                <w:szCs w:val="28"/>
              </w:rPr>
              <w:t xml:space="preserve"> </w:t>
            </w:r>
            <w:r w:rsidR="00B0026F" w:rsidRPr="00DF57D2">
              <w:rPr>
                <w:rFonts w:ascii="PT Astra Serif" w:hAnsi="PT Astra Serif" w:cs="Arial"/>
                <w:sz w:val="21"/>
                <w:szCs w:val="21"/>
                <w:shd w:val="clear" w:color="auto" w:fill="FFFFFF"/>
              </w:rPr>
              <w:t>(</w:t>
            </w:r>
            <w:r w:rsidR="00B0026F" w:rsidRPr="00DF57D2">
              <w:rPr>
                <w:rFonts w:ascii="PT Astra Serif" w:hAnsi="PT Astra Serif"/>
                <w:bCs/>
                <w:sz w:val="28"/>
                <w:szCs w:val="28"/>
              </w:rPr>
              <w:t>по согласованию)</w:t>
            </w:r>
            <w:r w:rsidRPr="00DF57D2">
              <w:rPr>
                <w:rFonts w:ascii="PT Astra Serif" w:hAnsi="PT Astra Serif"/>
                <w:bCs/>
                <w:sz w:val="28"/>
                <w:szCs w:val="28"/>
              </w:rPr>
              <w:t>.</w:t>
            </w:r>
          </w:p>
        </w:tc>
      </w:tr>
    </w:tbl>
    <w:p w:rsidR="004D4FB1" w:rsidRPr="00DF57D2" w:rsidRDefault="004D4FB1" w:rsidP="006F0B69">
      <w:pPr>
        <w:shd w:val="clear" w:color="auto" w:fill="FFFFFF"/>
        <w:spacing w:after="0" w:line="240" w:lineRule="auto"/>
        <w:ind w:right="-1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sectPr w:rsidR="004D4FB1" w:rsidRPr="00DF57D2" w:rsidSect="00DF5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0C6" w:rsidRDefault="00F300C6" w:rsidP="0010089A">
      <w:pPr>
        <w:spacing w:after="0" w:line="240" w:lineRule="auto"/>
      </w:pPr>
      <w:r>
        <w:separator/>
      </w:r>
    </w:p>
  </w:endnote>
  <w:endnote w:type="continuationSeparator" w:id="0">
    <w:p w:rsidR="00F300C6" w:rsidRDefault="00F300C6" w:rsidP="00100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0C6" w:rsidRDefault="00F300C6" w:rsidP="0010089A">
      <w:pPr>
        <w:spacing w:after="0" w:line="240" w:lineRule="auto"/>
      </w:pPr>
      <w:r>
        <w:separator/>
      </w:r>
    </w:p>
  </w:footnote>
  <w:footnote w:type="continuationSeparator" w:id="0">
    <w:p w:rsidR="00F300C6" w:rsidRDefault="00F300C6" w:rsidP="001008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8F6EF06"/>
    <w:lvl w:ilvl="0">
      <w:numFmt w:val="bullet"/>
      <w:lvlText w:val="*"/>
      <w:lvlJc w:val="left"/>
    </w:lvl>
  </w:abstractNum>
  <w:abstractNum w:abstractNumId="1">
    <w:nsid w:val="04D646AD"/>
    <w:multiLevelType w:val="singleLevel"/>
    <w:tmpl w:val="508C5F2C"/>
    <w:lvl w:ilvl="0">
      <w:start w:val="1"/>
      <w:numFmt w:val="decimal"/>
      <w:lvlText w:val="%1)"/>
      <w:legacy w:legacy="1" w:legacySpace="0" w:legacyIndent="289"/>
      <w:lvlJc w:val="left"/>
      <w:rPr>
        <w:rFonts w:ascii="Times New Roman" w:hAnsi="Times New Roman" w:cs="Times New Roman" w:hint="default"/>
      </w:rPr>
    </w:lvl>
  </w:abstractNum>
  <w:abstractNum w:abstractNumId="2">
    <w:nsid w:val="0B916B61"/>
    <w:multiLevelType w:val="singleLevel"/>
    <w:tmpl w:val="7026CCEC"/>
    <w:lvl w:ilvl="0">
      <w:start w:val="5"/>
      <w:numFmt w:val="decimal"/>
      <w:lvlText w:val="4.%1."/>
      <w:legacy w:legacy="1" w:legacySpace="0" w:legacyIndent="469"/>
      <w:lvlJc w:val="left"/>
      <w:rPr>
        <w:rFonts w:ascii="Times New Roman" w:hAnsi="Times New Roman" w:cs="Times New Roman" w:hint="default"/>
      </w:rPr>
    </w:lvl>
  </w:abstractNum>
  <w:abstractNum w:abstractNumId="3">
    <w:nsid w:val="12D36EA0"/>
    <w:multiLevelType w:val="singleLevel"/>
    <w:tmpl w:val="8AB24896"/>
    <w:lvl w:ilvl="0">
      <w:start w:val="1"/>
      <w:numFmt w:val="decimal"/>
      <w:lvlText w:val="%1)"/>
      <w:legacy w:legacy="1" w:legacySpace="0" w:legacyIndent="280"/>
      <w:lvlJc w:val="left"/>
      <w:rPr>
        <w:rFonts w:ascii="Times New Roman" w:hAnsi="Times New Roman" w:cs="Times New Roman" w:hint="default"/>
      </w:rPr>
    </w:lvl>
  </w:abstractNum>
  <w:abstractNum w:abstractNumId="4">
    <w:nsid w:val="1A6B2A06"/>
    <w:multiLevelType w:val="singleLevel"/>
    <w:tmpl w:val="DC3ED320"/>
    <w:lvl w:ilvl="0">
      <w:start w:val="1"/>
      <w:numFmt w:val="decimal"/>
      <w:lvlText w:val="%1)"/>
      <w:legacy w:legacy="1" w:legacySpace="0" w:legacyIndent="401"/>
      <w:lvlJc w:val="left"/>
      <w:rPr>
        <w:rFonts w:ascii="Times New Roman" w:hAnsi="Times New Roman" w:cs="Times New Roman" w:hint="default"/>
      </w:rPr>
    </w:lvl>
  </w:abstractNum>
  <w:abstractNum w:abstractNumId="5">
    <w:nsid w:val="48313105"/>
    <w:multiLevelType w:val="singleLevel"/>
    <w:tmpl w:val="7F2C35EC"/>
    <w:lvl w:ilvl="0">
      <w:start w:val="2"/>
      <w:numFmt w:val="decimal"/>
      <w:lvlText w:val="%1)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6">
    <w:nsid w:val="4A031D86"/>
    <w:multiLevelType w:val="singleLevel"/>
    <w:tmpl w:val="8DB49796"/>
    <w:lvl w:ilvl="0">
      <w:start w:val="10"/>
      <w:numFmt w:val="decimal"/>
      <w:lvlText w:val="4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7">
    <w:nsid w:val="58BC6462"/>
    <w:multiLevelType w:val="singleLevel"/>
    <w:tmpl w:val="860278FE"/>
    <w:lvl w:ilvl="0">
      <w:start w:val="1"/>
      <w:numFmt w:val="decimal"/>
      <w:lvlText w:val="%1)"/>
      <w:legacy w:legacy="1" w:legacySpace="0" w:legacyIndent="285"/>
      <w:lvlJc w:val="left"/>
      <w:rPr>
        <w:rFonts w:ascii="Times New Roman" w:hAnsi="Times New Roman" w:cs="Times New Roman" w:hint="default"/>
      </w:rPr>
    </w:lvl>
  </w:abstractNum>
  <w:abstractNum w:abstractNumId="8">
    <w:nsid w:val="5CCB0F05"/>
    <w:multiLevelType w:val="hybridMultilevel"/>
    <w:tmpl w:val="ED66187C"/>
    <w:lvl w:ilvl="0" w:tplc="CB366FE8">
      <w:start w:val="1"/>
      <w:numFmt w:val="decimal"/>
      <w:lvlText w:val="%1."/>
      <w:lvlJc w:val="left"/>
      <w:pPr>
        <w:ind w:left="1068" w:hanging="360"/>
      </w:pPr>
      <w:rPr>
        <w:rFonts w:ascii="PT Astra Serif" w:eastAsia="Calibri" w:hAnsi="PT Astra Serif" w:cs="Arial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A702596"/>
    <w:multiLevelType w:val="singleLevel"/>
    <w:tmpl w:val="35AEDB56"/>
    <w:lvl w:ilvl="0">
      <w:start w:val="1"/>
      <w:numFmt w:val="decimal"/>
      <w:lvlText w:val="5.%1."/>
      <w:legacy w:legacy="1" w:legacySpace="0" w:legacyIndent="510"/>
      <w:lvlJc w:val="left"/>
      <w:rPr>
        <w:rFonts w:ascii="Times New Roman" w:hAnsi="Times New Roman" w:cs="Times New Roman" w:hint="default"/>
      </w:rPr>
    </w:lvl>
  </w:abstractNum>
  <w:abstractNum w:abstractNumId="10">
    <w:nsid w:val="767118F4"/>
    <w:multiLevelType w:val="singleLevel"/>
    <w:tmpl w:val="7B7CCAB4"/>
    <w:lvl w:ilvl="0">
      <w:start w:val="1"/>
      <w:numFmt w:val="decimal"/>
      <w:lvlText w:val="%1."/>
      <w:legacy w:legacy="1" w:legacySpace="0" w:legacyIndent="292"/>
      <w:lvlJc w:val="left"/>
      <w:rPr>
        <w:rFonts w:ascii="PT Astra Serif" w:hAnsi="PT Astra Serif" w:cs="Times New Roman" w:hint="default"/>
        <w:sz w:val="28"/>
        <w:szCs w:val="28"/>
      </w:rPr>
    </w:lvl>
  </w:abstractNum>
  <w:abstractNum w:abstractNumId="11">
    <w:nsid w:val="76B8431D"/>
    <w:multiLevelType w:val="singleLevel"/>
    <w:tmpl w:val="F2B25044"/>
    <w:lvl w:ilvl="0">
      <w:start w:val="5"/>
      <w:numFmt w:val="decimal"/>
      <w:lvlText w:val="%1)"/>
      <w:legacy w:legacy="1" w:legacySpace="0" w:legacyIndent="289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10"/>
    <w:lvlOverride w:ilvl="0">
      <w:lvl w:ilvl="0">
        <w:start w:val="2"/>
        <w:numFmt w:val="decimal"/>
        <w:lvlText w:val="%1.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8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5"/>
  </w:num>
  <w:num w:numId="6">
    <w:abstractNumId w:val="11"/>
  </w:num>
  <w:num w:numId="7">
    <w:abstractNumId w:val="11"/>
    <w:lvlOverride w:ilvl="0">
      <w:lvl w:ilvl="0">
        <w:start w:val="5"/>
        <w:numFmt w:val="decimal"/>
        <w:lvlText w:val="%1)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7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6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275BC"/>
    <w:rsid w:val="0002362A"/>
    <w:rsid w:val="00025ABB"/>
    <w:rsid w:val="000404D3"/>
    <w:rsid w:val="00040795"/>
    <w:rsid w:val="0004269A"/>
    <w:rsid w:val="000440A9"/>
    <w:rsid w:val="0005525D"/>
    <w:rsid w:val="0005709F"/>
    <w:rsid w:val="0005719C"/>
    <w:rsid w:val="000716AE"/>
    <w:rsid w:val="00091EE4"/>
    <w:rsid w:val="000F6982"/>
    <w:rsid w:val="0010089A"/>
    <w:rsid w:val="00102341"/>
    <w:rsid w:val="00104587"/>
    <w:rsid w:val="001076AE"/>
    <w:rsid w:val="0011044B"/>
    <w:rsid w:val="00197B16"/>
    <w:rsid w:val="001A504D"/>
    <w:rsid w:val="001A5CD8"/>
    <w:rsid w:val="001B6AFB"/>
    <w:rsid w:val="001C48BA"/>
    <w:rsid w:val="001C4B7E"/>
    <w:rsid w:val="001C73C1"/>
    <w:rsid w:val="001D0409"/>
    <w:rsid w:val="001D5902"/>
    <w:rsid w:val="001D6FC7"/>
    <w:rsid w:val="001F02F3"/>
    <w:rsid w:val="001F0355"/>
    <w:rsid w:val="001F45E8"/>
    <w:rsid w:val="001F4944"/>
    <w:rsid w:val="00215AF6"/>
    <w:rsid w:val="00227542"/>
    <w:rsid w:val="00234D12"/>
    <w:rsid w:val="0023670E"/>
    <w:rsid w:val="0023689B"/>
    <w:rsid w:val="00240553"/>
    <w:rsid w:val="00251A14"/>
    <w:rsid w:val="00261EB5"/>
    <w:rsid w:val="00266889"/>
    <w:rsid w:val="00287BA8"/>
    <w:rsid w:val="00297337"/>
    <w:rsid w:val="002A6E0E"/>
    <w:rsid w:val="002C2CB4"/>
    <w:rsid w:val="002C415E"/>
    <w:rsid w:val="002E6CDD"/>
    <w:rsid w:val="002E742E"/>
    <w:rsid w:val="00310436"/>
    <w:rsid w:val="00337CB5"/>
    <w:rsid w:val="00337E16"/>
    <w:rsid w:val="0034190E"/>
    <w:rsid w:val="0036019D"/>
    <w:rsid w:val="00367C74"/>
    <w:rsid w:val="00384AEF"/>
    <w:rsid w:val="003910C0"/>
    <w:rsid w:val="003B17D6"/>
    <w:rsid w:val="003B70EC"/>
    <w:rsid w:val="003B7801"/>
    <w:rsid w:val="003C0AD5"/>
    <w:rsid w:val="003C404E"/>
    <w:rsid w:val="003C4C9F"/>
    <w:rsid w:val="003C5F7D"/>
    <w:rsid w:val="003E6A72"/>
    <w:rsid w:val="003F1241"/>
    <w:rsid w:val="003F63FE"/>
    <w:rsid w:val="00421BB8"/>
    <w:rsid w:val="0043507E"/>
    <w:rsid w:val="0044063B"/>
    <w:rsid w:val="0045113C"/>
    <w:rsid w:val="004520BF"/>
    <w:rsid w:val="004658A0"/>
    <w:rsid w:val="00466D04"/>
    <w:rsid w:val="00471FFA"/>
    <w:rsid w:val="00484910"/>
    <w:rsid w:val="00493CF8"/>
    <w:rsid w:val="004C3EF8"/>
    <w:rsid w:val="004C4F04"/>
    <w:rsid w:val="004C74CE"/>
    <w:rsid w:val="004C797E"/>
    <w:rsid w:val="004D3ECA"/>
    <w:rsid w:val="004D4FB1"/>
    <w:rsid w:val="004E03AE"/>
    <w:rsid w:val="004F2752"/>
    <w:rsid w:val="00515136"/>
    <w:rsid w:val="0051571E"/>
    <w:rsid w:val="0052469F"/>
    <w:rsid w:val="00543B77"/>
    <w:rsid w:val="0054466D"/>
    <w:rsid w:val="00553E2A"/>
    <w:rsid w:val="005609E9"/>
    <w:rsid w:val="00576615"/>
    <w:rsid w:val="00583A25"/>
    <w:rsid w:val="00593100"/>
    <w:rsid w:val="005D38C6"/>
    <w:rsid w:val="005D520F"/>
    <w:rsid w:val="005E7D68"/>
    <w:rsid w:val="006019A1"/>
    <w:rsid w:val="0060666C"/>
    <w:rsid w:val="006149F4"/>
    <w:rsid w:val="006153E8"/>
    <w:rsid w:val="00624AA5"/>
    <w:rsid w:val="0065209E"/>
    <w:rsid w:val="00664F55"/>
    <w:rsid w:val="00680B9F"/>
    <w:rsid w:val="006814E9"/>
    <w:rsid w:val="0068381B"/>
    <w:rsid w:val="00695C2E"/>
    <w:rsid w:val="006A4B57"/>
    <w:rsid w:val="006B10B2"/>
    <w:rsid w:val="006F061F"/>
    <w:rsid w:val="006F0B69"/>
    <w:rsid w:val="006F46EF"/>
    <w:rsid w:val="00705481"/>
    <w:rsid w:val="007058DA"/>
    <w:rsid w:val="00710121"/>
    <w:rsid w:val="00711BFE"/>
    <w:rsid w:val="00712168"/>
    <w:rsid w:val="00715F88"/>
    <w:rsid w:val="0074163A"/>
    <w:rsid w:val="00772624"/>
    <w:rsid w:val="00794FD9"/>
    <w:rsid w:val="007A6786"/>
    <w:rsid w:val="007B3094"/>
    <w:rsid w:val="007B79A2"/>
    <w:rsid w:val="007C0548"/>
    <w:rsid w:val="007C5489"/>
    <w:rsid w:val="007F7505"/>
    <w:rsid w:val="00815820"/>
    <w:rsid w:val="00823956"/>
    <w:rsid w:val="0082420C"/>
    <w:rsid w:val="008275BC"/>
    <w:rsid w:val="00852CF5"/>
    <w:rsid w:val="00857432"/>
    <w:rsid w:val="008611E1"/>
    <w:rsid w:val="00863871"/>
    <w:rsid w:val="00866263"/>
    <w:rsid w:val="0087672C"/>
    <w:rsid w:val="00877852"/>
    <w:rsid w:val="00881406"/>
    <w:rsid w:val="0088140A"/>
    <w:rsid w:val="00894370"/>
    <w:rsid w:val="008A124E"/>
    <w:rsid w:val="008A4448"/>
    <w:rsid w:val="008B23E6"/>
    <w:rsid w:val="008B39F8"/>
    <w:rsid w:val="008B4838"/>
    <w:rsid w:val="008D0561"/>
    <w:rsid w:val="008E0057"/>
    <w:rsid w:val="008E06A8"/>
    <w:rsid w:val="00913818"/>
    <w:rsid w:val="00930128"/>
    <w:rsid w:val="00937DC3"/>
    <w:rsid w:val="00940933"/>
    <w:rsid w:val="00947234"/>
    <w:rsid w:val="009473AB"/>
    <w:rsid w:val="009558A6"/>
    <w:rsid w:val="0097037C"/>
    <w:rsid w:val="009807F1"/>
    <w:rsid w:val="00980FF0"/>
    <w:rsid w:val="00986D89"/>
    <w:rsid w:val="00987E3C"/>
    <w:rsid w:val="009A2CC2"/>
    <w:rsid w:val="009A78FD"/>
    <w:rsid w:val="009D2A5F"/>
    <w:rsid w:val="009F6C60"/>
    <w:rsid w:val="00A16D5C"/>
    <w:rsid w:val="00A256CA"/>
    <w:rsid w:val="00A5152B"/>
    <w:rsid w:val="00A51E65"/>
    <w:rsid w:val="00A54E84"/>
    <w:rsid w:val="00A6224F"/>
    <w:rsid w:val="00A7767E"/>
    <w:rsid w:val="00A805D4"/>
    <w:rsid w:val="00A81EC0"/>
    <w:rsid w:val="00AA1E60"/>
    <w:rsid w:val="00AB1092"/>
    <w:rsid w:val="00AB2CBE"/>
    <w:rsid w:val="00AB7961"/>
    <w:rsid w:val="00AC1D07"/>
    <w:rsid w:val="00AD425B"/>
    <w:rsid w:val="00B0026F"/>
    <w:rsid w:val="00B04F43"/>
    <w:rsid w:val="00B06E4C"/>
    <w:rsid w:val="00B150B5"/>
    <w:rsid w:val="00B22D41"/>
    <w:rsid w:val="00B234A9"/>
    <w:rsid w:val="00B37CF2"/>
    <w:rsid w:val="00B66ED6"/>
    <w:rsid w:val="00B74FFD"/>
    <w:rsid w:val="00B80802"/>
    <w:rsid w:val="00B82E67"/>
    <w:rsid w:val="00B90575"/>
    <w:rsid w:val="00B917BC"/>
    <w:rsid w:val="00B929F5"/>
    <w:rsid w:val="00B93035"/>
    <w:rsid w:val="00BB18DD"/>
    <w:rsid w:val="00BC2054"/>
    <w:rsid w:val="00BE3BAB"/>
    <w:rsid w:val="00BF2095"/>
    <w:rsid w:val="00BF3F52"/>
    <w:rsid w:val="00C05CFB"/>
    <w:rsid w:val="00C10A1F"/>
    <w:rsid w:val="00C12BB4"/>
    <w:rsid w:val="00C415FB"/>
    <w:rsid w:val="00C462FA"/>
    <w:rsid w:val="00C46B8A"/>
    <w:rsid w:val="00C53597"/>
    <w:rsid w:val="00C7060D"/>
    <w:rsid w:val="00C708A7"/>
    <w:rsid w:val="00C717E3"/>
    <w:rsid w:val="00C80416"/>
    <w:rsid w:val="00CB6B4A"/>
    <w:rsid w:val="00CC38F0"/>
    <w:rsid w:val="00CD71A6"/>
    <w:rsid w:val="00CE2CAD"/>
    <w:rsid w:val="00CF7849"/>
    <w:rsid w:val="00D076E8"/>
    <w:rsid w:val="00D15A33"/>
    <w:rsid w:val="00D27A62"/>
    <w:rsid w:val="00D46407"/>
    <w:rsid w:val="00D64D5E"/>
    <w:rsid w:val="00D65D8E"/>
    <w:rsid w:val="00D93F16"/>
    <w:rsid w:val="00DA637B"/>
    <w:rsid w:val="00DB77F1"/>
    <w:rsid w:val="00DC10BE"/>
    <w:rsid w:val="00DC4E14"/>
    <w:rsid w:val="00DF57D2"/>
    <w:rsid w:val="00E01FDB"/>
    <w:rsid w:val="00E0326C"/>
    <w:rsid w:val="00E060AF"/>
    <w:rsid w:val="00E20ACD"/>
    <w:rsid w:val="00E21C36"/>
    <w:rsid w:val="00E22E24"/>
    <w:rsid w:val="00E25AD3"/>
    <w:rsid w:val="00E664C0"/>
    <w:rsid w:val="00E67940"/>
    <w:rsid w:val="00E74DB0"/>
    <w:rsid w:val="00E76D99"/>
    <w:rsid w:val="00E834CA"/>
    <w:rsid w:val="00E95C22"/>
    <w:rsid w:val="00EA76A8"/>
    <w:rsid w:val="00EC7285"/>
    <w:rsid w:val="00EF67B5"/>
    <w:rsid w:val="00F11B29"/>
    <w:rsid w:val="00F13407"/>
    <w:rsid w:val="00F2438A"/>
    <w:rsid w:val="00F249F0"/>
    <w:rsid w:val="00F26DF1"/>
    <w:rsid w:val="00F27399"/>
    <w:rsid w:val="00F300C6"/>
    <w:rsid w:val="00F3487E"/>
    <w:rsid w:val="00F53765"/>
    <w:rsid w:val="00F66D2E"/>
    <w:rsid w:val="00FA310A"/>
    <w:rsid w:val="00FE7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275B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8275BC"/>
    <w:rPr>
      <w:rFonts w:ascii="Times New Roman" w:eastAsia="Times New Roman" w:hAnsi="Times New Roman" w:cs="Times New Roman"/>
      <w:sz w:val="28"/>
      <w:szCs w:val="24"/>
    </w:rPr>
  </w:style>
  <w:style w:type="paragraph" w:styleId="2">
    <w:name w:val="Body Text 2"/>
    <w:basedOn w:val="a"/>
    <w:link w:val="20"/>
    <w:rsid w:val="008275B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8275BC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8275B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B79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796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1008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0089A"/>
  </w:style>
  <w:style w:type="paragraph" w:styleId="aa">
    <w:name w:val="footer"/>
    <w:basedOn w:val="a"/>
    <w:link w:val="ab"/>
    <w:uiPriority w:val="99"/>
    <w:semiHidden/>
    <w:unhideWhenUsed/>
    <w:rsid w:val="001008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0089A"/>
  </w:style>
  <w:style w:type="table" w:styleId="ac">
    <w:name w:val="Table Grid"/>
    <w:basedOn w:val="a1"/>
    <w:uiPriority w:val="59"/>
    <w:rsid w:val="00CC38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9301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7C73B-C646-4580-8603-1F5960609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3312</TotalTime>
  <Pages>4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ADMIN1</cp:lastModifiedBy>
  <cp:revision>24</cp:revision>
  <cp:lastPrinted>2026-03-12T10:20:00Z</cp:lastPrinted>
  <dcterms:created xsi:type="dcterms:W3CDTF">2024-04-09T11:54:00Z</dcterms:created>
  <dcterms:modified xsi:type="dcterms:W3CDTF">2026-03-12T10:31:00Z</dcterms:modified>
</cp:coreProperties>
</file>