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5D" w:rsidRPr="001202FD" w:rsidRDefault="0031535D" w:rsidP="0031535D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35D" w:rsidRDefault="0031535D" w:rsidP="0031535D">
      <w:pPr>
        <w:jc w:val="center"/>
        <w:rPr>
          <w:b/>
          <w:sz w:val="8"/>
          <w:szCs w:val="8"/>
        </w:rPr>
      </w:pPr>
    </w:p>
    <w:p w:rsidR="0031535D" w:rsidRPr="0079541D" w:rsidRDefault="0031535D" w:rsidP="0031535D">
      <w:pPr>
        <w:jc w:val="center"/>
        <w:rPr>
          <w:b/>
          <w:sz w:val="8"/>
          <w:szCs w:val="8"/>
        </w:rPr>
      </w:pPr>
    </w:p>
    <w:p w:rsidR="0031535D" w:rsidRPr="006A0418" w:rsidRDefault="0031535D" w:rsidP="0031535D">
      <w:pPr>
        <w:jc w:val="center"/>
        <w:rPr>
          <w:b/>
        </w:rPr>
      </w:pPr>
      <w:r>
        <w:rPr>
          <w:b/>
          <w:sz w:val="24"/>
          <w:szCs w:val="24"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31535D" w:rsidRPr="006A0418" w:rsidRDefault="0031535D" w:rsidP="0031535D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31535D" w:rsidRPr="006A0418" w:rsidRDefault="0031535D" w:rsidP="0031535D">
      <w:pPr>
        <w:jc w:val="center"/>
        <w:rPr>
          <w:b/>
        </w:rPr>
      </w:pPr>
    </w:p>
    <w:p w:rsidR="0031535D" w:rsidRDefault="0031535D" w:rsidP="0031535D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31535D" w:rsidRPr="003F6220" w:rsidRDefault="0031535D" w:rsidP="0031535D">
      <w:pPr>
        <w:jc w:val="center"/>
        <w:rPr>
          <w:spacing w:val="144"/>
        </w:rPr>
      </w:pPr>
    </w:p>
    <w:p w:rsidR="0031535D" w:rsidRDefault="0031535D" w:rsidP="0031535D">
      <w:pPr>
        <w:jc w:val="both"/>
      </w:pPr>
    </w:p>
    <w:p w:rsidR="001F065A" w:rsidRPr="001F065A" w:rsidRDefault="001F065A" w:rsidP="001F065A">
      <w:pPr>
        <w:rPr>
          <w:rFonts w:ascii="PT Astra Serif" w:hAnsi="PT Astra Serif"/>
          <w:spacing w:val="144"/>
          <w:sz w:val="36"/>
          <w:szCs w:val="36"/>
        </w:rPr>
      </w:pPr>
    </w:p>
    <w:p w:rsidR="001F065A" w:rsidRPr="001F065A" w:rsidRDefault="001F065A" w:rsidP="001F065A">
      <w:pPr>
        <w:tabs>
          <w:tab w:val="left" w:pos="720"/>
        </w:tabs>
        <w:rPr>
          <w:rFonts w:ascii="PT Astra Serif" w:hAnsi="PT Astra Serif"/>
        </w:rPr>
      </w:pPr>
      <w:r w:rsidRPr="001F065A">
        <w:rPr>
          <w:rFonts w:ascii="PT Astra Serif" w:hAnsi="PT Astra Serif"/>
        </w:rPr>
        <w:t xml:space="preserve">  от 20 марта 2025 года                                                                       207-п</w:t>
      </w:r>
    </w:p>
    <w:p w:rsidR="001F065A" w:rsidRPr="001F065A" w:rsidRDefault="001F065A" w:rsidP="001F065A">
      <w:pPr>
        <w:tabs>
          <w:tab w:val="left" w:pos="9356"/>
        </w:tabs>
        <w:rPr>
          <w:rFonts w:ascii="PT Astra Serif" w:hAnsi="PT Astra Serif"/>
        </w:rPr>
      </w:pPr>
    </w:p>
    <w:p w:rsidR="001F065A" w:rsidRPr="001F065A" w:rsidRDefault="001F065A" w:rsidP="001F065A">
      <w:pPr>
        <w:rPr>
          <w:rFonts w:ascii="PT Astra Serif" w:hAnsi="PT Astra Serif"/>
        </w:rPr>
      </w:pPr>
    </w:p>
    <w:p w:rsidR="001F065A" w:rsidRPr="001F065A" w:rsidRDefault="001F065A" w:rsidP="001F065A">
      <w:pPr>
        <w:rPr>
          <w:rFonts w:ascii="PT Astra Serif" w:hAnsi="PT Astra Serif"/>
        </w:rPr>
      </w:pPr>
    </w:p>
    <w:p w:rsidR="001F065A" w:rsidRPr="001F065A" w:rsidRDefault="001F065A" w:rsidP="001F065A">
      <w:pPr>
        <w:rPr>
          <w:rFonts w:ascii="PT Astra Serif" w:hAnsi="PT Astra Serif"/>
        </w:rPr>
      </w:pPr>
    </w:p>
    <w:p w:rsidR="001F065A" w:rsidRPr="001F065A" w:rsidRDefault="001F065A" w:rsidP="001F065A">
      <w:pPr>
        <w:rPr>
          <w:rFonts w:ascii="PT Astra Serif" w:hAnsi="PT Astra Serif"/>
        </w:rPr>
      </w:pPr>
    </w:p>
    <w:p w:rsidR="001F065A" w:rsidRPr="001F065A" w:rsidRDefault="001F065A" w:rsidP="001F065A">
      <w:pPr>
        <w:ind w:right="-142"/>
        <w:jc w:val="both"/>
        <w:rPr>
          <w:rFonts w:ascii="PT Astra Serif" w:hAnsi="PT Astra Serif"/>
        </w:rPr>
      </w:pPr>
    </w:p>
    <w:p w:rsidR="001F065A" w:rsidRPr="001F065A" w:rsidRDefault="006A024F" w:rsidP="001F065A">
      <w:pPr>
        <w:tabs>
          <w:tab w:val="left" w:pos="8931"/>
          <w:tab w:val="left" w:pos="9072"/>
          <w:tab w:val="left" w:pos="9356"/>
        </w:tabs>
        <w:ind w:right="425"/>
        <w:jc w:val="center"/>
        <w:rPr>
          <w:rFonts w:ascii="PT Astra Serif" w:hAnsi="PT Astra Serif"/>
          <w:b/>
        </w:rPr>
      </w:pPr>
      <w:r w:rsidRPr="001F065A">
        <w:rPr>
          <w:rFonts w:ascii="PT Astra Serif" w:hAnsi="PT Astra Serif"/>
          <w:b/>
        </w:rPr>
        <w:t>О внесении изменений в Постановление Администрации муниципального образования «Сенгилеевский район» Ульяновской области от 05.09.2024 года № 709-п</w:t>
      </w:r>
      <w:r w:rsidR="001F065A" w:rsidRPr="001F065A">
        <w:rPr>
          <w:rFonts w:ascii="PT Astra Serif" w:hAnsi="PT Astra Serif"/>
          <w:b/>
        </w:rPr>
        <w:t xml:space="preserve"> </w:t>
      </w:r>
      <w:r w:rsidRPr="001F065A">
        <w:rPr>
          <w:rFonts w:ascii="PT Astra Serif" w:hAnsi="PT Astra Serif"/>
          <w:b/>
        </w:rPr>
        <w:t>«Об утверждении Положения о правилах ведения реестра</w:t>
      </w:r>
      <w:r w:rsidRPr="001F065A">
        <w:rPr>
          <w:rFonts w:ascii="PT Astra Serif" w:hAnsi="PT Astra Serif"/>
          <w:b/>
          <w:spacing w:val="1"/>
        </w:rPr>
        <w:t xml:space="preserve"> </w:t>
      </w:r>
      <w:r w:rsidRPr="001F065A">
        <w:rPr>
          <w:rFonts w:ascii="PT Astra Serif" w:hAnsi="PT Astra Serif"/>
          <w:b/>
        </w:rPr>
        <w:t>муниципального</w:t>
      </w:r>
      <w:r w:rsidRPr="001F065A">
        <w:rPr>
          <w:rFonts w:ascii="PT Astra Serif" w:hAnsi="PT Astra Serif"/>
          <w:b/>
          <w:spacing w:val="1"/>
        </w:rPr>
        <w:t xml:space="preserve"> имущества</w:t>
      </w:r>
      <w:r w:rsidRPr="001F065A">
        <w:rPr>
          <w:rFonts w:ascii="PT Astra Serif" w:hAnsi="PT Astra Serif"/>
          <w:b/>
        </w:rPr>
        <w:t xml:space="preserve"> муниципального образования «Сенгилеевский район» </w:t>
      </w:r>
    </w:p>
    <w:p w:rsidR="006A024F" w:rsidRPr="001F065A" w:rsidRDefault="006A024F" w:rsidP="001F065A">
      <w:pPr>
        <w:tabs>
          <w:tab w:val="left" w:pos="8931"/>
          <w:tab w:val="left" w:pos="9072"/>
          <w:tab w:val="left" w:pos="9356"/>
        </w:tabs>
        <w:ind w:right="425"/>
        <w:jc w:val="center"/>
        <w:rPr>
          <w:rFonts w:ascii="PT Astra Serif" w:hAnsi="PT Astra Serif"/>
          <w:b/>
        </w:rPr>
      </w:pPr>
      <w:r w:rsidRPr="001F065A">
        <w:rPr>
          <w:rFonts w:ascii="PT Astra Serif" w:hAnsi="PT Astra Serif"/>
          <w:b/>
        </w:rPr>
        <w:t>Ульяновской области»</w:t>
      </w:r>
    </w:p>
    <w:p w:rsidR="006A024F" w:rsidRPr="001F065A" w:rsidRDefault="006A024F" w:rsidP="001F065A">
      <w:pPr>
        <w:tabs>
          <w:tab w:val="left" w:pos="8931"/>
          <w:tab w:val="left" w:pos="9072"/>
          <w:tab w:val="left" w:pos="9356"/>
        </w:tabs>
        <w:ind w:right="425"/>
        <w:jc w:val="center"/>
        <w:rPr>
          <w:rFonts w:ascii="PT Astra Serif" w:hAnsi="PT Astra Serif"/>
          <w:b/>
        </w:rPr>
      </w:pPr>
    </w:p>
    <w:p w:rsidR="001F065A" w:rsidRPr="001F065A" w:rsidRDefault="001F065A" w:rsidP="001F065A">
      <w:pPr>
        <w:tabs>
          <w:tab w:val="left" w:pos="8931"/>
          <w:tab w:val="left" w:pos="9072"/>
          <w:tab w:val="left" w:pos="9356"/>
        </w:tabs>
        <w:ind w:right="425"/>
        <w:jc w:val="both"/>
        <w:rPr>
          <w:rFonts w:ascii="PT Astra Serif" w:hAnsi="PT Astra Serif"/>
          <w:b/>
        </w:rPr>
      </w:pPr>
    </w:p>
    <w:p w:rsidR="006A024F" w:rsidRPr="001F065A" w:rsidRDefault="006A024F" w:rsidP="001F065A">
      <w:pPr>
        <w:pStyle w:val="a7"/>
        <w:ind w:left="0" w:firstLine="567"/>
        <w:jc w:val="both"/>
        <w:rPr>
          <w:rFonts w:ascii="PT Astra Serif" w:hAnsi="PT Astra Serif"/>
        </w:rPr>
      </w:pPr>
      <w:r w:rsidRPr="001F065A">
        <w:rPr>
          <w:rFonts w:ascii="PT Astra Serif" w:hAnsi="PT Astra Serif"/>
        </w:rPr>
        <w:t xml:space="preserve">Руководствуясь Федеральным </w:t>
      </w:r>
      <w:r w:rsidR="001F065A">
        <w:rPr>
          <w:rFonts w:ascii="PT Astra Serif" w:hAnsi="PT Astra Serif"/>
        </w:rPr>
        <w:t>законом от 06.10.2003 №131-ФЗ                     «</w:t>
      </w:r>
      <w:r w:rsidRPr="001F065A">
        <w:rPr>
          <w:rFonts w:ascii="PT Astra Serif" w:hAnsi="PT Astra Serif"/>
        </w:rPr>
        <w:t>Об общих принципах организации местного самоуправления в Российской Федерации», Приказом Министерства финансов Российской Федерации от 10.10.2023</w:t>
      </w:r>
      <w:r w:rsidR="001F065A">
        <w:rPr>
          <w:rFonts w:ascii="PT Astra Serif" w:hAnsi="PT Astra Serif"/>
        </w:rPr>
        <w:t xml:space="preserve"> </w:t>
      </w:r>
      <w:r w:rsidRPr="001F065A">
        <w:rPr>
          <w:rFonts w:ascii="PT Astra Serif" w:hAnsi="PT Astra Serif"/>
        </w:rPr>
        <w:t>г. №163н «Об утверждении порядка ведения органами местного самоуправления реестров муниципального имущества», Уста</w:t>
      </w:r>
      <w:r w:rsidR="001F065A">
        <w:rPr>
          <w:rFonts w:ascii="PT Astra Serif" w:hAnsi="PT Astra Serif"/>
        </w:rPr>
        <w:t xml:space="preserve">вом муниципального образования </w:t>
      </w:r>
      <w:r w:rsidRPr="001F065A">
        <w:rPr>
          <w:rFonts w:ascii="PT Astra Serif" w:hAnsi="PT Astra Serif"/>
        </w:rPr>
        <w:t>«Сенгилеевский район» Ульяновской области</w:t>
      </w:r>
      <w:r w:rsidR="001F065A">
        <w:rPr>
          <w:rFonts w:ascii="PT Astra Serif" w:hAnsi="PT Astra Serif"/>
        </w:rPr>
        <w:t xml:space="preserve">, Администрация муниципального </w:t>
      </w:r>
      <w:r w:rsidRPr="001F065A">
        <w:rPr>
          <w:rFonts w:ascii="PT Astra Serif" w:hAnsi="PT Astra Serif"/>
        </w:rPr>
        <w:t>образования «Сен</w:t>
      </w:r>
      <w:r w:rsidR="001F065A">
        <w:rPr>
          <w:rFonts w:ascii="PT Astra Serif" w:hAnsi="PT Astra Serif"/>
        </w:rPr>
        <w:t xml:space="preserve">гилеевский район» Ульяновской </w:t>
      </w:r>
      <w:r w:rsidRPr="001F065A">
        <w:rPr>
          <w:rFonts w:ascii="PT Astra Serif" w:hAnsi="PT Astra Serif"/>
        </w:rPr>
        <w:t xml:space="preserve">области </w:t>
      </w:r>
      <w:proofErr w:type="spellStart"/>
      <w:proofErr w:type="gramStart"/>
      <w:r w:rsidRPr="001F065A">
        <w:rPr>
          <w:rFonts w:ascii="PT Astra Serif" w:hAnsi="PT Astra Serif"/>
        </w:rPr>
        <w:t>п</w:t>
      </w:r>
      <w:proofErr w:type="spellEnd"/>
      <w:proofErr w:type="gramEnd"/>
      <w:r w:rsidRPr="001F065A">
        <w:rPr>
          <w:rFonts w:ascii="PT Astra Serif" w:hAnsi="PT Astra Serif"/>
        </w:rPr>
        <w:t xml:space="preserve"> о с т а </w:t>
      </w:r>
      <w:proofErr w:type="spellStart"/>
      <w:r w:rsidRPr="001F065A">
        <w:rPr>
          <w:rFonts w:ascii="PT Astra Serif" w:hAnsi="PT Astra Serif"/>
        </w:rPr>
        <w:t>н</w:t>
      </w:r>
      <w:proofErr w:type="spellEnd"/>
      <w:r w:rsidRPr="001F065A">
        <w:rPr>
          <w:rFonts w:ascii="PT Astra Serif" w:hAnsi="PT Astra Serif"/>
        </w:rPr>
        <w:t xml:space="preserve"> о в л я е т:</w:t>
      </w:r>
    </w:p>
    <w:p w:rsidR="006A024F" w:rsidRPr="001F065A" w:rsidRDefault="006A024F" w:rsidP="001F065A">
      <w:pPr>
        <w:pStyle w:val="a7"/>
        <w:ind w:left="0" w:firstLine="567"/>
        <w:jc w:val="both"/>
        <w:rPr>
          <w:rFonts w:ascii="PT Astra Serif" w:hAnsi="PT Astra Serif"/>
        </w:rPr>
      </w:pPr>
      <w:r w:rsidRPr="001F065A">
        <w:rPr>
          <w:rFonts w:ascii="PT Astra Serif" w:hAnsi="PT Astra Serif"/>
        </w:rPr>
        <w:t>1.</w:t>
      </w:r>
      <w:r w:rsidR="001F065A">
        <w:rPr>
          <w:rFonts w:ascii="PT Astra Serif" w:hAnsi="PT Astra Serif"/>
        </w:rPr>
        <w:t> </w:t>
      </w:r>
      <w:r w:rsidRPr="001F065A">
        <w:rPr>
          <w:rFonts w:ascii="PT Astra Serif" w:hAnsi="PT Astra Serif"/>
        </w:rPr>
        <w:t>Внести в Постановление</w:t>
      </w:r>
      <w:r w:rsidRPr="001F065A">
        <w:rPr>
          <w:rFonts w:ascii="PT Astra Serif" w:hAnsi="PT Astra Serif"/>
          <w:b/>
        </w:rPr>
        <w:t xml:space="preserve"> </w:t>
      </w:r>
      <w:r w:rsidRPr="001F065A">
        <w:rPr>
          <w:rFonts w:ascii="PT Astra Serif" w:hAnsi="PT Astra Serif"/>
        </w:rPr>
        <w:t>Администрации муниципального образования «Сенгилеевский район» Ульяновской области от 05.09.2024 года № 709-п «Об утверждении Положения о правилах ведения реестра муниципального имущества муниципального образования «Сенгилеевский район» Ульяновской области» следующие изменения:</w:t>
      </w:r>
    </w:p>
    <w:p w:rsidR="006A024F" w:rsidRPr="001F065A" w:rsidRDefault="006A024F" w:rsidP="001F065A">
      <w:pPr>
        <w:pStyle w:val="a7"/>
        <w:ind w:left="0" w:firstLine="567"/>
        <w:jc w:val="both"/>
        <w:rPr>
          <w:rFonts w:ascii="PT Astra Serif" w:hAnsi="PT Astra Serif"/>
        </w:rPr>
      </w:pPr>
      <w:r w:rsidRPr="001F065A">
        <w:rPr>
          <w:rFonts w:ascii="PT Astra Serif" w:hAnsi="PT Astra Serif"/>
        </w:rPr>
        <w:t>1.1. В приложении подпункт 3.1. пункта 3. «Порядок ведения и учета Реестра муниципального имущества» изложить в следующей редакции:</w:t>
      </w:r>
    </w:p>
    <w:p w:rsidR="006A024F" w:rsidRPr="001F065A" w:rsidRDefault="006A024F" w:rsidP="001F065A">
      <w:pPr>
        <w:pStyle w:val="a7"/>
        <w:ind w:left="0" w:firstLine="567"/>
        <w:jc w:val="both"/>
        <w:rPr>
          <w:rFonts w:ascii="PT Astra Serif" w:hAnsi="PT Astra Serif"/>
        </w:rPr>
      </w:pPr>
      <w:r w:rsidRPr="001F065A">
        <w:rPr>
          <w:rFonts w:ascii="PT Astra Serif" w:hAnsi="PT Astra Serif"/>
        </w:rPr>
        <w:t>«3.1. Объектами учета являются:</w:t>
      </w:r>
    </w:p>
    <w:p w:rsidR="006A024F" w:rsidRPr="001F065A" w:rsidRDefault="006A024F" w:rsidP="001F065A">
      <w:pPr>
        <w:pStyle w:val="a7"/>
        <w:ind w:left="0" w:firstLine="567"/>
        <w:jc w:val="both"/>
        <w:rPr>
          <w:rFonts w:ascii="PT Astra Serif" w:hAnsi="PT Astra Serif"/>
        </w:rPr>
      </w:pPr>
      <w:r w:rsidRPr="001F065A">
        <w:rPr>
          <w:rFonts w:ascii="PT Astra Serif" w:hAnsi="PT Astra Serif"/>
        </w:rPr>
        <w:t xml:space="preserve"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</w:t>
      </w:r>
      <w:r w:rsidRPr="001F065A">
        <w:rPr>
          <w:rFonts w:ascii="PT Astra Serif" w:hAnsi="PT Astra Serif"/>
        </w:rPr>
        <w:lastRenderedPageBreak/>
        <w:t xml:space="preserve">с землей объект, перемещение которого без соразмерного ущерба его назначению невозможно, либо иное имущество, отнесенное </w:t>
      </w:r>
      <w:hyperlink r:id="rId7">
        <w:r w:rsidRPr="001F065A">
          <w:rPr>
            <w:rFonts w:ascii="PT Astra Serif" w:hAnsi="PT Astra Serif"/>
          </w:rPr>
          <w:t>законом</w:t>
        </w:r>
      </w:hyperlink>
      <w:r w:rsidRPr="001F065A">
        <w:rPr>
          <w:rFonts w:ascii="PT Astra Serif" w:hAnsi="PT Astra Serif"/>
        </w:rPr>
        <w:t xml:space="preserve"> к недвижимости);</w:t>
      </w:r>
    </w:p>
    <w:p w:rsidR="006A024F" w:rsidRPr="001F065A" w:rsidRDefault="006A024F" w:rsidP="001F065A">
      <w:pPr>
        <w:pStyle w:val="a7"/>
        <w:ind w:left="0" w:firstLine="567"/>
        <w:jc w:val="both"/>
        <w:rPr>
          <w:rFonts w:ascii="PT Astra Serif" w:hAnsi="PT Astra Serif"/>
        </w:rPr>
      </w:pPr>
      <w:r w:rsidRPr="001F065A">
        <w:rPr>
          <w:rFonts w:ascii="PT Astra Serif" w:hAnsi="PT Astra Serif"/>
        </w:rPr>
        <w:t xml:space="preserve">-объекты, находящиеся в муниципальной собственности, составляющие государственную тайну в соответствии с перечнем, утвержденным ст.5, ст.9 Закона Российской Федерации от 21 июля 1993г № 5485-1 </w:t>
      </w:r>
      <w:r w:rsidR="001F065A">
        <w:rPr>
          <w:rFonts w:ascii="PT Astra Serif" w:hAnsi="PT Astra Serif"/>
        </w:rPr>
        <w:t xml:space="preserve">                                   </w:t>
      </w:r>
      <w:r w:rsidRPr="001F065A">
        <w:rPr>
          <w:rFonts w:ascii="PT Astra Serif" w:hAnsi="PT Astra Serif"/>
        </w:rPr>
        <w:t xml:space="preserve">«О государственной тайне»:                                                                                </w:t>
      </w:r>
    </w:p>
    <w:p w:rsidR="006A024F" w:rsidRPr="001F065A" w:rsidRDefault="006A024F" w:rsidP="001F065A">
      <w:pPr>
        <w:pStyle w:val="a7"/>
        <w:ind w:left="0" w:firstLine="567"/>
        <w:jc w:val="both"/>
        <w:rPr>
          <w:rFonts w:ascii="PT Astra Serif" w:hAnsi="PT Astra Serif"/>
        </w:rPr>
      </w:pPr>
      <w:r w:rsidRPr="001F065A">
        <w:rPr>
          <w:rFonts w:ascii="PT Astra Serif" w:hAnsi="PT Astra Serif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образование;</w:t>
      </w:r>
    </w:p>
    <w:p w:rsidR="006A024F" w:rsidRPr="001F065A" w:rsidRDefault="006A024F" w:rsidP="001F065A">
      <w:pPr>
        <w:pStyle w:val="a7"/>
        <w:ind w:left="0" w:firstLine="567"/>
        <w:jc w:val="both"/>
        <w:rPr>
          <w:rFonts w:ascii="PT Astra Serif" w:hAnsi="PT Astra Serif"/>
        </w:rPr>
      </w:pPr>
      <w:proofErr w:type="gramStart"/>
      <w:r w:rsidRPr="001F065A">
        <w:rPr>
          <w:rFonts w:ascii="PT Astra Serif" w:hAnsi="PT Astra Serif"/>
        </w:rPr>
        <w:t>-находящееся в муниципальной собственности муниципального образования «Сенгилеевский район»» Ульяновской области движимое имущество, акции, доли (вклады) в уставном (складочном) капитале хозяйственного общества либо иное не относящееся к недвижимости имущество, стоимость которого превышает 40000 рублей, а также особо ценное движимое имущество, закрепленное за автономными и бюджетными учреждениями и определенное в соответствии с Федеральным Законом от 03.11.2006г. №174-ФЗ «Об автономных учреждениях», Федеральным</w:t>
      </w:r>
      <w:proofErr w:type="gramEnd"/>
      <w:r w:rsidRPr="001F065A">
        <w:rPr>
          <w:rFonts w:ascii="PT Astra Serif" w:hAnsi="PT Astra Serif"/>
        </w:rPr>
        <w:t xml:space="preserve"> Законом от 12.01.1996</w:t>
      </w:r>
      <w:r w:rsidR="001F065A">
        <w:rPr>
          <w:rFonts w:ascii="PT Astra Serif" w:hAnsi="PT Astra Serif"/>
        </w:rPr>
        <w:t xml:space="preserve"> </w:t>
      </w:r>
      <w:r w:rsidRPr="001F065A">
        <w:rPr>
          <w:rFonts w:ascii="PT Astra Serif" w:hAnsi="PT Astra Serif"/>
        </w:rPr>
        <w:t>г. №7-ФЗ «О некоммерческих организациях» не зависимо от его стоимости».</w:t>
      </w:r>
    </w:p>
    <w:p w:rsidR="006A024F" w:rsidRPr="001F065A" w:rsidRDefault="006A024F" w:rsidP="001F065A">
      <w:pPr>
        <w:pStyle w:val="a7"/>
        <w:ind w:left="0" w:firstLine="567"/>
        <w:jc w:val="both"/>
        <w:rPr>
          <w:rFonts w:ascii="PT Astra Serif" w:hAnsi="PT Astra Serif"/>
          <w:color w:val="000000"/>
        </w:rPr>
      </w:pPr>
      <w:r w:rsidRPr="001F065A">
        <w:rPr>
          <w:rFonts w:ascii="PT Astra Serif" w:hAnsi="PT Astra Serif"/>
        </w:rPr>
        <w:t>2.</w:t>
      </w:r>
      <w:r w:rsidR="001F065A">
        <w:rPr>
          <w:rFonts w:ascii="PT Astra Serif" w:hAnsi="PT Astra Serif"/>
        </w:rPr>
        <w:t xml:space="preserve"> </w:t>
      </w:r>
      <w:proofErr w:type="gramStart"/>
      <w:r w:rsidRPr="001F065A">
        <w:rPr>
          <w:rFonts w:ascii="PT Astra Serif" w:hAnsi="PT Astra Serif"/>
        </w:rPr>
        <w:t>Контроль за</w:t>
      </w:r>
      <w:proofErr w:type="gramEnd"/>
      <w:r w:rsidRPr="001F065A">
        <w:rPr>
          <w:rFonts w:ascii="PT Astra Serif" w:hAnsi="PT Astra Serif"/>
        </w:rPr>
        <w:t xml:space="preserve"> исполнением настоящего постановления возложить на председателя Комитета </w:t>
      </w:r>
      <w:r w:rsidRPr="001F065A">
        <w:rPr>
          <w:rFonts w:ascii="PT Astra Serif" w:hAnsi="PT Astra Serif"/>
          <w:color w:val="000000"/>
        </w:rPr>
        <w:t>по управлению муниципальным имуществом и земельным отношениям муниципального образования «Сенгилеевский район» Золотова О.Н.</w:t>
      </w:r>
    </w:p>
    <w:p w:rsidR="006A024F" w:rsidRPr="001F065A" w:rsidRDefault="006A024F" w:rsidP="001F065A">
      <w:pPr>
        <w:pStyle w:val="a7"/>
        <w:ind w:left="0" w:firstLine="567"/>
        <w:jc w:val="both"/>
        <w:rPr>
          <w:rFonts w:ascii="PT Astra Serif" w:hAnsi="PT Astra Serif"/>
          <w:bCs/>
        </w:rPr>
      </w:pPr>
      <w:r w:rsidRPr="001F065A">
        <w:rPr>
          <w:rFonts w:ascii="PT Astra Serif" w:hAnsi="PT Astra Serif"/>
        </w:rPr>
        <w:t>3.</w:t>
      </w:r>
      <w:r w:rsidR="001F065A">
        <w:rPr>
          <w:rFonts w:ascii="PT Astra Serif" w:hAnsi="PT Astra Serif"/>
        </w:rPr>
        <w:t xml:space="preserve"> </w:t>
      </w:r>
      <w:r w:rsidRPr="001F065A">
        <w:rPr>
          <w:rFonts w:ascii="PT Astra Serif" w:hAnsi="PT Astra Serif"/>
        </w:rPr>
        <w:t>Настоящее</w:t>
      </w:r>
      <w:r w:rsidRPr="001F065A">
        <w:rPr>
          <w:rFonts w:ascii="PT Astra Serif" w:hAnsi="PT Astra Serif"/>
          <w:bCs/>
        </w:rPr>
        <w:t xml:space="preserve"> постановление вступает в силу на следующий день после дня его обнародования.</w:t>
      </w:r>
    </w:p>
    <w:p w:rsidR="006A024F" w:rsidRPr="001F065A" w:rsidRDefault="006A024F" w:rsidP="001F065A">
      <w:pPr>
        <w:pStyle w:val="a8"/>
        <w:tabs>
          <w:tab w:val="left" w:pos="6930"/>
        </w:tabs>
        <w:ind w:right="0" w:firstLine="709"/>
        <w:rPr>
          <w:rFonts w:ascii="PT Astra Serif" w:hAnsi="PT Astra Serif"/>
          <w:szCs w:val="28"/>
        </w:rPr>
      </w:pPr>
    </w:p>
    <w:p w:rsidR="006A024F" w:rsidRDefault="006A024F" w:rsidP="001F065A">
      <w:pPr>
        <w:pStyle w:val="a8"/>
        <w:tabs>
          <w:tab w:val="left" w:pos="6930"/>
        </w:tabs>
        <w:rPr>
          <w:rFonts w:ascii="PT Astra Serif" w:hAnsi="PT Astra Serif"/>
          <w:szCs w:val="28"/>
        </w:rPr>
      </w:pPr>
    </w:p>
    <w:p w:rsidR="001F065A" w:rsidRPr="001F065A" w:rsidRDefault="001F065A" w:rsidP="001F065A">
      <w:pPr>
        <w:pStyle w:val="a8"/>
        <w:tabs>
          <w:tab w:val="left" w:pos="6930"/>
        </w:tabs>
        <w:rPr>
          <w:rFonts w:ascii="PT Astra Serif" w:hAnsi="PT Astra Serif"/>
          <w:szCs w:val="28"/>
        </w:rPr>
      </w:pPr>
    </w:p>
    <w:p w:rsidR="006A024F" w:rsidRPr="001F065A" w:rsidRDefault="006A024F" w:rsidP="001F065A">
      <w:pPr>
        <w:pStyle w:val="a8"/>
        <w:tabs>
          <w:tab w:val="left" w:pos="6930"/>
        </w:tabs>
        <w:rPr>
          <w:rFonts w:ascii="PT Astra Serif" w:hAnsi="PT Astra Serif"/>
          <w:spacing w:val="-3"/>
          <w:szCs w:val="28"/>
        </w:rPr>
      </w:pPr>
      <w:r w:rsidRPr="001F065A">
        <w:rPr>
          <w:rFonts w:ascii="PT Astra Serif" w:hAnsi="PT Astra Serif"/>
          <w:szCs w:val="28"/>
        </w:rPr>
        <w:t>Глава</w:t>
      </w:r>
      <w:r w:rsidRPr="001F065A">
        <w:rPr>
          <w:rFonts w:ascii="PT Astra Serif" w:hAnsi="PT Astra Serif"/>
          <w:spacing w:val="-3"/>
          <w:szCs w:val="28"/>
        </w:rPr>
        <w:t xml:space="preserve"> Администрации </w:t>
      </w:r>
    </w:p>
    <w:p w:rsidR="006A024F" w:rsidRPr="001F065A" w:rsidRDefault="006A024F" w:rsidP="001F065A">
      <w:pPr>
        <w:pStyle w:val="a8"/>
        <w:tabs>
          <w:tab w:val="left" w:pos="6930"/>
        </w:tabs>
        <w:rPr>
          <w:rFonts w:ascii="PT Astra Serif" w:hAnsi="PT Astra Serif"/>
          <w:spacing w:val="-3"/>
          <w:szCs w:val="28"/>
        </w:rPr>
      </w:pPr>
      <w:r w:rsidRPr="001F065A">
        <w:rPr>
          <w:rFonts w:ascii="PT Astra Serif" w:hAnsi="PT Astra Serif"/>
          <w:spacing w:val="-3"/>
          <w:szCs w:val="28"/>
        </w:rPr>
        <w:t xml:space="preserve">муниципального образования   </w:t>
      </w:r>
    </w:p>
    <w:p w:rsidR="000E4CDD" w:rsidRPr="001F065A" w:rsidRDefault="006A024F" w:rsidP="001F065A">
      <w:pPr>
        <w:pStyle w:val="a8"/>
        <w:tabs>
          <w:tab w:val="left" w:pos="6930"/>
        </w:tabs>
        <w:rPr>
          <w:rFonts w:ascii="PT Astra Serif" w:hAnsi="PT Astra Serif"/>
          <w:spacing w:val="-3"/>
          <w:szCs w:val="28"/>
        </w:rPr>
      </w:pPr>
      <w:r w:rsidRPr="001F065A">
        <w:rPr>
          <w:rFonts w:ascii="PT Astra Serif" w:hAnsi="PT Astra Serif"/>
          <w:spacing w:val="-3"/>
          <w:szCs w:val="28"/>
        </w:rPr>
        <w:t xml:space="preserve">«Сенгилеевский район                                                               </w:t>
      </w:r>
      <w:r w:rsidR="001F065A">
        <w:rPr>
          <w:rFonts w:ascii="PT Astra Serif" w:hAnsi="PT Astra Serif"/>
          <w:spacing w:val="-3"/>
          <w:szCs w:val="28"/>
        </w:rPr>
        <w:t xml:space="preserve"> </w:t>
      </w:r>
      <w:r w:rsidRPr="001F065A">
        <w:rPr>
          <w:rFonts w:ascii="PT Astra Serif" w:hAnsi="PT Astra Serif"/>
          <w:spacing w:val="-3"/>
          <w:szCs w:val="28"/>
        </w:rPr>
        <w:t xml:space="preserve">         М.Н.Самаркин</w:t>
      </w:r>
      <w:bookmarkStart w:id="0" w:name="_GoBack"/>
      <w:bookmarkEnd w:id="0"/>
    </w:p>
    <w:sectPr w:rsidR="000E4CDD" w:rsidRPr="001F065A" w:rsidSect="00BA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422"/>
    <w:multiLevelType w:val="multilevel"/>
    <w:tmpl w:val="30AC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BF39D8"/>
    <w:multiLevelType w:val="multilevel"/>
    <w:tmpl w:val="9328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B75AA"/>
    <w:multiLevelType w:val="multilevel"/>
    <w:tmpl w:val="B9CA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757B04"/>
    <w:multiLevelType w:val="multilevel"/>
    <w:tmpl w:val="414E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C2BAC"/>
    <w:multiLevelType w:val="multilevel"/>
    <w:tmpl w:val="3F08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240D7"/>
    <w:multiLevelType w:val="multilevel"/>
    <w:tmpl w:val="87E4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84056C"/>
    <w:multiLevelType w:val="multilevel"/>
    <w:tmpl w:val="716C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290FA7"/>
    <w:multiLevelType w:val="multilevel"/>
    <w:tmpl w:val="691E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93503"/>
    <w:multiLevelType w:val="multilevel"/>
    <w:tmpl w:val="FE7E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CF5026"/>
    <w:multiLevelType w:val="multilevel"/>
    <w:tmpl w:val="E9D2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8D4953"/>
    <w:multiLevelType w:val="multilevel"/>
    <w:tmpl w:val="7AEC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982F0E"/>
    <w:multiLevelType w:val="multilevel"/>
    <w:tmpl w:val="CA50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3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13"/>
    <w:rsid w:val="00001839"/>
    <w:rsid w:val="000142D2"/>
    <w:rsid w:val="0006014A"/>
    <w:rsid w:val="00094945"/>
    <w:rsid w:val="000B1284"/>
    <w:rsid w:val="000D5816"/>
    <w:rsid w:val="000D7677"/>
    <w:rsid w:val="000E2092"/>
    <w:rsid w:val="000E4CDD"/>
    <w:rsid w:val="000E7155"/>
    <w:rsid w:val="001338D2"/>
    <w:rsid w:val="00144B84"/>
    <w:rsid w:val="0016128C"/>
    <w:rsid w:val="00182F3A"/>
    <w:rsid w:val="00187865"/>
    <w:rsid w:val="00190DC1"/>
    <w:rsid w:val="00192F2A"/>
    <w:rsid w:val="00194033"/>
    <w:rsid w:val="00194EC8"/>
    <w:rsid w:val="001A26FF"/>
    <w:rsid w:val="001A6CE3"/>
    <w:rsid w:val="001B1BBD"/>
    <w:rsid w:val="001C450C"/>
    <w:rsid w:val="001F065A"/>
    <w:rsid w:val="001F4C3B"/>
    <w:rsid w:val="001F5F58"/>
    <w:rsid w:val="00202FFD"/>
    <w:rsid w:val="0020306F"/>
    <w:rsid w:val="002248D2"/>
    <w:rsid w:val="00227A18"/>
    <w:rsid w:val="0024235B"/>
    <w:rsid w:val="002C04B6"/>
    <w:rsid w:val="002E238F"/>
    <w:rsid w:val="0031535D"/>
    <w:rsid w:val="0034291C"/>
    <w:rsid w:val="00354F65"/>
    <w:rsid w:val="003919C5"/>
    <w:rsid w:val="003A276F"/>
    <w:rsid w:val="003F0092"/>
    <w:rsid w:val="0045120E"/>
    <w:rsid w:val="004620BB"/>
    <w:rsid w:val="004E3B5B"/>
    <w:rsid w:val="0050327E"/>
    <w:rsid w:val="00516660"/>
    <w:rsid w:val="00522100"/>
    <w:rsid w:val="00527609"/>
    <w:rsid w:val="0053056E"/>
    <w:rsid w:val="00583B8E"/>
    <w:rsid w:val="005950DD"/>
    <w:rsid w:val="005B3A1C"/>
    <w:rsid w:val="005D6502"/>
    <w:rsid w:val="005E0F2F"/>
    <w:rsid w:val="005F2A3D"/>
    <w:rsid w:val="00624EDD"/>
    <w:rsid w:val="0066031F"/>
    <w:rsid w:val="006767A1"/>
    <w:rsid w:val="00682510"/>
    <w:rsid w:val="006849C9"/>
    <w:rsid w:val="00690EEB"/>
    <w:rsid w:val="00691F88"/>
    <w:rsid w:val="006A024F"/>
    <w:rsid w:val="007073D6"/>
    <w:rsid w:val="0072389F"/>
    <w:rsid w:val="00762BE1"/>
    <w:rsid w:val="00781776"/>
    <w:rsid w:val="00791887"/>
    <w:rsid w:val="00862240"/>
    <w:rsid w:val="00864CB3"/>
    <w:rsid w:val="008B30A9"/>
    <w:rsid w:val="008C31DB"/>
    <w:rsid w:val="008C413B"/>
    <w:rsid w:val="00950EB1"/>
    <w:rsid w:val="009519DE"/>
    <w:rsid w:val="009767F7"/>
    <w:rsid w:val="009C4315"/>
    <w:rsid w:val="009D038C"/>
    <w:rsid w:val="009E012C"/>
    <w:rsid w:val="00A07363"/>
    <w:rsid w:val="00A426C6"/>
    <w:rsid w:val="00AE6285"/>
    <w:rsid w:val="00AF61F3"/>
    <w:rsid w:val="00AF70EE"/>
    <w:rsid w:val="00B06F0B"/>
    <w:rsid w:val="00B437F5"/>
    <w:rsid w:val="00B510D3"/>
    <w:rsid w:val="00B5425F"/>
    <w:rsid w:val="00B7154C"/>
    <w:rsid w:val="00B73F64"/>
    <w:rsid w:val="00B850D4"/>
    <w:rsid w:val="00B865A0"/>
    <w:rsid w:val="00BA0C89"/>
    <w:rsid w:val="00BA6BFF"/>
    <w:rsid w:val="00BB55C8"/>
    <w:rsid w:val="00BC3EDE"/>
    <w:rsid w:val="00BD3713"/>
    <w:rsid w:val="00BE0756"/>
    <w:rsid w:val="00BE74F7"/>
    <w:rsid w:val="00C028B0"/>
    <w:rsid w:val="00C5143E"/>
    <w:rsid w:val="00C90382"/>
    <w:rsid w:val="00CB3624"/>
    <w:rsid w:val="00CF59A9"/>
    <w:rsid w:val="00D348F1"/>
    <w:rsid w:val="00D373C2"/>
    <w:rsid w:val="00DB4D81"/>
    <w:rsid w:val="00DC3205"/>
    <w:rsid w:val="00DF384E"/>
    <w:rsid w:val="00DF6415"/>
    <w:rsid w:val="00E03602"/>
    <w:rsid w:val="00E1080B"/>
    <w:rsid w:val="00E142C6"/>
    <w:rsid w:val="00E144A4"/>
    <w:rsid w:val="00E435FF"/>
    <w:rsid w:val="00E70D6E"/>
    <w:rsid w:val="00E97267"/>
    <w:rsid w:val="00EA01E8"/>
    <w:rsid w:val="00EA0326"/>
    <w:rsid w:val="00EA1BFF"/>
    <w:rsid w:val="00EC526F"/>
    <w:rsid w:val="00EC6A16"/>
    <w:rsid w:val="00F4618F"/>
    <w:rsid w:val="00F7518F"/>
    <w:rsid w:val="00FD25B0"/>
    <w:rsid w:val="00FF30A7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1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7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B06F0B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B06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gd2as3wivcgd2as3wdwc">
    <w:name w:val="gwt-inlinelabel gd2as3wivc gd2as3wdwc"/>
    <w:basedOn w:val="a0"/>
    <w:rsid w:val="00EA01E8"/>
  </w:style>
  <w:style w:type="character" w:customStyle="1" w:styleId="gwt-inlinelabel">
    <w:name w:val="gwt-inlinelabel"/>
    <w:basedOn w:val="a0"/>
    <w:rsid w:val="00F4618F"/>
  </w:style>
  <w:style w:type="paragraph" w:styleId="a6">
    <w:name w:val="No Spacing"/>
    <w:uiPriority w:val="1"/>
    <w:qFormat/>
    <w:rsid w:val="00FF48B8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1"/>
    <w:qFormat/>
    <w:rsid w:val="005B3A1C"/>
    <w:pPr>
      <w:ind w:left="720"/>
      <w:contextualSpacing/>
    </w:pPr>
  </w:style>
  <w:style w:type="paragraph" w:customStyle="1" w:styleId="ConsPlusNormal">
    <w:name w:val="ConsPlusNormal"/>
    <w:link w:val="ConsPlusNormal0"/>
    <w:rsid w:val="006A024F"/>
    <w:pPr>
      <w:widowControl w:val="0"/>
      <w:autoSpaceDE w:val="0"/>
      <w:autoSpaceDN w:val="0"/>
    </w:pPr>
    <w:rPr>
      <w:rFonts w:ascii="Calibri" w:eastAsia="Times New Roman" w:hAnsi="Calibri"/>
      <w:sz w:val="22"/>
      <w:szCs w:val="22"/>
    </w:rPr>
  </w:style>
  <w:style w:type="paragraph" w:styleId="a8">
    <w:name w:val="Body Text"/>
    <w:basedOn w:val="a"/>
    <w:link w:val="a9"/>
    <w:uiPriority w:val="1"/>
    <w:qFormat/>
    <w:rsid w:val="006A024F"/>
    <w:pPr>
      <w:ind w:right="-2"/>
      <w:jc w:val="both"/>
    </w:pPr>
    <w:rPr>
      <w:bCs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6A024F"/>
    <w:rPr>
      <w:rFonts w:ascii="Times New Roman" w:eastAsia="Times New Roman" w:hAnsi="Times New Roman"/>
      <w:bCs/>
      <w:sz w:val="28"/>
      <w:szCs w:val="24"/>
    </w:rPr>
  </w:style>
  <w:style w:type="character" w:customStyle="1" w:styleId="ConsPlusNormal0">
    <w:name w:val="ConsPlusNormal Знак"/>
    <w:link w:val="ConsPlusNormal"/>
    <w:locked/>
    <w:rsid w:val="006A024F"/>
    <w:rPr>
      <w:rFonts w:ascii="Calibri" w:eastAsia="Times New Roman" w:hAnsi="Calibri"/>
      <w:sz w:val="22"/>
      <w:szCs w:val="22"/>
    </w:rPr>
  </w:style>
  <w:style w:type="paragraph" w:customStyle="1" w:styleId="2">
    <w:name w:val="Абзац списка2"/>
    <w:basedOn w:val="a"/>
    <w:qFormat/>
    <w:rsid w:val="0031535D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55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400663">
                                  <w:blockQuote w:val="1"/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5074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400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384460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3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89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0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0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3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25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2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57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9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13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9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6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62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39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8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439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1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6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61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1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30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79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0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52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6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9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83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5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30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1848&amp;dst=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1E7B0-23FB-4FBF-BDD2-4BC9FA0D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Делопроизводитель</dc:creator>
  <cp:lastModifiedBy>ADMIN1</cp:lastModifiedBy>
  <cp:revision>3</cp:revision>
  <cp:lastPrinted>2025-03-20T11:57:00Z</cp:lastPrinted>
  <dcterms:created xsi:type="dcterms:W3CDTF">2025-03-20T10:19:00Z</dcterms:created>
  <dcterms:modified xsi:type="dcterms:W3CDTF">2025-03-20T12:04:00Z</dcterms:modified>
</cp:coreProperties>
</file>