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  <w:bookmarkStart w:id="0" w:name="_GoBack"/>
    </w:p>
    <w:p w:rsidR="00573435" w:rsidRPr="003630BB" w:rsidRDefault="00573435" w:rsidP="00573435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МУНИЦИПАЛЬНОГО ОБРАЗОВАНИЯ</w:t>
      </w:r>
    </w:p>
    <w:p w:rsidR="00573435" w:rsidRPr="003630BB" w:rsidRDefault="00573435" w:rsidP="00573435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573435" w:rsidRPr="003630BB" w:rsidRDefault="00573435" w:rsidP="00573435">
      <w:pPr>
        <w:spacing w:after="0" w:line="240" w:lineRule="auto"/>
        <w:jc w:val="both"/>
        <w:rPr>
          <w:rFonts w:ascii="PT Astra Serif" w:eastAsia="Times New Roman" w:hAnsi="PT Astra Serif"/>
          <w:b/>
          <w:sz w:val="4"/>
          <w:szCs w:val="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       </w:t>
      </w:r>
    </w:p>
    <w:p w:rsidR="00573435" w:rsidRPr="003630BB" w:rsidRDefault="00573435" w:rsidP="00573435">
      <w:pPr>
        <w:spacing w:after="0" w:line="240" w:lineRule="auto"/>
        <w:jc w:val="right"/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  <w:t xml:space="preserve"> </w:t>
      </w:r>
    </w:p>
    <w:p w:rsidR="00573435" w:rsidRPr="003630BB" w:rsidRDefault="00573435" w:rsidP="00573435">
      <w:pPr>
        <w:spacing w:after="0" w:line="240" w:lineRule="auto"/>
        <w:jc w:val="center"/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  <w:t>ПОСТАНОВЛЕНИЕ</w:t>
      </w:r>
    </w:p>
    <w:p w:rsidR="00FD7F38" w:rsidRPr="00573435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73435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73435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73435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73435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i/>
          <w:color w:val="000000"/>
          <w:kern w:val="2"/>
          <w:sz w:val="36"/>
          <w:szCs w:val="36"/>
          <w:lang w:eastAsia="ar-SA"/>
        </w:rPr>
      </w:pPr>
    </w:p>
    <w:p w:rsidR="00FD7F38" w:rsidRPr="00573435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eastAsia="ar-SA"/>
        </w:rPr>
      </w:pPr>
    </w:p>
    <w:p w:rsidR="00FD7F38" w:rsidRPr="00FD7F38" w:rsidRDefault="00FE54ED" w:rsidP="00FD7F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</w:t>
      </w:r>
      <w:r w:rsidR="004D23DC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от </w:t>
      </w:r>
      <w:r w:rsidR="00347F91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8</w:t>
      </w:r>
      <w:r w:rsidR="00583ABE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</w:t>
      </w:r>
      <w:r w:rsidR="00585A8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апреля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2026 года                                           </w:t>
      </w:r>
      <w:r w:rsidR="00157744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                            2</w:t>
      </w:r>
      <w:r w:rsidR="00E1579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9</w:t>
      </w:r>
      <w:r w:rsidR="005C0EF9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4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83ABE" w:rsidRDefault="00FD7F38" w:rsidP="00583ABE">
      <w:pPr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5C0EF9" w:rsidRPr="005C0EF9" w:rsidRDefault="005C0EF9" w:rsidP="005C0EF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Calibri"/>
          <w:b/>
          <w:sz w:val="28"/>
          <w:szCs w:val="28"/>
          <w:lang w:eastAsia="ru-RU"/>
        </w:rPr>
      </w:pPr>
      <w:r w:rsidRPr="005C0EF9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5C0EF9" w:rsidRPr="005C0EF9" w:rsidRDefault="005C0EF9" w:rsidP="005C0EF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5C0EF9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 xml:space="preserve">  </w:t>
      </w:r>
      <w:r w:rsidRPr="005C0EF9">
        <w:rPr>
          <w:rFonts w:ascii="PT Astra Serif" w:eastAsiaTheme="minorEastAsia" w:hAnsi="PT Astra Serif" w:cs="Calibri"/>
          <w:b/>
          <w:bCs/>
          <w:sz w:val="28"/>
          <w:szCs w:val="28"/>
          <w:lang w:eastAsia="ru-RU"/>
        </w:rPr>
        <w:t>«Развитие муниципального управления</w:t>
      </w:r>
      <w:r>
        <w:rPr>
          <w:rFonts w:ascii="PT Astra Serif" w:eastAsiaTheme="minorEastAsia" w:hAnsi="PT Astra Serif" w:cs="Calibri"/>
          <w:b/>
          <w:bCs/>
          <w:sz w:val="28"/>
          <w:szCs w:val="28"/>
          <w:lang w:eastAsia="ru-RU"/>
        </w:rPr>
        <w:t xml:space="preserve"> </w:t>
      </w:r>
      <w:r w:rsidRPr="005C0EF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в муниципальном образовании «Сенгилеевский район» Ульяновской области»</w:t>
      </w:r>
    </w:p>
    <w:p w:rsidR="005C0EF9" w:rsidRPr="005C0EF9" w:rsidRDefault="005C0EF9" w:rsidP="005C0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</w:p>
    <w:p w:rsidR="005C0EF9" w:rsidRPr="005C0EF9" w:rsidRDefault="005C0EF9" w:rsidP="005C0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 xml:space="preserve">В соответствии со </w:t>
      </w:r>
      <w:hyperlink r:id="rId6" w:history="1">
        <w:r w:rsidRPr="005C0EF9">
          <w:rPr>
            <w:rFonts w:ascii="PT Astra Serif" w:eastAsiaTheme="minorHAnsi" w:hAnsi="PT Astra Serif" w:cs="PT Astra Serif"/>
            <w:bCs/>
            <w:sz w:val="28"/>
            <w:szCs w:val="28"/>
          </w:rPr>
          <w:t>статьей 179</w:t>
        </w:r>
      </w:hyperlink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 xml:space="preserve"> Бюджетного кодекса Российской Федерации,</w:t>
      </w:r>
      <w:r w:rsidRPr="005C0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 xml:space="preserve">Постановлением </w:t>
      </w:r>
      <w:r w:rsidRPr="005C0EF9">
        <w:rPr>
          <w:rFonts w:ascii="PT Astra Serif" w:eastAsia="Times New Roman" w:hAnsi="PT Astra Serif"/>
          <w:bCs/>
          <w:sz w:val="28"/>
          <w:szCs w:val="28"/>
          <w:lang w:eastAsia="ru-RU"/>
        </w:rPr>
        <w:t>Администрации муниципального образования   «Сенгилеевский район» Ульяновской области</w:t>
      </w: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 xml:space="preserve"> от 30.08.2024г.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№</w:t>
      </w: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 xml:space="preserve">695-п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                      </w:t>
      </w: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«</w:t>
      </w: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>Сенгилеевский район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 xml:space="preserve"> Ульяновской области, а также осуществление контроля за ходом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                </w:t>
      </w:r>
      <w:r w:rsidRPr="005C0EF9">
        <w:rPr>
          <w:rFonts w:ascii="PT Astra Serif" w:eastAsiaTheme="minorHAnsi" w:hAnsi="PT Astra Serif" w:cs="PT Astra Serif"/>
          <w:bCs/>
          <w:sz w:val="28"/>
          <w:szCs w:val="28"/>
        </w:rPr>
        <w:t>их реализации»,</w:t>
      </w:r>
      <w:r w:rsidRPr="005C0EF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C0EF9">
        <w:rPr>
          <w:rFonts w:ascii="PT Astra Serif" w:eastAsia="Times New Roman" w:hAnsi="PT Astra Serif"/>
          <w:bCs/>
          <w:sz w:val="28"/>
          <w:szCs w:val="28"/>
          <w:lang w:eastAsia="ru-RU"/>
        </w:rPr>
        <w:t>Администрация муниципального образования   «Сенгилеевский район» Ульяновской области   п о с т а н о в л я е т :</w:t>
      </w:r>
    </w:p>
    <w:p w:rsidR="005C0EF9" w:rsidRPr="005C0EF9" w:rsidRDefault="005C0EF9" w:rsidP="005C0E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Theme="minorEastAsia" w:hAnsi="PT Astra Serif" w:cs="Calibri"/>
          <w:bCs/>
          <w:sz w:val="28"/>
          <w:szCs w:val="28"/>
          <w:lang w:eastAsia="ru-RU"/>
        </w:rPr>
      </w:pPr>
      <w:r w:rsidRPr="005C0EF9">
        <w:rPr>
          <w:rFonts w:ascii="PT Astra Serif" w:eastAsiaTheme="minorHAnsi" w:hAnsi="PT Astra Serif" w:cs="PT Astra Serif"/>
          <w:sz w:val="28"/>
          <w:szCs w:val="28"/>
        </w:rPr>
        <w:t xml:space="preserve">1. Утвердить прилагаемые изменения в муниципальную программу </w:t>
      </w:r>
      <w:r w:rsidRPr="005C0EF9">
        <w:rPr>
          <w:rFonts w:ascii="PT Astra Serif" w:eastAsiaTheme="minorEastAsia" w:hAnsi="PT Astra Serif" w:cs="Calibri"/>
          <w:bCs/>
          <w:sz w:val="28"/>
          <w:szCs w:val="28"/>
          <w:lang w:eastAsia="ru-RU"/>
        </w:rPr>
        <w:t xml:space="preserve">«Развитие муниципального управления в муниципальном образовании «Сенгилеевский район» Ульяновской области», утвержденную </w:t>
      </w:r>
      <w:r w:rsidRPr="005C0EF9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hyperlink r:id="rId7" w:history="1">
        <w:r w:rsidRPr="005C0EF9">
          <w:rPr>
            <w:rFonts w:ascii="PT Astra Serif" w:eastAsiaTheme="minorHAnsi" w:hAnsi="PT Astra Serif" w:cs="PT Astra Serif"/>
            <w:sz w:val="28"/>
            <w:szCs w:val="28"/>
          </w:rPr>
          <w:t>Постановление</w:t>
        </w:r>
      </w:hyperlink>
      <w:r w:rsidRPr="005C0EF9">
        <w:rPr>
          <w:rFonts w:ascii="PT Astra Serif" w:eastAsiaTheme="minorEastAsia" w:hAnsi="PT Astra Serif" w:cs="Calibri"/>
          <w:sz w:val="28"/>
          <w:szCs w:val="28"/>
          <w:lang w:eastAsia="ru-RU"/>
        </w:rPr>
        <w:t>м</w:t>
      </w:r>
      <w:r w:rsidRPr="005C0EF9">
        <w:rPr>
          <w:rFonts w:ascii="PT Astra Serif" w:eastAsiaTheme="minorHAnsi" w:hAnsi="PT Astra Serif" w:cs="PT Astra Serif"/>
          <w:sz w:val="28"/>
          <w:szCs w:val="28"/>
        </w:rPr>
        <w:t xml:space="preserve"> Администрации муниципального образования «Сенгилеевский район» Ульяновской области от 26.11.2024 N 939-п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                         </w:t>
      </w:r>
      <w:r w:rsidRPr="005C0EF9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«Об утверждении муниципальной программы </w:t>
      </w:r>
      <w:r w:rsidRPr="005C0EF9">
        <w:rPr>
          <w:rFonts w:ascii="PT Astra Serif" w:eastAsiaTheme="minorEastAsia" w:hAnsi="PT Astra Serif" w:cs="Calibri"/>
          <w:bCs/>
          <w:sz w:val="28"/>
          <w:szCs w:val="28"/>
          <w:lang w:eastAsia="ru-RU"/>
        </w:rPr>
        <w:t>«Развитие муниципального управления в муниципальном образовании «Сенгилеевский район»  Ульяновской области».</w:t>
      </w:r>
    </w:p>
    <w:p w:rsidR="005C0EF9" w:rsidRPr="005C0EF9" w:rsidRDefault="005C0EF9" w:rsidP="005C0E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C0EF9">
        <w:rPr>
          <w:rFonts w:ascii="PT Astra Serif" w:eastAsiaTheme="minorHAnsi" w:hAnsi="PT Astra Serif" w:cs="PT Astra Serif"/>
          <w:sz w:val="28"/>
          <w:szCs w:val="28"/>
        </w:rPr>
        <w:t xml:space="preserve">2. Настоящее постановление вступает в силу </w:t>
      </w:r>
      <w:r w:rsidRPr="005C0EF9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на следующий день после дня его </w:t>
      </w:r>
      <w:r w:rsidRPr="005C0EF9">
        <w:rPr>
          <w:rFonts w:ascii="PT Astra Serif" w:eastAsiaTheme="minorHAnsi" w:hAnsi="PT Astra Serif" w:cs="PT Astra Serif"/>
          <w:sz w:val="28"/>
          <w:szCs w:val="28"/>
        </w:rPr>
        <w:t>обнародования.</w:t>
      </w:r>
    </w:p>
    <w:p w:rsidR="00A70C3D" w:rsidRDefault="00A70C3D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5C0EF9" w:rsidRDefault="005C0EF9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842850" w:rsidRPr="00FE54ED" w:rsidRDefault="00842850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Глава Администрации 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>муниципального образования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«Сенгилеевский </w:t>
      </w:r>
      <w:proofErr w:type="gramStart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район»   </w:t>
      </w:r>
      <w:proofErr w:type="gramEnd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     М.Н. Самаркин</w:t>
      </w:r>
    </w:p>
    <w:p w:rsidR="00573435" w:rsidRPr="00573435" w:rsidRDefault="00573435" w:rsidP="00573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Theme="minorEastAsia" w:hAnsi="PT Astra Serif" w:cs="Calibri"/>
          <w:bCs/>
          <w:sz w:val="28"/>
          <w:szCs w:val="28"/>
          <w:lang w:eastAsia="ru-RU"/>
        </w:rPr>
      </w:pP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 w:cs="Calibri"/>
          <w:sz w:val="28"/>
          <w:szCs w:val="28"/>
          <w:lang w:eastAsia="ru-RU"/>
        </w:rPr>
        <w:t>УТВЕРЖДЕНЫ</w:t>
      </w: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 w:cs="Calibri"/>
          <w:sz w:val="28"/>
          <w:szCs w:val="28"/>
          <w:lang w:eastAsia="ru-RU"/>
        </w:rPr>
        <w:t>«Сенгилеевский район»</w:t>
      </w: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 w:cs="Calibri"/>
          <w:sz w:val="28"/>
          <w:szCs w:val="28"/>
          <w:lang w:eastAsia="ru-RU"/>
        </w:rPr>
        <w:t>Ульяновской области</w:t>
      </w: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 w:cs="Calibri"/>
          <w:sz w:val="28"/>
          <w:szCs w:val="28"/>
          <w:lang w:eastAsia="ru-RU"/>
        </w:rPr>
        <w:t>от 8 апреля 2026 года №294-п</w:t>
      </w:r>
    </w:p>
    <w:p w:rsidR="00573435" w:rsidRPr="00573435" w:rsidRDefault="00573435" w:rsidP="00573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Theme="minorEastAsia" w:hAnsi="PT Astra Serif" w:cs="Calibri"/>
          <w:bCs/>
          <w:sz w:val="28"/>
          <w:szCs w:val="28"/>
          <w:lang w:eastAsia="ru-RU"/>
        </w:rPr>
      </w:pPr>
    </w:p>
    <w:p w:rsidR="00573435" w:rsidRPr="00573435" w:rsidRDefault="00573435" w:rsidP="00573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Theme="minorEastAsia" w:hAnsi="PT Astra Serif" w:cs="Calibri"/>
          <w:bCs/>
          <w:sz w:val="28"/>
          <w:szCs w:val="28"/>
          <w:lang w:eastAsia="ru-RU"/>
        </w:rPr>
      </w:pP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ИЗМЕНЕНИЯ</w:t>
      </w:r>
    </w:p>
    <w:p w:rsidR="00573435" w:rsidRPr="00573435" w:rsidRDefault="00573435" w:rsidP="0057343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Calibri"/>
          <w:bCs/>
          <w:sz w:val="28"/>
          <w:szCs w:val="28"/>
          <w:lang w:eastAsia="ru-RU"/>
        </w:rPr>
      </w:pPr>
      <w:r w:rsidRPr="00573435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 xml:space="preserve">в муниципальную программу </w:t>
      </w:r>
      <w:r w:rsidRPr="00573435">
        <w:rPr>
          <w:rFonts w:ascii="PT Astra Serif" w:eastAsiaTheme="minorEastAsia" w:hAnsi="PT Astra Serif" w:cs="Calibri"/>
          <w:b/>
          <w:bCs/>
          <w:sz w:val="28"/>
          <w:szCs w:val="28"/>
          <w:lang w:eastAsia="ru-RU"/>
        </w:rPr>
        <w:t>«Развитие муниципального управления</w:t>
      </w:r>
    </w:p>
    <w:p w:rsidR="00573435" w:rsidRPr="00573435" w:rsidRDefault="00573435" w:rsidP="005734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в муниципальном образовании «Сенгилеевский район» </w:t>
      </w:r>
    </w:p>
    <w:p w:rsidR="00573435" w:rsidRPr="00573435" w:rsidRDefault="00573435" w:rsidP="005734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5734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Ульяновской области»</w:t>
      </w: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7343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1. В </w:t>
      </w:r>
      <w:hyperlink r:id="rId8" w:history="1">
        <w:r w:rsidRPr="00573435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паспорте</w:t>
        </w:r>
      </w:hyperlink>
      <w:r w:rsidRPr="00573435">
        <w:rPr>
          <w:rFonts w:ascii="PT Astra Serif" w:eastAsiaTheme="minorHAnsi" w:hAnsi="PT Astra Serif" w:cs="PT Astra Serif"/>
          <w:sz w:val="28"/>
          <w:szCs w:val="28"/>
        </w:rPr>
        <w:t xml:space="preserve"> строку «</w:t>
      </w:r>
      <w:r w:rsidRPr="00573435">
        <w:rPr>
          <w:rFonts w:ascii="PT Astra Serif" w:eastAsia="Times New Roman" w:hAnsi="PT Astra Serif"/>
          <w:sz w:val="28"/>
          <w:szCs w:val="28"/>
          <w:lang w:eastAsia="ru-RU"/>
        </w:rPr>
        <w:t>Ресурсное обеспечение муниципальной программы с разбивкой по источникам финансового обеспечения и годам реализации»</w:t>
      </w:r>
      <w:r w:rsidRPr="00573435">
        <w:rPr>
          <w:rFonts w:ascii="PT Astra Serif" w:eastAsiaTheme="minorHAnsi" w:hAnsi="PT Astra Serif" w:cs="PT Astra Serif"/>
          <w:sz w:val="28"/>
          <w:szCs w:val="28"/>
        </w:rPr>
        <w:t xml:space="preserve"> изложить в следующей редакции: </w:t>
      </w:r>
    </w:p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73435">
        <w:rPr>
          <w:rFonts w:ascii="PT Astra Serif" w:eastAsiaTheme="minorHAnsi" w:hAnsi="PT Astra Serif" w:cs="PT Astra Serif"/>
          <w:sz w:val="28"/>
          <w:szCs w:val="28"/>
        </w:rPr>
        <w:t>«</w:t>
      </w:r>
    </w:p>
    <w:tbl>
      <w:tblPr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04"/>
        <w:gridCol w:w="628"/>
        <w:gridCol w:w="566"/>
        <w:gridCol w:w="1275"/>
        <w:gridCol w:w="278"/>
        <w:gridCol w:w="289"/>
        <w:gridCol w:w="708"/>
        <w:gridCol w:w="710"/>
        <w:gridCol w:w="567"/>
        <w:gridCol w:w="567"/>
        <w:gridCol w:w="567"/>
        <w:gridCol w:w="567"/>
        <w:gridCol w:w="567"/>
        <w:gridCol w:w="425"/>
        <w:gridCol w:w="425"/>
        <w:gridCol w:w="850"/>
        <w:gridCol w:w="572"/>
        <w:gridCol w:w="568"/>
      </w:tblGrid>
      <w:tr w:rsidR="00573435" w:rsidRPr="00573435" w:rsidTr="0049489F">
        <w:trPr>
          <w:gridBefore w:val="2"/>
          <w:gridAfter w:val="1"/>
          <w:wBefore w:w="929" w:type="dxa"/>
          <w:wAfter w:w="568" w:type="dxa"/>
          <w:trHeight w:val="880"/>
        </w:trPr>
        <w:tc>
          <w:tcPr>
            <w:tcW w:w="27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681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 xml:space="preserve">Общий объем бюджетных ассигнований бюджета муниципального образования «Сенгилеевский район» Ульяновской области на финансовое обеспечение </w:t>
            </w:r>
            <w:proofErr w:type="gramStart"/>
            <w:r w:rsidRPr="00573435">
              <w:rPr>
                <w:rFonts w:ascii="PT Astra Serif" w:eastAsiaTheme="minorEastAsia" w:hAnsi="PT Astra Serif" w:cs="Calibri"/>
                <w:lang w:eastAsia="ru-RU"/>
              </w:rPr>
              <w:t>муниципальной  программы</w:t>
            </w:r>
            <w:proofErr w:type="gramEnd"/>
            <w:r w:rsidRPr="00573435">
              <w:rPr>
                <w:rFonts w:ascii="PT Astra Serif" w:eastAsiaTheme="minorEastAsia" w:hAnsi="PT Astra Serif" w:cs="Calibri"/>
                <w:lang w:eastAsia="ru-RU"/>
              </w:rPr>
              <w:t xml:space="preserve"> в 2025 - 2030 годах составляет</w:t>
            </w:r>
            <w:r w:rsidRPr="00573435">
              <w:rPr>
                <w:rFonts w:eastAsiaTheme="minorEastAsia" w:cs="Calibri"/>
                <w:lang w:eastAsia="ru-RU"/>
              </w:rPr>
              <w:t xml:space="preserve"> 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115947,</w:t>
            </w:r>
            <w:proofErr w:type="gramStart"/>
            <w:r w:rsidRPr="00573435">
              <w:rPr>
                <w:rFonts w:ascii="PT Astra Serif" w:eastAsiaTheme="minorEastAsia" w:hAnsi="PT Astra Serif" w:cs="Calibri"/>
                <w:lang w:eastAsia="ru-RU"/>
              </w:rPr>
              <w:t>4  тыс.</w:t>
            </w:r>
            <w:proofErr w:type="gramEnd"/>
            <w:r w:rsidRPr="00573435">
              <w:rPr>
                <w:rFonts w:ascii="PT Astra Serif" w:eastAsiaTheme="minorEastAsia" w:hAnsi="PT Astra Serif" w:cs="Calibri"/>
                <w:lang w:eastAsia="ru-RU"/>
              </w:rPr>
              <w:t xml:space="preserve"> рублей, в том числе: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в 2025 году – 16567,7 тыс. рублей;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 xml:space="preserve"> в 2026 году – 18313,6 тыс. рублей;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в 2027 году – 45075,3 тыс. рублей;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в 2028 году - 0 тыс. рублей;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Theme="minorEastAsia" w:hAnsi="PT Astra Serif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в 2029 году - 0 тыс. рублей;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Calibri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в 2030 году - 0  тыс. рублей.</w:t>
            </w:r>
          </w:p>
        </w:tc>
      </w:tr>
      <w:tr w:rsidR="00573435" w:rsidRPr="00573435" w:rsidTr="0049489F">
        <w:trPr>
          <w:gridBefore w:val="2"/>
          <w:gridAfter w:val="1"/>
          <w:wBefore w:w="929" w:type="dxa"/>
          <w:wAfter w:w="568" w:type="dxa"/>
          <w:trHeight w:val="2469"/>
        </w:trPr>
        <w:tc>
          <w:tcPr>
            <w:tcW w:w="956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573435">
              <w:rPr>
                <w:rFonts w:ascii="PT Astra Serif" w:eastAsiaTheme="minorHAnsi" w:hAnsi="PT Astra Serif" w:cs="PT Astra Serif"/>
                <w:sz w:val="28"/>
                <w:szCs w:val="28"/>
              </w:rPr>
              <w:t>»</w:t>
            </w:r>
          </w:p>
          <w:p w:rsidR="00573435" w:rsidRPr="00573435" w:rsidRDefault="00573435" w:rsidP="00573435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573435">
              <w:rPr>
                <w:rFonts w:ascii="PT Astra Serif" w:eastAsiaTheme="minorHAnsi" w:hAnsi="PT Astra Serif" w:cs="PT Astra Serif"/>
                <w:sz w:val="28"/>
                <w:szCs w:val="28"/>
              </w:rPr>
              <w:t>2. Приложение №2</w:t>
            </w:r>
            <w:r w:rsidRPr="0057343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к муниципальной программе-Перечень показателей муниципальной программы </w:t>
            </w:r>
            <w:r w:rsidRPr="00573435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«Развитие муниципального управления                            в муниципальном образовании «Сенгилеевский район» Ульяновской области»</w:t>
            </w:r>
            <w:r w:rsidRPr="00573435"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 изложить в следующей редакции: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PT Astra Serif" w:eastAsiaTheme="minorEastAsia" w:hAnsi="PT Astra Serif" w:cs="Calibri"/>
                <w:sz w:val="28"/>
                <w:szCs w:val="28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sz w:val="28"/>
                <w:szCs w:val="28"/>
                <w:lang w:eastAsia="ru-RU"/>
              </w:rPr>
              <w:t>«</w:t>
            </w:r>
          </w:p>
        </w:tc>
      </w:tr>
      <w:tr w:rsidR="00573435" w:rsidRPr="00573435" w:rsidTr="0049489F">
        <w:tblPrEx>
          <w:tblBorders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2" w:type="dxa"/>
            <w:gridSpan w:val="2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 xml:space="preserve">Признак возрастания </w:t>
            </w: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(убывания, динамики)</w:t>
            </w: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 xml:space="preserve"> значения показателя 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Ед. измерения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(по ОКЕИ)</w:t>
            </w:r>
          </w:p>
        </w:tc>
        <w:tc>
          <w:tcPr>
            <w:tcW w:w="1418" w:type="dxa"/>
            <w:gridSpan w:val="2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3260" w:type="dxa"/>
            <w:gridSpan w:val="6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Значение показателей по годам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850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Ответственный за достижение значений показателя</w:t>
            </w:r>
          </w:p>
        </w:tc>
        <w:tc>
          <w:tcPr>
            <w:tcW w:w="572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Связь с показателями</w:t>
            </w:r>
          </w:p>
        </w:tc>
        <w:tc>
          <w:tcPr>
            <w:tcW w:w="568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Информационная система</w:t>
            </w:r>
          </w:p>
        </w:tc>
      </w:tr>
      <w:tr w:rsidR="00573435" w:rsidRPr="00573435" w:rsidTr="0049489F">
        <w:tblPrEx>
          <w:tblBorders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573435" w:rsidRPr="00573435" w:rsidTr="0049489F">
        <w:tblPrEx>
          <w:tblBorders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10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573435" w:rsidRPr="00573435" w:rsidTr="0049489F">
        <w:tblPrEx>
          <w:tblBorders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gridSpan w:val="2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8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573435" w:rsidRPr="00573435" w:rsidTr="0049489F">
        <w:tblPrEx>
          <w:tblBorders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32" w:type="dxa"/>
            <w:gridSpan w:val="2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Повышение профессионального </w:t>
            </w: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lastRenderedPageBreak/>
              <w:t>уровня лиц, замещающих должности муниципальной службы</w:t>
            </w:r>
          </w:p>
        </w:tc>
        <w:tc>
          <w:tcPr>
            <w:tcW w:w="566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275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573435" w:rsidRPr="00573435" w:rsidRDefault="00573435" w:rsidP="00573435">
            <w:p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Начальник </w:t>
            </w:r>
            <w:r w:rsidRPr="0057343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отдела муниципальной службы и кадров Администрации  муниципального образования «Сенгилеевский район» Ульяновской области.</w:t>
            </w:r>
          </w:p>
        </w:tc>
        <w:tc>
          <w:tcPr>
            <w:tcW w:w="572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573435" w:rsidRPr="00573435" w:rsidTr="0049489F">
        <w:tblPrEx>
          <w:tblBorders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9"/>
        </w:trPr>
        <w:tc>
          <w:tcPr>
            <w:tcW w:w="425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132" w:type="dxa"/>
            <w:gridSpan w:val="2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 xml:space="preserve">Доля специалистов, завершивших дополнительное профессиональное образование (далее – ДПО) </w:t>
            </w:r>
          </w:p>
        </w:tc>
        <w:tc>
          <w:tcPr>
            <w:tcW w:w="566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5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10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х</w:t>
            </w:r>
          </w:p>
        </w:tc>
      </w:tr>
      <w:tr w:rsidR="00573435" w:rsidRPr="00573435" w:rsidTr="0049489F">
        <w:tblPrEx>
          <w:tblBorders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5"/>
        </w:trPr>
        <w:tc>
          <w:tcPr>
            <w:tcW w:w="425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32" w:type="dxa"/>
            <w:gridSpan w:val="2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Средний размер денежного содержания МС</w:t>
            </w:r>
          </w:p>
        </w:tc>
        <w:tc>
          <w:tcPr>
            <w:tcW w:w="566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5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8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49698,5</w:t>
            </w:r>
          </w:p>
        </w:tc>
        <w:tc>
          <w:tcPr>
            <w:tcW w:w="710" w:type="dxa"/>
          </w:tcPr>
          <w:p w:rsidR="00573435" w:rsidRPr="00573435" w:rsidRDefault="00573435" w:rsidP="0057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54668,4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64418,0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70859,8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572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х</w:t>
            </w:r>
          </w:p>
        </w:tc>
      </w:tr>
    </w:tbl>
    <w:p w:rsidR="00573435" w:rsidRPr="00573435" w:rsidRDefault="00573435" w:rsidP="00573435">
      <w:pPr>
        <w:autoSpaceDE w:val="0"/>
        <w:autoSpaceDN w:val="0"/>
        <w:adjustRightInd w:val="0"/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  <w:r w:rsidRPr="00573435">
        <w:rPr>
          <w:rFonts w:ascii="Times New Roman" w:eastAsia="Times New Roman" w:hAnsi="Times New Roman"/>
          <w:sz w:val="28"/>
          <w:szCs w:val="28"/>
          <w:lang w:eastAsia="ru-RU"/>
        </w:rPr>
        <w:t>Примечание. МП -  муниципальная программа»</w:t>
      </w:r>
      <w:r w:rsidRPr="00573435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573435" w:rsidRPr="00573435" w:rsidRDefault="00573435" w:rsidP="00573435">
      <w:pPr>
        <w:tabs>
          <w:tab w:val="left" w:pos="38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435" w:rsidRPr="00573435" w:rsidRDefault="00573435" w:rsidP="005734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73435">
        <w:rPr>
          <w:rFonts w:ascii="PT Astra Serif" w:eastAsiaTheme="minorHAnsi" w:hAnsi="PT Astra Serif" w:cs="PT Astra Serif"/>
          <w:sz w:val="28"/>
          <w:szCs w:val="28"/>
        </w:rPr>
        <w:t>1.3. Приложение №4</w:t>
      </w:r>
      <w:r w:rsidRPr="00573435">
        <w:rPr>
          <w:rFonts w:ascii="PT Astra Serif" w:eastAsia="Times New Roman" w:hAnsi="PT Astra Serif"/>
          <w:sz w:val="28"/>
          <w:szCs w:val="28"/>
          <w:lang w:eastAsia="ru-RU"/>
        </w:rPr>
        <w:t xml:space="preserve"> к муниципальной программе-</w:t>
      </w:r>
      <w:r w:rsidRPr="00573435">
        <w:rPr>
          <w:rFonts w:ascii="PT Astra Serif" w:eastAsia="Times New Roman" w:hAnsi="PT Astra Serif"/>
          <w:sz w:val="27"/>
          <w:szCs w:val="27"/>
          <w:lang w:eastAsia="ru-RU"/>
        </w:rPr>
        <w:t xml:space="preserve"> Финансовое обеспечение реализации муниципальной программы </w:t>
      </w:r>
      <w:r w:rsidRPr="00573435">
        <w:rPr>
          <w:rFonts w:ascii="PT Astra Serif" w:eastAsia="Times New Roman" w:hAnsi="PT Astra Serif"/>
          <w:bCs/>
          <w:sz w:val="27"/>
          <w:szCs w:val="27"/>
          <w:lang w:eastAsia="ru-RU"/>
        </w:rPr>
        <w:t>«Развитие муниципального управления в муниципальном образовании «Сенгилеевский район» Ульяновской области»</w:t>
      </w:r>
      <w:r w:rsidRPr="00573435">
        <w:rPr>
          <w:rFonts w:ascii="PT Astra Serif" w:eastAsiaTheme="minorHAnsi" w:hAnsi="PT Astra Serif" w:cs="PT Astra Serif"/>
          <w:sz w:val="28"/>
          <w:szCs w:val="28"/>
        </w:rPr>
        <w:t xml:space="preserve"> изложить в следующей редакции:</w:t>
      </w:r>
    </w:p>
    <w:p w:rsidR="00573435" w:rsidRPr="00573435" w:rsidRDefault="00573435" w:rsidP="00573435">
      <w:pPr>
        <w:spacing w:after="0" w:line="240" w:lineRule="auto"/>
        <w:ind w:left="6237"/>
        <w:jc w:val="both"/>
        <w:rPr>
          <w:rFonts w:ascii="PT Astra Serif" w:eastAsia="Times New Roman" w:hAnsi="PT Astra Serif"/>
          <w:b/>
          <w:sz w:val="27"/>
          <w:szCs w:val="27"/>
          <w:lang w:eastAsia="ru-RU"/>
        </w:rPr>
      </w:pPr>
      <w:r w:rsidRPr="00573435"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p w:rsidR="00573435" w:rsidRPr="00573435" w:rsidRDefault="00573435" w:rsidP="00573435">
      <w:pPr>
        <w:widowControl w:val="0"/>
        <w:autoSpaceDE w:val="0"/>
        <w:autoSpaceDN w:val="0"/>
        <w:spacing w:after="0" w:line="240" w:lineRule="auto"/>
        <w:rPr>
          <w:rFonts w:ascii="PT Astra Serif" w:eastAsiaTheme="minorEastAsia" w:hAnsi="PT Astra Serif" w:cs="Calibri"/>
          <w:lang w:eastAsia="ru-RU"/>
        </w:rPr>
      </w:pPr>
    </w:p>
    <w:tbl>
      <w:tblPr>
        <w:tblW w:w="10109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559"/>
        <w:gridCol w:w="1984"/>
        <w:gridCol w:w="2269"/>
        <w:gridCol w:w="709"/>
        <w:gridCol w:w="567"/>
        <w:gridCol w:w="425"/>
        <w:gridCol w:w="425"/>
        <w:gridCol w:w="425"/>
        <w:gridCol w:w="425"/>
        <w:gridCol w:w="425"/>
        <w:gridCol w:w="425"/>
      </w:tblGrid>
      <w:tr w:rsidR="00573435" w:rsidRPr="00573435" w:rsidTr="0049489F">
        <w:trPr>
          <w:cantSplit/>
          <w:trHeight w:val="360"/>
        </w:trPr>
        <w:tc>
          <w:tcPr>
            <w:tcW w:w="471" w:type="dxa"/>
            <w:vMerge w:val="restart"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Наименования государственной программы, структурного элемента, мероприятия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Код целевой статьи расходов</w:t>
            </w:r>
          </w:p>
        </w:tc>
        <w:tc>
          <w:tcPr>
            <w:tcW w:w="3117" w:type="dxa"/>
            <w:gridSpan w:val="7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Финансирование мероприятия по </w:t>
            </w:r>
            <w:proofErr w:type="gramStart"/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годам,  тыс.</w:t>
            </w:r>
            <w:proofErr w:type="gramEnd"/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руб.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573435" w:rsidRPr="00573435" w:rsidTr="0049489F">
        <w:trPr>
          <w:cantSplit/>
          <w:trHeight w:val="699"/>
        </w:trPr>
        <w:tc>
          <w:tcPr>
            <w:tcW w:w="471" w:type="dxa"/>
            <w:vMerge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113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113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573435" w:rsidRPr="00573435" w:rsidTr="0049489F">
        <w:trPr>
          <w:cantSplit/>
          <w:trHeight w:val="360"/>
        </w:trPr>
        <w:tc>
          <w:tcPr>
            <w:tcW w:w="471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12</w:t>
            </w:r>
          </w:p>
        </w:tc>
      </w:tr>
      <w:tr w:rsidR="00573435" w:rsidRPr="00573435" w:rsidTr="0049489F">
        <w:trPr>
          <w:cantSplit/>
          <w:trHeight w:val="230"/>
        </w:trPr>
        <w:tc>
          <w:tcPr>
            <w:tcW w:w="2030" w:type="dxa"/>
            <w:gridSpan w:val="2"/>
            <w:vMerge w:val="restart"/>
          </w:tcPr>
          <w:p w:rsidR="00573435" w:rsidRPr="00573435" w:rsidRDefault="00573435" w:rsidP="00573435">
            <w:pPr>
              <w:widowControl w:val="0"/>
              <w:numPr>
                <w:ilvl w:val="0"/>
                <w:numId w:val="16"/>
              </w:numPr>
              <w:tabs>
                <w:tab w:val="left" w:pos="40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7" w:firstLine="0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Муниципальная программа</w:t>
            </w:r>
          </w:p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«Развитие муниципального управления</w:t>
            </w:r>
          </w:p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в муниципальном образовании </w:t>
            </w:r>
          </w:p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«Сенгилеевский район» </w:t>
            </w:r>
          </w:p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Ульяновской области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Начальник отдела муниципальной службы и кадров Администрации муниципального образования «Сенгилеевский район»</w:t>
            </w: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Всего, в том числе: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66 500 79509</w:t>
            </w:r>
          </w:p>
        </w:tc>
        <w:tc>
          <w:tcPr>
            <w:tcW w:w="567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79956,6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16567,7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18313,6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45075,3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0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0</w:t>
            </w:r>
          </w:p>
        </w:tc>
        <w:tc>
          <w:tcPr>
            <w:tcW w:w="425" w:type="dxa"/>
            <w:vMerge w:val="restart"/>
            <w:textDirection w:val="btLr"/>
          </w:tcPr>
          <w:p w:rsidR="00573435" w:rsidRPr="00573435" w:rsidRDefault="00573435" w:rsidP="0057343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0</w:t>
            </w:r>
          </w:p>
        </w:tc>
      </w:tr>
      <w:tr w:rsidR="00573435" w:rsidRPr="00573435" w:rsidTr="0049489F">
        <w:trPr>
          <w:cantSplit/>
          <w:trHeight w:val="1079"/>
        </w:trPr>
        <w:tc>
          <w:tcPr>
            <w:tcW w:w="2030" w:type="dxa"/>
            <w:gridSpan w:val="2"/>
            <w:vMerge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567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573435" w:rsidRPr="00573435" w:rsidTr="0049489F">
        <w:trPr>
          <w:cantSplit/>
          <w:trHeight w:val="1500"/>
        </w:trPr>
        <w:tc>
          <w:tcPr>
            <w:tcW w:w="2030" w:type="dxa"/>
            <w:gridSpan w:val="2"/>
            <w:vMerge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из областного бюджета, имеющие целевое назначение (далее - бюджетные ассигнования областного бюджета)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573435" w:rsidRPr="00573435" w:rsidTr="0049489F">
        <w:trPr>
          <w:cantSplit/>
          <w:trHeight w:val="290"/>
        </w:trPr>
        <w:tc>
          <w:tcPr>
            <w:tcW w:w="471" w:type="dxa"/>
            <w:vMerge w:val="restart"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559" w:type="dxa"/>
            <w:vMerge w:val="restart"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Комплекс процессных мероприятий (обеспечение деятельности) Администрации муниципального образования «Сенгилеевский район»</w:t>
            </w:r>
          </w:p>
        </w:tc>
        <w:tc>
          <w:tcPr>
            <w:tcW w:w="1984" w:type="dxa"/>
            <w:vMerge w:val="restart"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«Сенгилеевский район»,</w:t>
            </w:r>
          </w:p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Централизованная бухгалтерия Бюджетного учреждения «Управление архитектуры, строительства и дорожного хозяйства  муниципального образования "Сенгилеевский район"»</w:t>
            </w: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lang w:eastAsia="ru-RU"/>
              </w:rPr>
              <w:t>Всего, в том числе:</w:t>
            </w:r>
          </w:p>
        </w:tc>
        <w:tc>
          <w:tcPr>
            <w:tcW w:w="709" w:type="dxa"/>
            <w:vMerge w:val="restart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79661,8</w:t>
            </w:r>
          </w:p>
        </w:tc>
        <w:tc>
          <w:tcPr>
            <w:tcW w:w="425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16470,5</w:t>
            </w:r>
          </w:p>
        </w:tc>
        <w:tc>
          <w:tcPr>
            <w:tcW w:w="425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18216,6</w:t>
            </w:r>
          </w:p>
        </w:tc>
        <w:tc>
          <w:tcPr>
            <w:tcW w:w="425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44974,7</w:t>
            </w:r>
          </w:p>
        </w:tc>
        <w:tc>
          <w:tcPr>
            <w:tcW w:w="425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vMerge w:val="restart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73435" w:rsidRPr="00573435" w:rsidTr="0049489F">
        <w:trPr>
          <w:cantSplit/>
          <w:trHeight w:val="881"/>
        </w:trPr>
        <w:tc>
          <w:tcPr>
            <w:tcW w:w="471" w:type="dxa"/>
            <w:vMerge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sz w:val="16"/>
                <w:szCs w:val="16"/>
                <w:lang w:eastAsia="ru-RU"/>
              </w:rPr>
              <w:t xml:space="preserve">Бюджетные ассигнования местного бюджета </w:t>
            </w:r>
          </w:p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573435" w:rsidRPr="00573435" w:rsidTr="0049489F">
        <w:trPr>
          <w:cantSplit/>
          <w:trHeight w:val="965"/>
        </w:trPr>
        <w:tc>
          <w:tcPr>
            <w:tcW w:w="471" w:type="dxa"/>
            <w:vMerge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Бюджетные ассигнования местного бюджета, источником которых являются межбюджетные трансферты из областного бюджета, имеющие целевое назначение (далее - бюджетные ассигнования областного бюджета)</w:t>
            </w:r>
          </w:p>
        </w:tc>
        <w:tc>
          <w:tcPr>
            <w:tcW w:w="709" w:type="dxa"/>
            <w:vMerge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573435" w:rsidRPr="00573435" w:rsidTr="0049489F">
        <w:trPr>
          <w:cantSplit/>
          <w:trHeight w:val="1134"/>
        </w:trPr>
        <w:tc>
          <w:tcPr>
            <w:tcW w:w="471" w:type="dxa"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559" w:type="dxa"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Организация ДПО МС/ТР</w:t>
            </w:r>
          </w:p>
        </w:tc>
        <w:tc>
          <w:tcPr>
            <w:tcW w:w="1984" w:type="dxa"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Начальник отдела муниципальной   службы  и кадров Администрации муниципального образования «Сенгилеевский район»</w:t>
            </w:r>
          </w:p>
        </w:tc>
        <w:tc>
          <w:tcPr>
            <w:tcW w:w="2269" w:type="dxa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Theme="minorEastAsia" w:hAnsi="PT Astra Serif" w:cs="Calibri"/>
                <w:sz w:val="16"/>
                <w:szCs w:val="16"/>
                <w:lang w:eastAsia="ru-RU"/>
              </w:rPr>
              <w:t>Бюджетные ассигнования местного бюджета</w:t>
            </w:r>
          </w:p>
          <w:p w:rsidR="00573435" w:rsidRPr="00573435" w:rsidRDefault="00573435" w:rsidP="005734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</w:tr>
      <w:tr w:rsidR="00573435" w:rsidRPr="00573435" w:rsidTr="0049489F">
        <w:trPr>
          <w:cantSplit/>
          <w:trHeight w:val="1134"/>
        </w:trPr>
        <w:tc>
          <w:tcPr>
            <w:tcW w:w="471" w:type="dxa"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559" w:type="dxa"/>
          </w:tcPr>
          <w:p w:rsidR="00573435" w:rsidRPr="00573435" w:rsidRDefault="00573435" w:rsidP="005734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Организация и проведение мероприятий по развитию корпоративной культуры</w:t>
            </w:r>
          </w:p>
        </w:tc>
        <w:tc>
          <w:tcPr>
            <w:tcW w:w="1984" w:type="dxa"/>
          </w:tcPr>
          <w:p w:rsidR="00573435" w:rsidRPr="00573435" w:rsidRDefault="00573435" w:rsidP="00573435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Начальник отдела муниципальной   службы  и кадров Администрации муниципального образования «Сенгилеевский район»</w:t>
            </w:r>
          </w:p>
        </w:tc>
        <w:tc>
          <w:tcPr>
            <w:tcW w:w="2269" w:type="dxa"/>
          </w:tcPr>
          <w:p w:rsidR="00573435" w:rsidRPr="00573435" w:rsidRDefault="00573435" w:rsidP="00573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709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extDirection w:val="btLr"/>
          </w:tcPr>
          <w:p w:rsidR="00573435" w:rsidRPr="00573435" w:rsidRDefault="00573435" w:rsidP="0057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7343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</w:tr>
    </w:tbl>
    <w:p w:rsidR="00573435" w:rsidRPr="00573435" w:rsidRDefault="00573435" w:rsidP="00573435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bookmarkEnd w:id="0"/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FE54ED" w:rsidRPr="00FE54ED" w:rsidSect="001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B53BC8"/>
    <w:multiLevelType w:val="multilevel"/>
    <w:tmpl w:val="5A0C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7DFC"/>
    <w:multiLevelType w:val="hybridMultilevel"/>
    <w:tmpl w:val="CF162B54"/>
    <w:lvl w:ilvl="0" w:tplc="34C00FFE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AF209B"/>
    <w:multiLevelType w:val="hybridMultilevel"/>
    <w:tmpl w:val="1096CF34"/>
    <w:lvl w:ilvl="0" w:tplc="EAC40D8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3D01AB"/>
    <w:multiLevelType w:val="multilevel"/>
    <w:tmpl w:val="49B4F5E4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  <w:rPr>
        <w:rFonts w:hint="default"/>
      </w:rPr>
    </w:lvl>
  </w:abstractNum>
  <w:abstractNum w:abstractNumId="5" w15:restartNumberingAfterBreak="0">
    <w:nsid w:val="19FC0F7F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BD6"/>
    <w:multiLevelType w:val="hybridMultilevel"/>
    <w:tmpl w:val="FB44F280"/>
    <w:lvl w:ilvl="0" w:tplc="00C4A2A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259204B9"/>
    <w:multiLevelType w:val="multilevel"/>
    <w:tmpl w:val="58ECC0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B411D87"/>
    <w:multiLevelType w:val="hybridMultilevel"/>
    <w:tmpl w:val="BD586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73C80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7835"/>
    <w:multiLevelType w:val="multilevel"/>
    <w:tmpl w:val="A0C64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6E7193F"/>
    <w:multiLevelType w:val="hybridMultilevel"/>
    <w:tmpl w:val="AE3CE14E"/>
    <w:lvl w:ilvl="0" w:tplc="1BA00C68">
      <w:start w:val="1"/>
      <w:numFmt w:val="decimal"/>
      <w:lvlText w:val="%1."/>
      <w:lvlJc w:val="left"/>
      <w:pPr>
        <w:ind w:left="1047" w:hanging="48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DA5CD3"/>
    <w:multiLevelType w:val="hybridMultilevel"/>
    <w:tmpl w:val="158AB10E"/>
    <w:lvl w:ilvl="0" w:tplc="16E6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3C0DDA"/>
    <w:multiLevelType w:val="multilevel"/>
    <w:tmpl w:val="0B6686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3A55B2D"/>
    <w:multiLevelType w:val="hybridMultilevel"/>
    <w:tmpl w:val="386E452C"/>
    <w:lvl w:ilvl="0" w:tplc="F6AA7D3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A0866"/>
    <w:multiLevelType w:val="multilevel"/>
    <w:tmpl w:val="C6A4010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6"/>
  </w:num>
  <w:num w:numId="12">
    <w:abstractNumId w:val="14"/>
  </w:num>
  <w:num w:numId="13">
    <w:abstractNumId w:val="3"/>
  </w:num>
  <w:num w:numId="14">
    <w:abstractNumId w:val="1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0B"/>
    <w:rsid w:val="00005616"/>
    <w:rsid w:val="00010EC1"/>
    <w:rsid w:val="000118DF"/>
    <w:rsid w:val="00011BC1"/>
    <w:rsid w:val="00014C07"/>
    <w:rsid w:val="00021057"/>
    <w:rsid w:val="0002398C"/>
    <w:rsid w:val="00025661"/>
    <w:rsid w:val="00036373"/>
    <w:rsid w:val="00036BB7"/>
    <w:rsid w:val="00040D94"/>
    <w:rsid w:val="000422E5"/>
    <w:rsid w:val="00042494"/>
    <w:rsid w:val="00046AD1"/>
    <w:rsid w:val="000513FE"/>
    <w:rsid w:val="00053191"/>
    <w:rsid w:val="000612DF"/>
    <w:rsid w:val="00066535"/>
    <w:rsid w:val="000671F4"/>
    <w:rsid w:val="00070065"/>
    <w:rsid w:val="000706F2"/>
    <w:rsid w:val="0007563F"/>
    <w:rsid w:val="00077A80"/>
    <w:rsid w:val="000850A4"/>
    <w:rsid w:val="00090D2F"/>
    <w:rsid w:val="00091207"/>
    <w:rsid w:val="0009139E"/>
    <w:rsid w:val="00094649"/>
    <w:rsid w:val="000953CA"/>
    <w:rsid w:val="00097EE4"/>
    <w:rsid w:val="000A40AA"/>
    <w:rsid w:val="000A4C00"/>
    <w:rsid w:val="000A6656"/>
    <w:rsid w:val="000B0F20"/>
    <w:rsid w:val="000B2E9A"/>
    <w:rsid w:val="000B6254"/>
    <w:rsid w:val="000B7217"/>
    <w:rsid w:val="000C0485"/>
    <w:rsid w:val="000C2F3E"/>
    <w:rsid w:val="000C6F4D"/>
    <w:rsid w:val="000D1421"/>
    <w:rsid w:val="000D3E1C"/>
    <w:rsid w:val="000E6FA4"/>
    <w:rsid w:val="000E74A9"/>
    <w:rsid w:val="000F005A"/>
    <w:rsid w:val="000F042F"/>
    <w:rsid w:val="000F1F5E"/>
    <w:rsid w:val="000F5E65"/>
    <w:rsid w:val="000F7191"/>
    <w:rsid w:val="0010065B"/>
    <w:rsid w:val="001047AC"/>
    <w:rsid w:val="00105449"/>
    <w:rsid w:val="00110CA9"/>
    <w:rsid w:val="00111C6E"/>
    <w:rsid w:val="001142AC"/>
    <w:rsid w:val="00125711"/>
    <w:rsid w:val="0013174B"/>
    <w:rsid w:val="001347AC"/>
    <w:rsid w:val="00136A57"/>
    <w:rsid w:val="001440F4"/>
    <w:rsid w:val="00145357"/>
    <w:rsid w:val="0014778F"/>
    <w:rsid w:val="001564D7"/>
    <w:rsid w:val="00156929"/>
    <w:rsid w:val="00157744"/>
    <w:rsid w:val="00157C88"/>
    <w:rsid w:val="0016020D"/>
    <w:rsid w:val="001609B1"/>
    <w:rsid w:val="00161EB4"/>
    <w:rsid w:val="001631C7"/>
    <w:rsid w:val="00167141"/>
    <w:rsid w:val="00167FFE"/>
    <w:rsid w:val="001829CE"/>
    <w:rsid w:val="00186F67"/>
    <w:rsid w:val="00187D49"/>
    <w:rsid w:val="001933AC"/>
    <w:rsid w:val="00197152"/>
    <w:rsid w:val="001A4307"/>
    <w:rsid w:val="001A4C9D"/>
    <w:rsid w:val="001B1448"/>
    <w:rsid w:val="001B4BF8"/>
    <w:rsid w:val="001B4E34"/>
    <w:rsid w:val="001B689D"/>
    <w:rsid w:val="001B6C14"/>
    <w:rsid w:val="001B7000"/>
    <w:rsid w:val="001C1432"/>
    <w:rsid w:val="001C70D3"/>
    <w:rsid w:val="001D495B"/>
    <w:rsid w:val="001D4BA3"/>
    <w:rsid w:val="001D5D43"/>
    <w:rsid w:val="001E2B16"/>
    <w:rsid w:val="001E4643"/>
    <w:rsid w:val="001E504D"/>
    <w:rsid w:val="001E50A6"/>
    <w:rsid w:val="001E5AD6"/>
    <w:rsid w:val="001F3A48"/>
    <w:rsid w:val="001F5847"/>
    <w:rsid w:val="00202E85"/>
    <w:rsid w:val="00204182"/>
    <w:rsid w:val="00204464"/>
    <w:rsid w:val="0020533D"/>
    <w:rsid w:val="0021666A"/>
    <w:rsid w:val="0022136C"/>
    <w:rsid w:val="00223853"/>
    <w:rsid w:val="00223BD1"/>
    <w:rsid w:val="00224BEB"/>
    <w:rsid w:val="00225092"/>
    <w:rsid w:val="00225EB4"/>
    <w:rsid w:val="00227A41"/>
    <w:rsid w:val="00227E21"/>
    <w:rsid w:val="002324EE"/>
    <w:rsid w:val="00233BF5"/>
    <w:rsid w:val="002344F2"/>
    <w:rsid w:val="00234811"/>
    <w:rsid w:val="00234FBC"/>
    <w:rsid w:val="00235207"/>
    <w:rsid w:val="002370D6"/>
    <w:rsid w:val="00237DD4"/>
    <w:rsid w:val="00241BC3"/>
    <w:rsid w:val="00242768"/>
    <w:rsid w:val="002501D3"/>
    <w:rsid w:val="00251DC4"/>
    <w:rsid w:val="00254D11"/>
    <w:rsid w:val="002604C4"/>
    <w:rsid w:val="00266A3A"/>
    <w:rsid w:val="00274E17"/>
    <w:rsid w:val="00275A95"/>
    <w:rsid w:val="002767C0"/>
    <w:rsid w:val="002771A6"/>
    <w:rsid w:val="0028061D"/>
    <w:rsid w:val="0028207B"/>
    <w:rsid w:val="00283031"/>
    <w:rsid w:val="002830D9"/>
    <w:rsid w:val="0028378E"/>
    <w:rsid w:val="002865E1"/>
    <w:rsid w:val="00286CBD"/>
    <w:rsid w:val="002914A6"/>
    <w:rsid w:val="0029177A"/>
    <w:rsid w:val="00292117"/>
    <w:rsid w:val="0029356F"/>
    <w:rsid w:val="00295724"/>
    <w:rsid w:val="00296142"/>
    <w:rsid w:val="002976F0"/>
    <w:rsid w:val="002A03B9"/>
    <w:rsid w:val="002A1AEE"/>
    <w:rsid w:val="002A5012"/>
    <w:rsid w:val="002A623A"/>
    <w:rsid w:val="002B32E9"/>
    <w:rsid w:val="002B33C2"/>
    <w:rsid w:val="002B3ED8"/>
    <w:rsid w:val="002B58E5"/>
    <w:rsid w:val="002B63B1"/>
    <w:rsid w:val="002C0C85"/>
    <w:rsid w:val="002C4FFB"/>
    <w:rsid w:val="002C5DB6"/>
    <w:rsid w:val="002D5334"/>
    <w:rsid w:val="002D54EA"/>
    <w:rsid w:val="002D7840"/>
    <w:rsid w:val="002E0394"/>
    <w:rsid w:val="002E1E58"/>
    <w:rsid w:val="002E245C"/>
    <w:rsid w:val="002E2CBD"/>
    <w:rsid w:val="002E4981"/>
    <w:rsid w:val="002F092A"/>
    <w:rsid w:val="002F1394"/>
    <w:rsid w:val="00302C57"/>
    <w:rsid w:val="0030324D"/>
    <w:rsid w:val="00305EC9"/>
    <w:rsid w:val="00311256"/>
    <w:rsid w:val="00315E1D"/>
    <w:rsid w:val="00321B64"/>
    <w:rsid w:val="0032536A"/>
    <w:rsid w:val="00330871"/>
    <w:rsid w:val="003312CC"/>
    <w:rsid w:val="003320FD"/>
    <w:rsid w:val="00334C58"/>
    <w:rsid w:val="00337238"/>
    <w:rsid w:val="00337C50"/>
    <w:rsid w:val="00345793"/>
    <w:rsid w:val="00345C75"/>
    <w:rsid w:val="00347F91"/>
    <w:rsid w:val="0035242B"/>
    <w:rsid w:val="00354DFE"/>
    <w:rsid w:val="00355419"/>
    <w:rsid w:val="00361101"/>
    <w:rsid w:val="003639B9"/>
    <w:rsid w:val="003718B9"/>
    <w:rsid w:val="00372907"/>
    <w:rsid w:val="00373579"/>
    <w:rsid w:val="00373C4F"/>
    <w:rsid w:val="00374ABA"/>
    <w:rsid w:val="0037527B"/>
    <w:rsid w:val="00381955"/>
    <w:rsid w:val="003825D6"/>
    <w:rsid w:val="003828B9"/>
    <w:rsid w:val="00390AE2"/>
    <w:rsid w:val="003911DC"/>
    <w:rsid w:val="003931D9"/>
    <w:rsid w:val="0039391A"/>
    <w:rsid w:val="003A4376"/>
    <w:rsid w:val="003A5B8A"/>
    <w:rsid w:val="003A6BA6"/>
    <w:rsid w:val="003B509C"/>
    <w:rsid w:val="003C1834"/>
    <w:rsid w:val="003C1B94"/>
    <w:rsid w:val="003C1CB3"/>
    <w:rsid w:val="003C3D06"/>
    <w:rsid w:val="003C4040"/>
    <w:rsid w:val="003D45CF"/>
    <w:rsid w:val="003D4B2A"/>
    <w:rsid w:val="003D5D89"/>
    <w:rsid w:val="003D73A1"/>
    <w:rsid w:val="003E0FC2"/>
    <w:rsid w:val="003E1D2C"/>
    <w:rsid w:val="003E3859"/>
    <w:rsid w:val="003E597D"/>
    <w:rsid w:val="003F04F7"/>
    <w:rsid w:val="003F05C8"/>
    <w:rsid w:val="003F2057"/>
    <w:rsid w:val="003F238B"/>
    <w:rsid w:val="003F35C9"/>
    <w:rsid w:val="003F3E61"/>
    <w:rsid w:val="003F5AD1"/>
    <w:rsid w:val="003F689D"/>
    <w:rsid w:val="003F727C"/>
    <w:rsid w:val="004018F8"/>
    <w:rsid w:val="00405E46"/>
    <w:rsid w:val="00406812"/>
    <w:rsid w:val="00410887"/>
    <w:rsid w:val="00410E70"/>
    <w:rsid w:val="00414785"/>
    <w:rsid w:val="004153F7"/>
    <w:rsid w:val="0041717D"/>
    <w:rsid w:val="00421BD3"/>
    <w:rsid w:val="004260EA"/>
    <w:rsid w:val="00433ABC"/>
    <w:rsid w:val="004412D5"/>
    <w:rsid w:val="00444BF4"/>
    <w:rsid w:val="00445B6B"/>
    <w:rsid w:val="00450CA5"/>
    <w:rsid w:val="0045197C"/>
    <w:rsid w:val="00453351"/>
    <w:rsid w:val="004616D2"/>
    <w:rsid w:val="00461CEF"/>
    <w:rsid w:val="004641D7"/>
    <w:rsid w:val="00467652"/>
    <w:rsid w:val="0046791C"/>
    <w:rsid w:val="0047200F"/>
    <w:rsid w:val="00474F4D"/>
    <w:rsid w:val="0047583E"/>
    <w:rsid w:val="00477A20"/>
    <w:rsid w:val="00482EA6"/>
    <w:rsid w:val="004854C7"/>
    <w:rsid w:val="00485B70"/>
    <w:rsid w:val="00485D34"/>
    <w:rsid w:val="0049016A"/>
    <w:rsid w:val="00493291"/>
    <w:rsid w:val="00493CC6"/>
    <w:rsid w:val="00495910"/>
    <w:rsid w:val="004978D2"/>
    <w:rsid w:val="004A1CBC"/>
    <w:rsid w:val="004A3670"/>
    <w:rsid w:val="004A4E33"/>
    <w:rsid w:val="004B4CAB"/>
    <w:rsid w:val="004C0448"/>
    <w:rsid w:val="004C3103"/>
    <w:rsid w:val="004C4B56"/>
    <w:rsid w:val="004C589F"/>
    <w:rsid w:val="004C6D1F"/>
    <w:rsid w:val="004D0264"/>
    <w:rsid w:val="004D23DC"/>
    <w:rsid w:val="004E06CD"/>
    <w:rsid w:val="004E07DC"/>
    <w:rsid w:val="004E1936"/>
    <w:rsid w:val="004E27EA"/>
    <w:rsid w:val="004E442C"/>
    <w:rsid w:val="004E5324"/>
    <w:rsid w:val="004F7FD3"/>
    <w:rsid w:val="0050378B"/>
    <w:rsid w:val="0050549B"/>
    <w:rsid w:val="0050588A"/>
    <w:rsid w:val="0050734B"/>
    <w:rsid w:val="00507820"/>
    <w:rsid w:val="005106BC"/>
    <w:rsid w:val="0051336A"/>
    <w:rsid w:val="0051398F"/>
    <w:rsid w:val="0051675F"/>
    <w:rsid w:val="00520A7C"/>
    <w:rsid w:val="00524856"/>
    <w:rsid w:val="00526CFF"/>
    <w:rsid w:val="00531765"/>
    <w:rsid w:val="00531BC8"/>
    <w:rsid w:val="00535E0C"/>
    <w:rsid w:val="005503E2"/>
    <w:rsid w:val="0055041A"/>
    <w:rsid w:val="00550D5D"/>
    <w:rsid w:val="0055108D"/>
    <w:rsid w:val="0055189F"/>
    <w:rsid w:val="00552457"/>
    <w:rsid w:val="00553280"/>
    <w:rsid w:val="00555FAC"/>
    <w:rsid w:val="005561DC"/>
    <w:rsid w:val="00556254"/>
    <w:rsid w:val="005562AB"/>
    <w:rsid w:val="00556DF9"/>
    <w:rsid w:val="0056185B"/>
    <w:rsid w:val="00561CEA"/>
    <w:rsid w:val="005622D9"/>
    <w:rsid w:val="005639A1"/>
    <w:rsid w:val="005667E4"/>
    <w:rsid w:val="0056760A"/>
    <w:rsid w:val="00567D0A"/>
    <w:rsid w:val="00570951"/>
    <w:rsid w:val="00570A78"/>
    <w:rsid w:val="00571710"/>
    <w:rsid w:val="00573435"/>
    <w:rsid w:val="00577132"/>
    <w:rsid w:val="005830CD"/>
    <w:rsid w:val="00583ABE"/>
    <w:rsid w:val="00584CCA"/>
    <w:rsid w:val="00585A80"/>
    <w:rsid w:val="00585D74"/>
    <w:rsid w:val="00585F01"/>
    <w:rsid w:val="00587020"/>
    <w:rsid w:val="005900D6"/>
    <w:rsid w:val="0059603D"/>
    <w:rsid w:val="00597F87"/>
    <w:rsid w:val="005A0B92"/>
    <w:rsid w:val="005A0F48"/>
    <w:rsid w:val="005A2C7C"/>
    <w:rsid w:val="005A41AF"/>
    <w:rsid w:val="005A7F42"/>
    <w:rsid w:val="005B1AB3"/>
    <w:rsid w:val="005B1B42"/>
    <w:rsid w:val="005B2DC1"/>
    <w:rsid w:val="005B5E09"/>
    <w:rsid w:val="005C0EF9"/>
    <w:rsid w:val="005C4FDF"/>
    <w:rsid w:val="005C525C"/>
    <w:rsid w:val="005C5837"/>
    <w:rsid w:val="005C7618"/>
    <w:rsid w:val="005C7963"/>
    <w:rsid w:val="005D1295"/>
    <w:rsid w:val="005D6361"/>
    <w:rsid w:val="005D7322"/>
    <w:rsid w:val="005D75D3"/>
    <w:rsid w:val="005D7EC6"/>
    <w:rsid w:val="005E256D"/>
    <w:rsid w:val="005E42E8"/>
    <w:rsid w:val="005E4332"/>
    <w:rsid w:val="005E5A95"/>
    <w:rsid w:val="005F0C71"/>
    <w:rsid w:val="005F1D01"/>
    <w:rsid w:val="005F3095"/>
    <w:rsid w:val="005F32D5"/>
    <w:rsid w:val="005F5F18"/>
    <w:rsid w:val="005F698D"/>
    <w:rsid w:val="006050C2"/>
    <w:rsid w:val="00605D31"/>
    <w:rsid w:val="0061256F"/>
    <w:rsid w:val="00617F9F"/>
    <w:rsid w:val="00621FBF"/>
    <w:rsid w:val="00633C1F"/>
    <w:rsid w:val="006346FF"/>
    <w:rsid w:val="00640386"/>
    <w:rsid w:val="006420C6"/>
    <w:rsid w:val="00643FC3"/>
    <w:rsid w:val="0064734A"/>
    <w:rsid w:val="00651280"/>
    <w:rsid w:val="00656845"/>
    <w:rsid w:val="006611D3"/>
    <w:rsid w:val="00663B42"/>
    <w:rsid w:val="00663B9B"/>
    <w:rsid w:val="00664D23"/>
    <w:rsid w:val="006653AE"/>
    <w:rsid w:val="00666923"/>
    <w:rsid w:val="0067664F"/>
    <w:rsid w:val="006800E9"/>
    <w:rsid w:val="006845ED"/>
    <w:rsid w:val="00684790"/>
    <w:rsid w:val="00691474"/>
    <w:rsid w:val="0069727D"/>
    <w:rsid w:val="0069748A"/>
    <w:rsid w:val="006A1E4C"/>
    <w:rsid w:val="006A218F"/>
    <w:rsid w:val="006B1EC8"/>
    <w:rsid w:val="006B3160"/>
    <w:rsid w:val="006B3BF3"/>
    <w:rsid w:val="006B3C6C"/>
    <w:rsid w:val="006C107D"/>
    <w:rsid w:val="006C4452"/>
    <w:rsid w:val="006C4D82"/>
    <w:rsid w:val="006D50A0"/>
    <w:rsid w:val="006E66A7"/>
    <w:rsid w:val="006F091C"/>
    <w:rsid w:val="006F13BD"/>
    <w:rsid w:val="006F411C"/>
    <w:rsid w:val="006F6584"/>
    <w:rsid w:val="007011EC"/>
    <w:rsid w:val="00705CE0"/>
    <w:rsid w:val="00710A36"/>
    <w:rsid w:val="00713B30"/>
    <w:rsid w:val="00717F90"/>
    <w:rsid w:val="00722C5D"/>
    <w:rsid w:val="00726043"/>
    <w:rsid w:val="00731037"/>
    <w:rsid w:val="00733244"/>
    <w:rsid w:val="00733BA5"/>
    <w:rsid w:val="00736D17"/>
    <w:rsid w:val="0074419E"/>
    <w:rsid w:val="007447E3"/>
    <w:rsid w:val="007448F2"/>
    <w:rsid w:val="007459EA"/>
    <w:rsid w:val="00750B24"/>
    <w:rsid w:val="007531E1"/>
    <w:rsid w:val="00757F95"/>
    <w:rsid w:val="00760F43"/>
    <w:rsid w:val="007737D9"/>
    <w:rsid w:val="00774143"/>
    <w:rsid w:val="00774BD7"/>
    <w:rsid w:val="0077621C"/>
    <w:rsid w:val="00776799"/>
    <w:rsid w:val="00777F9B"/>
    <w:rsid w:val="007864FF"/>
    <w:rsid w:val="007876B5"/>
    <w:rsid w:val="00787D5E"/>
    <w:rsid w:val="00791854"/>
    <w:rsid w:val="007964C4"/>
    <w:rsid w:val="00796A34"/>
    <w:rsid w:val="0079719B"/>
    <w:rsid w:val="007A3F09"/>
    <w:rsid w:val="007A5576"/>
    <w:rsid w:val="007A6976"/>
    <w:rsid w:val="007A790B"/>
    <w:rsid w:val="007B2480"/>
    <w:rsid w:val="007B416D"/>
    <w:rsid w:val="007B62E2"/>
    <w:rsid w:val="007B7C5A"/>
    <w:rsid w:val="007C0E7F"/>
    <w:rsid w:val="007C3AE5"/>
    <w:rsid w:val="007C40BF"/>
    <w:rsid w:val="007C765D"/>
    <w:rsid w:val="007C7BA9"/>
    <w:rsid w:val="007D2080"/>
    <w:rsid w:val="007D40D5"/>
    <w:rsid w:val="007E1DF3"/>
    <w:rsid w:val="007E39AA"/>
    <w:rsid w:val="007E47AA"/>
    <w:rsid w:val="007E4FB3"/>
    <w:rsid w:val="007E51A3"/>
    <w:rsid w:val="007E78D8"/>
    <w:rsid w:val="007F07DE"/>
    <w:rsid w:val="007F426A"/>
    <w:rsid w:val="007F666C"/>
    <w:rsid w:val="007F7C11"/>
    <w:rsid w:val="007F7D1A"/>
    <w:rsid w:val="008027C0"/>
    <w:rsid w:val="0080281A"/>
    <w:rsid w:val="00802964"/>
    <w:rsid w:val="008073D1"/>
    <w:rsid w:val="00814A2A"/>
    <w:rsid w:val="00814F01"/>
    <w:rsid w:val="008157EC"/>
    <w:rsid w:val="008166B6"/>
    <w:rsid w:val="00816841"/>
    <w:rsid w:val="008247E7"/>
    <w:rsid w:val="00825C12"/>
    <w:rsid w:val="00825E4B"/>
    <w:rsid w:val="0083194F"/>
    <w:rsid w:val="008323E6"/>
    <w:rsid w:val="00842850"/>
    <w:rsid w:val="0085188C"/>
    <w:rsid w:val="00852249"/>
    <w:rsid w:val="008573B8"/>
    <w:rsid w:val="00857F2C"/>
    <w:rsid w:val="008625DE"/>
    <w:rsid w:val="00872A45"/>
    <w:rsid w:val="00874209"/>
    <w:rsid w:val="008751EC"/>
    <w:rsid w:val="00883F9E"/>
    <w:rsid w:val="008965A0"/>
    <w:rsid w:val="008A5136"/>
    <w:rsid w:val="008A7A2B"/>
    <w:rsid w:val="008B77C7"/>
    <w:rsid w:val="008B7CE6"/>
    <w:rsid w:val="008C1BC7"/>
    <w:rsid w:val="008C272A"/>
    <w:rsid w:val="008C4EE1"/>
    <w:rsid w:val="008C6E60"/>
    <w:rsid w:val="008D0CAA"/>
    <w:rsid w:val="008D3435"/>
    <w:rsid w:val="008D57CD"/>
    <w:rsid w:val="008D716D"/>
    <w:rsid w:val="008E1219"/>
    <w:rsid w:val="008E198E"/>
    <w:rsid w:val="008E1ECD"/>
    <w:rsid w:val="008E2BB8"/>
    <w:rsid w:val="008E5577"/>
    <w:rsid w:val="008E5C62"/>
    <w:rsid w:val="008F60C4"/>
    <w:rsid w:val="0090553C"/>
    <w:rsid w:val="009132A0"/>
    <w:rsid w:val="00914E1E"/>
    <w:rsid w:val="009165F9"/>
    <w:rsid w:val="00916EC8"/>
    <w:rsid w:val="00920ABF"/>
    <w:rsid w:val="009211B3"/>
    <w:rsid w:val="00924698"/>
    <w:rsid w:val="00925D38"/>
    <w:rsid w:val="00926280"/>
    <w:rsid w:val="00927DFB"/>
    <w:rsid w:val="009305A5"/>
    <w:rsid w:val="00930705"/>
    <w:rsid w:val="009407C5"/>
    <w:rsid w:val="00943F52"/>
    <w:rsid w:val="00943F72"/>
    <w:rsid w:val="00952381"/>
    <w:rsid w:val="00957D70"/>
    <w:rsid w:val="0096369E"/>
    <w:rsid w:val="009637C9"/>
    <w:rsid w:val="00963C82"/>
    <w:rsid w:val="00964456"/>
    <w:rsid w:val="009657F8"/>
    <w:rsid w:val="0096605A"/>
    <w:rsid w:val="00966C2D"/>
    <w:rsid w:val="00966E9F"/>
    <w:rsid w:val="009720F9"/>
    <w:rsid w:val="0097228A"/>
    <w:rsid w:val="00974C45"/>
    <w:rsid w:val="00975228"/>
    <w:rsid w:val="00981E21"/>
    <w:rsid w:val="00992314"/>
    <w:rsid w:val="00992BDB"/>
    <w:rsid w:val="00995F99"/>
    <w:rsid w:val="009A0387"/>
    <w:rsid w:val="009A4AD1"/>
    <w:rsid w:val="009B338D"/>
    <w:rsid w:val="009B5608"/>
    <w:rsid w:val="009B63A1"/>
    <w:rsid w:val="009B7415"/>
    <w:rsid w:val="009C30C8"/>
    <w:rsid w:val="009C622A"/>
    <w:rsid w:val="009D2616"/>
    <w:rsid w:val="009D7234"/>
    <w:rsid w:val="009E213C"/>
    <w:rsid w:val="009E34F0"/>
    <w:rsid w:val="009E4C96"/>
    <w:rsid w:val="009E7B8F"/>
    <w:rsid w:val="009F2C61"/>
    <w:rsid w:val="009F4536"/>
    <w:rsid w:val="00A1198A"/>
    <w:rsid w:val="00A229B8"/>
    <w:rsid w:val="00A23F37"/>
    <w:rsid w:val="00A2614A"/>
    <w:rsid w:val="00A27D9F"/>
    <w:rsid w:val="00A312B0"/>
    <w:rsid w:val="00A316AB"/>
    <w:rsid w:val="00A318F0"/>
    <w:rsid w:val="00A3253B"/>
    <w:rsid w:val="00A35278"/>
    <w:rsid w:val="00A47E24"/>
    <w:rsid w:val="00A521B8"/>
    <w:rsid w:val="00A53A23"/>
    <w:rsid w:val="00A53AE2"/>
    <w:rsid w:val="00A54A7E"/>
    <w:rsid w:val="00A569FB"/>
    <w:rsid w:val="00A63E8A"/>
    <w:rsid w:val="00A66558"/>
    <w:rsid w:val="00A702F9"/>
    <w:rsid w:val="00A70C3D"/>
    <w:rsid w:val="00A724C0"/>
    <w:rsid w:val="00A731DE"/>
    <w:rsid w:val="00A845CA"/>
    <w:rsid w:val="00A85351"/>
    <w:rsid w:val="00A85913"/>
    <w:rsid w:val="00A928A1"/>
    <w:rsid w:val="00A965E6"/>
    <w:rsid w:val="00AA2763"/>
    <w:rsid w:val="00AA3DF5"/>
    <w:rsid w:val="00AB3405"/>
    <w:rsid w:val="00AB4290"/>
    <w:rsid w:val="00AB50E0"/>
    <w:rsid w:val="00AB519F"/>
    <w:rsid w:val="00AB7435"/>
    <w:rsid w:val="00AC0963"/>
    <w:rsid w:val="00AC0B07"/>
    <w:rsid w:val="00AC0E6B"/>
    <w:rsid w:val="00AC17AF"/>
    <w:rsid w:val="00AC36FE"/>
    <w:rsid w:val="00AC6FC9"/>
    <w:rsid w:val="00AC7AAA"/>
    <w:rsid w:val="00AD063C"/>
    <w:rsid w:val="00AD2F29"/>
    <w:rsid w:val="00AD43C4"/>
    <w:rsid w:val="00AE06BE"/>
    <w:rsid w:val="00AE2BD5"/>
    <w:rsid w:val="00AF218C"/>
    <w:rsid w:val="00AF3D71"/>
    <w:rsid w:val="00AF71F9"/>
    <w:rsid w:val="00B0128F"/>
    <w:rsid w:val="00B01FE2"/>
    <w:rsid w:val="00B03D58"/>
    <w:rsid w:val="00B04592"/>
    <w:rsid w:val="00B06278"/>
    <w:rsid w:val="00B10447"/>
    <w:rsid w:val="00B114DE"/>
    <w:rsid w:val="00B12134"/>
    <w:rsid w:val="00B14083"/>
    <w:rsid w:val="00B31298"/>
    <w:rsid w:val="00B33843"/>
    <w:rsid w:val="00B364CB"/>
    <w:rsid w:val="00B37DCA"/>
    <w:rsid w:val="00B43873"/>
    <w:rsid w:val="00B451FF"/>
    <w:rsid w:val="00B466D2"/>
    <w:rsid w:val="00B46E42"/>
    <w:rsid w:val="00B51215"/>
    <w:rsid w:val="00B51854"/>
    <w:rsid w:val="00B52386"/>
    <w:rsid w:val="00B56252"/>
    <w:rsid w:val="00B56C2F"/>
    <w:rsid w:val="00B57E6E"/>
    <w:rsid w:val="00B603C0"/>
    <w:rsid w:val="00B61331"/>
    <w:rsid w:val="00B62958"/>
    <w:rsid w:val="00B62C40"/>
    <w:rsid w:val="00B65E19"/>
    <w:rsid w:val="00B705F6"/>
    <w:rsid w:val="00B72C54"/>
    <w:rsid w:val="00B802F2"/>
    <w:rsid w:val="00B853E4"/>
    <w:rsid w:val="00B863D4"/>
    <w:rsid w:val="00B8665A"/>
    <w:rsid w:val="00B90FFE"/>
    <w:rsid w:val="00B91FDB"/>
    <w:rsid w:val="00B9386E"/>
    <w:rsid w:val="00BA5887"/>
    <w:rsid w:val="00BA5D45"/>
    <w:rsid w:val="00BA6B57"/>
    <w:rsid w:val="00BB3374"/>
    <w:rsid w:val="00BB4A69"/>
    <w:rsid w:val="00BB4F7C"/>
    <w:rsid w:val="00BB7840"/>
    <w:rsid w:val="00BC1037"/>
    <w:rsid w:val="00BC3678"/>
    <w:rsid w:val="00BC375D"/>
    <w:rsid w:val="00BC65BE"/>
    <w:rsid w:val="00BD12FF"/>
    <w:rsid w:val="00BD2B65"/>
    <w:rsid w:val="00BD6262"/>
    <w:rsid w:val="00BD6DF0"/>
    <w:rsid w:val="00BE44AD"/>
    <w:rsid w:val="00BE4CA8"/>
    <w:rsid w:val="00BE5F0A"/>
    <w:rsid w:val="00C0021B"/>
    <w:rsid w:val="00C108AF"/>
    <w:rsid w:val="00C1510F"/>
    <w:rsid w:val="00C17D04"/>
    <w:rsid w:val="00C249FD"/>
    <w:rsid w:val="00C26057"/>
    <w:rsid w:val="00C27E54"/>
    <w:rsid w:val="00C31E96"/>
    <w:rsid w:val="00C35181"/>
    <w:rsid w:val="00C4256D"/>
    <w:rsid w:val="00C46C29"/>
    <w:rsid w:val="00C51CC9"/>
    <w:rsid w:val="00C51F0F"/>
    <w:rsid w:val="00C52A12"/>
    <w:rsid w:val="00C5605A"/>
    <w:rsid w:val="00C57771"/>
    <w:rsid w:val="00C629FB"/>
    <w:rsid w:val="00C660BD"/>
    <w:rsid w:val="00C67CCA"/>
    <w:rsid w:val="00C7252A"/>
    <w:rsid w:val="00C74743"/>
    <w:rsid w:val="00C8100F"/>
    <w:rsid w:val="00C820AC"/>
    <w:rsid w:val="00C86E63"/>
    <w:rsid w:val="00C87481"/>
    <w:rsid w:val="00C96D46"/>
    <w:rsid w:val="00CA040E"/>
    <w:rsid w:val="00CA7216"/>
    <w:rsid w:val="00CB1934"/>
    <w:rsid w:val="00CB306C"/>
    <w:rsid w:val="00CB4E0D"/>
    <w:rsid w:val="00CB5B9A"/>
    <w:rsid w:val="00CC0DC3"/>
    <w:rsid w:val="00CC0F53"/>
    <w:rsid w:val="00CC3D89"/>
    <w:rsid w:val="00CC3E5D"/>
    <w:rsid w:val="00CC7E49"/>
    <w:rsid w:val="00CD3CC9"/>
    <w:rsid w:val="00CD5AC0"/>
    <w:rsid w:val="00CE0DF9"/>
    <w:rsid w:val="00CE3530"/>
    <w:rsid w:val="00CE5235"/>
    <w:rsid w:val="00CE5BF4"/>
    <w:rsid w:val="00CE616C"/>
    <w:rsid w:val="00CE7BBE"/>
    <w:rsid w:val="00CF2757"/>
    <w:rsid w:val="00CF4D6D"/>
    <w:rsid w:val="00CF7A40"/>
    <w:rsid w:val="00D01AA6"/>
    <w:rsid w:val="00D0599E"/>
    <w:rsid w:val="00D16375"/>
    <w:rsid w:val="00D210DE"/>
    <w:rsid w:val="00D26B81"/>
    <w:rsid w:val="00D342F7"/>
    <w:rsid w:val="00D43E8E"/>
    <w:rsid w:val="00D44629"/>
    <w:rsid w:val="00D45EF3"/>
    <w:rsid w:val="00D517D4"/>
    <w:rsid w:val="00D51B88"/>
    <w:rsid w:val="00D51DD1"/>
    <w:rsid w:val="00D521D3"/>
    <w:rsid w:val="00D533F7"/>
    <w:rsid w:val="00D54401"/>
    <w:rsid w:val="00D567FD"/>
    <w:rsid w:val="00D56D4B"/>
    <w:rsid w:val="00D60115"/>
    <w:rsid w:val="00D63518"/>
    <w:rsid w:val="00D65FF8"/>
    <w:rsid w:val="00D662B2"/>
    <w:rsid w:val="00D66700"/>
    <w:rsid w:val="00D6692D"/>
    <w:rsid w:val="00D66E36"/>
    <w:rsid w:val="00D71584"/>
    <w:rsid w:val="00D76A0B"/>
    <w:rsid w:val="00D7715A"/>
    <w:rsid w:val="00D80052"/>
    <w:rsid w:val="00D86509"/>
    <w:rsid w:val="00D90329"/>
    <w:rsid w:val="00DA2641"/>
    <w:rsid w:val="00DA6515"/>
    <w:rsid w:val="00DB0F33"/>
    <w:rsid w:val="00DB5B48"/>
    <w:rsid w:val="00DB6588"/>
    <w:rsid w:val="00DC0F1C"/>
    <w:rsid w:val="00DC5E8B"/>
    <w:rsid w:val="00DC73BA"/>
    <w:rsid w:val="00DD4036"/>
    <w:rsid w:val="00DD4E04"/>
    <w:rsid w:val="00DD71CD"/>
    <w:rsid w:val="00DD7340"/>
    <w:rsid w:val="00DE37FC"/>
    <w:rsid w:val="00DE69D4"/>
    <w:rsid w:val="00DF0C85"/>
    <w:rsid w:val="00E0424F"/>
    <w:rsid w:val="00E0523F"/>
    <w:rsid w:val="00E06909"/>
    <w:rsid w:val="00E15790"/>
    <w:rsid w:val="00E1587A"/>
    <w:rsid w:val="00E251C1"/>
    <w:rsid w:val="00E25784"/>
    <w:rsid w:val="00E27FAC"/>
    <w:rsid w:val="00E34355"/>
    <w:rsid w:val="00E42396"/>
    <w:rsid w:val="00E44290"/>
    <w:rsid w:val="00E4532F"/>
    <w:rsid w:val="00E46EE8"/>
    <w:rsid w:val="00E5002B"/>
    <w:rsid w:val="00E5075A"/>
    <w:rsid w:val="00E536FB"/>
    <w:rsid w:val="00E72ABC"/>
    <w:rsid w:val="00E7306E"/>
    <w:rsid w:val="00E80BFD"/>
    <w:rsid w:val="00E85178"/>
    <w:rsid w:val="00E86DAF"/>
    <w:rsid w:val="00E923D8"/>
    <w:rsid w:val="00E92937"/>
    <w:rsid w:val="00E9529F"/>
    <w:rsid w:val="00E961E8"/>
    <w:rsid w:val="00EA18B6"/>
    <w:rsid w:val="00EA3826"/>
    <w:rsid w:val="00EB0A5A"/>
    <w:rsid w:val="00EB1543"/>
    <w:rsid w:val="00EC1711"/>
    <w:rsid w:val="00EC1C11"/>
    <w:rsid w:val="00EC229A"/>
    <w:rsid w:val="00EC7171"/>
    <w:rsid w:val="00EC734F"/>
    <w:rsid w:val="00EC7741"/>
    <w:rsid w:val="00ED251F"/>
    <w:rsid w:val="00ED3324"/>
    <w:rsid w:val="00ED5CAC"/>
    <w:rsid w:val="00EE0517"/>
    <w:rsid w:val="00EE1FA9"/>
    <w:rsid w:val="00EE2477"/>
    <w:rsid w:val="00EE3E70"/>
    <w:rsid w:val="00EE7B8C"/>
    <w:rsid w:val="00EF10E9"/>
    <w:rsid w:val="00F02130"/>
    <w:rsid w:val="00F036E5"/>
    <w:rsid w:val="00F060BA"/>
    <w:rsid w:val="00F0779C"/>
    <w:rsid w:val="00F1189E"/>
    <w:rsid w:val="00F11D75"/>
    <w:rsid w:val="00F17437"/>
    <w:rsid w:val="00F211FC"/>
    <w:rsid w:val="00F26218"/>
    <w:rsid w:val="00F308A8"/>
    <w:rsid w:val="00F343CC"/>
    <w:rsid w:val="00F34442"/>
    <w:rsid w:val="00F40163"/>
    <w:rsid w:val="00F41C57"/>
    <w:rsid w:val="00F52F26"/>
    <w:rsid w:val="00F5446A"/>
    <w:rsid w:val="00F5586E"/>
    <w:rsid w:val="00F664EC"/>
    <w:rsid w:val="00F67ECE"/>
    <w:rsid w:val="00F70A2D"/>
    <w:rsid w:val="00F71249"/>
    <w:rsid w:val="00F73B78"/>
    <w:rsid w:val="00F75982"/>
    <w:rsid w:val="00F75EF5"/>
    <w:rsid w:val="00F7651A"/>
    <w:rsid w:val="00F80AD9"/>
    <w:rsid w:val="00F811D0"/>
    <w:rsid w:val="00F84EB2"/>
    <w:rsid w:val="00F84EF2"/>
    <w:rsid w:val="00F8692D"/>
    <w:rsid w:val="00F87EBD"/>
    <w:rsid w:val="00F93833"/>
    <w:rsid w:val="00F93DFE"/>
    <w:rsid w:val="00F96A5A"/>
    <w:rsid w:val="00FA283C"/>
    <w:rsid w:val="00FA31A6"/>
    <w:rsid w:val="00FA5BA6"/>
    <w:rsid w:val="00FB0305"/>
    <w:rsid w:val="00FB0C9C"/>
    <w:rsid w:val="00FB2744"/>
    <w:rsid w:val="00FB4C36"/>
    <w:rsid w:val="00FB5959"/>
    <w:rsid w:val="00FC20C3"/>
    <w:rsid w:val="00FC6655"/>
    <w:rsid w:val="00FC764C"/>
    <w:rsid w:val="00FD37FA"/>
    <w:rsid w:val="00FD4037"/>
    <w:rsid w:val="00FD49EE"/>
    <w:rsid w:val="00FD7F38"/>
    <w:rsid w:val="00FE48B0"/>
    <w:rsid w:val="00FE5022"/>
    <w:rsid w:val="00FE54ED"/>
    <w:rsid w:val="00FE5E35"/>
    <w:rsid w:val="00FF28D4"/>
    <w:rsid w:val="00FF45D7"/>
    <w:rsid w:val="00FF4D73"/>
    <w:rsid w:val="00FF5B72"/>
    <w:rsid w:val="00FF72F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A1FA-F145-495E-9917-12AD10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0B"/>
    <w:pPr>
      <w:ind w:left="720"/>
      <w:contextualSpacing/>
    </w:pPr>
  </w:style>
  <w:style w:type="paragraph" w:customStyle="1" w:styleId="a4">
    <w:name w:val="???????"/>
    <w:rsid w:val="007A79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4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7715A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D7715A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C1CB3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8B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047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47AC"/>
    <w:rPr>
      <w:rFonts w:ascii="Calibri" w:eastAsia="Calibri" w:hAnsi="Calibri" w:cs="Times New Roman"/>
    </w:rPr>
  </w:style>
  <w:style w:type="character" w:customStyle="1" w:styleId="aa">
    <w:name w:val="Основной текст_"/>
    <w:link w:val="10"/>
    <w:rsid w:val="0056185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56185B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4D23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D23DC"/>
    <w:rPr>
      <w:rFonts w:ascii="Calibri" w:eastAsia="Calibri" w:hAnsi="Calibri" w:cs="Times New Roman"/>
    </w:rPr>
  </w:style>
  <w:style w:type="paragraph" w:customStyle="1" w:styleId="ad">
    <w:name w:val="Знак"/>
    <w:basedOn w:val="a"/>
    <w:rsid w:val="00583AB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">
    <w:name w:val="Сетка таблицы1"/>
    <w:basedOn w:val="a1"/>
    <w:next w:val="a5"/>
    <w:uiPriority w:val="39"/>
    <w:rsid w:val="00661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39"/>
    <w:rsid w:val="006F13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347F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1679&amp;dst=10003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48&amp;n=432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st=1032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16ED-1AE1-43D4-9E1F-D1C0275F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55</cp:revision>
  <cp:lastPrinted>2026-04-08T12:14:00Z</cp:lastPrinted>
  <dcterms:created xsi:type="dcterms:W3CDTF">2025-10-07T21:11:00Z</dcterms:created>
  <dcterms:modified xsi:type="dcterms:W3CDTF">2026-04-10T07:16:00Z</dcterms:modified>
</cp:coreProperties>
</file>