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72A4D3F6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B0DE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C455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0FC22A89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DC45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81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A43CE49" w14:textId="77777777" w:rsidR="00DC455B" w:rsidRPr="00DC455B" w:rsidRDefault="00DC455B" w:rsidP="00DC455B">
      <w:pPr>
        <w:spacing w:after="0" w:line="240" w:lineRule="auto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14:paraId="364D996E" w14:textId="77777777" w:rsidR="00DC455B" w:rsidRPr="00DC455B" w:rsidRDefault="00DC455B" w:rsidP="00DC455B">
      <w:pPr>
        <w:spacing w:after="0" w:line="240" w:lineRule="auto"/>
        <w:ind w:right="-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455B">
        <w:rPr>
          <w:rFonts w:ascii="PT Astra Serif" w:hAnsi="PT Astra Serif" w:cs="Times New Roman"/>
          <w:b/>
          <w:sz w:val="28"/>
          <w:szCs w:val="28"/>
        </w:rPr>
        <w:t xml:space="preserve">Об основных показателях прогноза социально - экономического развития муниципального образования «Сенгилеевский район» </w:t>
      </w:r>
    </w:p>
    <w:p w14:paraId="5A03D70E" w14:textId="77777777" w:rsidR="00DC455B" w:rsidRPr="00DC455B" w:rsidRDefault="00DC455B" w:rsidP="00DC455B">
      <w:pPr>
        <w:spacing w:after="0" w:line="240" w:lineRule="auto"/>
        <w:ind w:right="-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455B">
        <w:rPr>
          <w:rFonts w:ascii="PT Astra Serif" w:hAnsi="PT Astra Serif" w:cs="Times New Roman"/>
          <w:b/>
          <w:sz w:val="28"/>
          <w:szCs w:val="28"/>
        </w:rPr>
        <w:t>на 2024 год и на период до 2026 года</w:t>
      </w:r>
    </w:p>
    <w:p w14:paraId="605E1E2F" w14:textId="77777777" w:rsidR="00DC455B" w:rsidRPr="00DC455B" w:rsidRDefault="00DC455B" w:rsidP="00DC455B">
      <w:pPr>
        <w:spacing w:after="0" w:line="240" w:lineRule="auto"/>
        <w:ind w:right="-5"/>
        <w:rPr>
          <w:rFonts w:ascii="PT Astra Serif" w:hAnsi="PT Astra Serif" w:cs="Times New Roman"/>
          <w:sz w:val="24"/>
          <w:szCs w:val="24"/>
        </w:rPr>
      </w:pPr>
    </w:p>
    <w:p w14:paraId="15B8D2B5" w14:textId="77777777" w:rsidR="00DC455B" w:rsidRPr="00DC455B" w:rsidRDefault="00DC455B" w:rsidP="00DC455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6E78373A" w14:textId="77777777" w:rsidR="00DC455B" w:rsidRPr="00DC455B" w:rsidRDefault="00DC455B" w:rsidP="00DC45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55B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131-ФЗ                  </w:t>
      </w:r>
      <w:proofErr w:type="gramStart"/>
      <w:r w:rsidRPr="00DC455B">
        <w:rPr>
          <w:rFonts w:ascii="PT Astra Serif" w:hAnsi="PT Astra Serif" w:cs="Times New Roman"/>
          <w:sz w:val="28"/>
          <w:szCs w:val="28"/>
        </w:rPr>
        <w:t xml:space="preserve">   «</w:t>
      </w:r>
      <w:proofErr w:type="gramEnd"/>
      <w:r w:rsidRPr="00DC455B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Федерации», руководствуясь пунктом 3 статьи 173 Бюджетного кодекса Российской Федерации, Администрация муниципального образования «Сенгилеевский район» Ульяновской области п о с т а н о в л я е т:</w:t>
      </w:r>
    </w:p>
    <w:p w14:paraId="14EBA53B" w14:textId="77777777" w:rsidR="00DC455B" w:rsidRPr="00DC455B" w:rsidRDefault="00DC455B" w:rsidP="00DC45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55B">
        <w:rPr>
          <w:rFonts w:ascii="PT Astra Serif" w:hAnsi="PT Astra Serif" w:cs="Times New Roman"/>
          <w:sz w:val="28"/>
          <w:szCs w:val="28"/>
        </w:rPr>
        <w:t>1. Одобрить основные показатели прогноза социально - экономического развития муниципального образования «Сенгилеевский район» на 2024 год и на период до 2026 года (приложение№1).</w:t>
      </w:r>
    </w:p>
    <w:p w14:paraId="2F2E9756" w14:textId="77777777" w:rsidR="00DC455B" w:rsidRPr="00DC455B" w:rsidRDefault="00DC455B" w:rsidP="00DC45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55B">
        <w:rPr>
          <w:rFonts w:ascii="PT Astra Serif" w:hAnsi="PT Astra Serif" w:cs="Times New Roman"/>
          <w:sz w:val="28"/>
          <w:szCs w:val="28"/>
        </w:rPr>
        <w:t>2. Внести основные показатели прогноза социально - экономического развития муниципального образования «Сенгилеевский район» на 2024 год             и на период до 2026 года одновременно с проектом решения об утверждении бюджета в Совет депутатов муниципального образования «Сенгилеевский район».</w:t>
      </w:r>
    </w:p>
    <w:p w14:paraId="29707BFC" w14:textId="77777777" w:rsidR="00DC455B" w:rsidRPr="00DC455B" w:rsidRDefault="00DC455B" w:rsidP="00DC45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55B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муниципального образования «Сенгилеевский район» Мазину С.В.</w:t>
      </w:r>
    </w:p>
    <w:p w14:paraId="5B513FCC" w14:textId="77777777" w:rsidR="00DC455B" w:rsidRPr="00DC455B" w:rsidRDefault="00DC455B" w:rsidP="00DC455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455B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со дня его подписания и подлежит его размещению на официальном сайте администрации муниципального образования «Сенгилеевский район».</w:t>
      </w:r>
    </w:p>
    <w:p w14:paraId="627DE3ED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129DE9C5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lastRenderedPageBreak/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612B9DC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1502A4A" w14:textId="5B733AA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E9E672B" w14:textId="4DE8CD8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721F6C7" w14:textId="6D0533B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tbl>
      <w:tblPr>
        <w:tblW w:w="12397" w:type="dxa"/>
        <w:tblLook w:val="04A0" w:firstRow="1" w:lastRow="0" w:firstColumn="1" w:lastColumn="0" w:noHBand="0" w:noVBand="1"/>
      </w:tblPr>
      <w:tblGrid>
        <w:gridCol w:w="486"/>
        <w:gridCol w:w="932"/>
        <w:gridCol w:w="3204"/>
        <w:gridCol w:w="198"/>
        <w:gridCol w:w="1481"/>
        <w:gridCol w:w="1921"/>
        <w:gridCol w:w="992"/>
        <w:gridCol w:w="329"/>
        <w:gridCol w:w="478"/>
        <w:gridCol w:w="15"/>
        <w:gridCol w:w="1025"/>
        <w:gridCol w:w="15"/>
        <w:gridCol w:w="1306"/>
        <w:gridCol w:w="15"/>
      </w:tblGrid>
      <w:tr w:rsidR="00EB0DEE" w:rsidRPr="00EB0DEE" w14:paraId="1C3B173C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1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6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E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C85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№1                                                            к постановлению Администрации муниципального образования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50D069A7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EA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6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A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2F7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40047212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6D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6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745F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27BB6FA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5B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5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B467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B67E880" w14:textId="77777777" w:rsidTr="00EB0DEE">
        <w:trPr>
          <w:gridAfter w:val="7"/>
          <w:wAfter w:w="3183" w:type="dxa"/>
          <w:trHeight w:val="12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39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5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5D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484F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F75CF08" w14:textId="77777777" w:rsidTr="00EB0DEE">
        <w:trPr>
          <w:gridAfter w:val="1"/>
          <w:wAfter w:w="15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C4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1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8E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3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D201BF7" w14:textId="77777777" w:rsidTr="00EB0DEE">
        <w:trPr>
          <w:trHeight w:val="1380"/>
        </w:trPr>
        <w:tc>
          <w:tcPr>
            <w:tcW w:w="1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16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C421C05" w14:textId="77777777" w:rsidTr="00EB0DE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1A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1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17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C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F2B28BB" w14:textId="77777777" w:rsidTr="00EB0DEE">
        <w:trPr>
          <w:gridAfter w:val="6"/>
          <w:wAfter w:w="2854" w:type="dxa"/>
          <w:trHeight w:val="9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7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BD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E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D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Поступило за 9 месяцев 2023 г.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81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17CDCEB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A4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F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10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 ДОХОДЫ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26989,53000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2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16586,29185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4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79E2236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E4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E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F25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2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A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7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EF91857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BC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8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2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5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149C2CF" w14:textId="77777777" w:rsidTr="00EB0DEE">
        <w:trPr>
          <w:gridAfter w:val="6"/>
          <w:wAfter w:w="2854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A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0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E3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B0D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B0DEE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2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1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A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6233E0C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86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0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E7A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1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3368,53000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5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2836,62508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B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84,2</w:t>
            </w:r>
          </w:p>
        </w:tc>
      </w:tr>
      <w:tr w:rsidR="00EB0DEE" w:rsidRPr="00EB0DEE" w14:paraId="1B2260F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8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35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1595,51000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9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1453,02376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6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91,1</w:t>
            </w:r>
          </w:p>
        </w:tc>
      </w:tr>
      <w:tr w:rsidR="00EB0DEE" w:rsidRPr="00EB0DEE" w14:paraId="11F83BC7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66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E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0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11,08000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B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7,82913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B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</w:tr>
      <w:tr w:rsidR="00EB0DEE" w:rsidRPr="00EB0DEE" w14:paraId="385EE49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F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D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6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B0DEE">
              <w:rPr>
                <w:rFonts w:ascii="Times New Roman" w:hAnsi="Times New Roman" w:cs="Times New Roman"/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2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1972,37000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C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1546,25165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A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78,4</w:t>
            </w:r>
          </w:p>
        </w:tc>
      </w:tr>
      <w:tr w:rsidR="00EB0DEE" w:rsidRPr="00EB0DEE" w14:paraId="6EEBA963" w14:textId="77777777" w:rsidTr="00EB0DEE">
        <w:trPr>
          <w:gridAfter w:val="6"/>
          <w:wAfter w:w="2854" w:type="dxa"/>
          <w:trHeight w:val="2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7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5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2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DC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-210,43000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B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-170,47946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6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</w:tr>
      <w:tr w:rsidR="00EB0DEE" w:rsidRPr="00EB0DEE" w14:paraId="4E050888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E2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D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C2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D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B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470F755E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9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1 05 03010 01 1100 110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5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5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A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77251315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58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F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C33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5433,00000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0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1583,80642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29,2</w:t>
            </w:r>
          </w:p>
        </w:tc>
      </w:tr>
      <w:tr w:rsidR="00EB0DEE" w:rsidRPr="00EB0DEE" w14:paraId="3742251B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18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8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6BC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0B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D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1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53221FBA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FA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0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6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4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E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1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48C97691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79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AE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66A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B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2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1367,14737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D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42,3</w:t>
            </w:r>
          </w:p>
        </w:tc>
      </w:tr>
      <w:tr w:rsidR="00EB0DEE" w:rsidRPr="00EB0DEE" w14:paraId="7F0539A4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3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C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1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D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3CD46C86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A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5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F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C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72B1CEC3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3A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D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63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A3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8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20017ECA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59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6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B8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A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033A8ED6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47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5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97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4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710,00000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6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527,09557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0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74,2</w:t>
            </w:r>
          </w:p>
        </w:tc>
      </w:tr>
      <w:tr w:rsidR="00EB0DEE" w:rsidRPr="00EB0DEE" w14:paraId="5687DFA1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55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72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E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232,33885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E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EB0DEE" w:rsidRPr="00EB0DEE" w14:paraId="1D90879D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E6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F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42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1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37D40E60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63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7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15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F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B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03DBCFDC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0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6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6F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B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E6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6AF335" w14:textId="77777777" w:rsidTr="00EB0DEE">
        <w:trPr>
          <w:gridAfter w:val="6"/>
          <w:wAfter w:w="2854" w:type="dxa"/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79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1 11 09080 13 0000 120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9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EB0D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C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177FD82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B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B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C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1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32E2F60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2A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3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F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8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39FEF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9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B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 xml:space="preserve">1 13 02995 13 0000 130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64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2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C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29B152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76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7A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82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F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5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8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25822F8A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54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6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1D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7A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95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2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7DE25DA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C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B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4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7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0EAD0468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D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4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9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1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3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1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122C739A" w14:textId="77777777" w:rsidTr="00EB0DEE">
        <w:trPr>
          <w:gridAfter w:val="6"/>
          <w:wAfter w:w="2854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4F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1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A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2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6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219,32321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E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6E99195" w14:textId="77777777" w:rsidTr="00EB0DEE">
        <w:trPr>
          <w:gridAfter w:val="6"/>
          <w:wAfter w:w="2854" w:type="dxa"/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4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B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E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E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DB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22,20472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1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4310C99" w14:textId="77777777" w:rsidTr="00EB0DEE">
        <w:trPr>
          <w:gridAfter w:val="6"/>
          <w:wAfter w:w="2854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B7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1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91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F0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0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197,11849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C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FFA4266" w14:textId="77777777" w:rsidTr="00EB0DEE">
        <w:trPr>
          <w:gridAfter w:val="6"/>
          <w:wAfter w:w="2854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69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9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8C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E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8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1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FA8714B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9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D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D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22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4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C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B86252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7F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A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1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17113,38742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C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1EC3A5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30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4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5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9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9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775DC35F" w14:textId="77777777" w:rsidTr="00EB0DEE">
        <w:trPr>
          <w:gridAfter w:val="6"/>
          <w:wAfter w:w="2854" w:type="dxa"/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4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4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9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B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3EF2102F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8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C3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2 02 00000 00 0000 150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D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4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3255,12600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4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2505,50000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5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EB0DEE" w:rsidRPr="00EB0DEE" w14:paraId="19D4F421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5D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0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3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Дотации бюджетам городских поселений на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выравнивание  бюджетной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обеспеченности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B6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2995,12600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E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2245,50000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1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EB0DEE" w:rsidRPr="00EB0DEE" w14:paraId="56FABC80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4E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F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дотации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1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1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8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0893B12E" w14:textId="77777777" w:rsidTr="00EB0DEE">
        <w:trPr>
          <w:gridAfter w:val="6"/>
          <w:wAfter w:w="2854" w:type="dxa"/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1E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3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E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F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103627,24348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B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64057,43727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A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0F55A7D" w14:textId="77777777" w:rsidTr="00EB0DEE">
        <w:trPr>
          <w:gridAfter w:val="6"/>
          <w:wAfter w:w="2854" w:type="dxa"/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DDB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1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92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1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F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6BC17A98" w14:textId="77777777" w:rsidTr="00EB0DEE">
        <w:trPr>
          <w:gridAfter w:val="6"/>
          <w:wAfter w:w="2854" w:type="dxa"/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E1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DEE">
              <w:rPr>
                <w:rFonts w:ascii="Times New Roman" w:hAnsi="Times New Roman" w:cs="Times New Roman"/>
                <w:sz w:val="16"/>
                <w:szCs w:val="16"/>
              </w:rPr>
              <w:t>2 02 20299 13 0000 150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47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7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25261,53530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6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1097,60000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2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EB0DEE" w:rsidRPr="00EB0DEE" w14:paraId="555CBA8B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08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3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FB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5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F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27210,71467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9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65,3</w:t>
            </w:r>
          </w:p>
        </w:tc>
      </w:tr>
      <w:tr w:rsidR="00EB0DEE" w:rsidRPr="00EB0DEE" w14:paraId="00EEEBDC" w14:textId="77777777" w:rsidTr="00EB0DEE">
        <w:trPr>
          <w:gridAfter w:val="6"/>
          <w:wAfter w:w="2854" w:type="dxa"/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E0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8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BB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6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A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2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2CC7488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DD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6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2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256A7FC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B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8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2 19 60010 13 0000 150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29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4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-5841,09024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1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9E3C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6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5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62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9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134581,89948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D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77835,23445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</w:tr>
    </w:tbl>
    <w:p w14:paraId="05A33C3C" w14:textId="1514340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31D60C3" w14:textId="5915FFB7" w:rsidR="00EB0DEE" w:rsidRDefault="00EB0DEE" w:rsidP="00EB0DEE">
      <w:pP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BFFF861" w14:textId="32E7E7FF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</w:p>
    <w:tbl>
      <w:tblPr>
        <w:tblW w:w="11383" w:type="dxa"/>
        <w:tblLook w:val="04A0" w:firstRow="1" w:lastRow="0" w:firstColumn="1" w:lastColumn="0" w:noHBand="0" w:noVBand="1"/>
      </w:tblPr>
      <w:tblGrid>
        <w:gridCol w:w="3760"/>
        <w:gridCol w:w="520"/>
        <w:gridCol w:w="26"/>
        <w:gridCol w:w="436"/>
        <w:gridCol w:w="381"/>
        <w:gridCol w:w="55"/>
        <w:gridCol w:w="1156"/>
        <w:gridCol w:w="244"/>
        <w:gridCol w:w="632"/>
        <w:gridCol w:w="605"/>
        <w:gridCol w:w="876"/>
        <w:gridCol w:w="98"/>
        <w:gridCol w:w="397"/>
        <w:gridCol w:w="876"/>
        <w:gridCol w:w="445"/>
        <w:gridCol w:w="236"/>
        <w:gridCol w:w="640"/>
      </w:tblGrid>
      <w:tr w:rsidR="00EB0DEE" w:rsidRPr="00EB0DEE" w14:paraId="517A210A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0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EB8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№2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3143139C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B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24CA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3939E5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D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320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1EF48E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6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363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5C23EDB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D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5021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725DAF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45F0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6C3FAAAD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4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4DA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FA0C85C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2B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EB0DEE" w:rsidRPr="00EB0DEE" w14:paraId="11D0CC1A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C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"Сенгилеевское городское поселение" </w:t>
            </w:r>
          </w:p>
        </w:tc>
      </w:tr>
      <w:tr w:rsidR="00EB0DEE" w:rsidRPr="00EB0DEE" w14:paraId="404A9CC6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20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Сенгилеевского района Ульяновской области по разделам, подразделам </w:t>
            </w:r>
          </w:p>
        </w:tc>
      </w:tr>
      <w:tr w:rsidR="00EB0DEE" w:rsidRPr="00EB0DEE" w14:paraId="3E31F7B2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90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бюджетов за 9 месяцев 2023 года</w:t>
            </w:r>
          </w:p>
        </w:tc>
      </w:tr>
      <w:tr w:rsidR="00EB0DEE" w:rsidRPr="00EB0DEE" w14:paraId="61655BB5" w14:textId="77777777" w:rsidTr="00EB0DEE">
        <w:trPr>
          <w:gridAfter w:val="2"/>
          <w:wAfter w:w="876" w:type="dxa"/>
          <w:trHeight w:val="21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0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0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CE52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0E50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3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3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2357690" w14:textId="77777777" w:rsidTr="00EB0DEE">
        <w:trPr>
          <w:gridAfter w:val="2"/>
          <w:wAfter w:w="876" w:type="dxa"/>
          <w:trHeight w:val="450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3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D3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3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C56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A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Исполнено за 9 месяцев 2023 г.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38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7C16B7AA" w14:textId="77777777" w:rsidTr="00EB0DEE">
        <w:trPr>
          <w:gridAfter w:val="1"/>
          <w:wAfter w:w="640" w:type="dxa"/>
          <w:trHeight w:val="66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76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DD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2F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F2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2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9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8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7FE8997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FCE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5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3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2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0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236" w:type="dxa"/>
            <w:vAlign w:val="center"/>
            <w:hideMark/>
          </w:tcPr>
          <w:p w14:paraId="69CEA7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2F99951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0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C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51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CE0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88D5DC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65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9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6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E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0B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236" w:type="dxa"/>
            <w:vAlign w:val="center"/>
            <w:hideMark/>
          </w:tcPr>
          <w:p w14:paraId="7FE0BB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29BB29" w14:textId="77777777" w:rsidTr="00EB0DEE">
        <w:trPr>
          <w:gridAfter w:val="1"/>
          <w:wAfter w:w="640" w:type="dxa"/>
          <w:trHeight w:val="5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2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9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FB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6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49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7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236" w:type="dxa"/>
            <w:vAlign w:val="center"/>
            <w:hideMark/>
          </w:tcPr>
          <w:p w14:paraId="3434A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84A8582" w14:textId="77777777" w:rsidTr="00EB0DEE">
        <w:trPr>
          <w:gridAfter w:val="1"/>
          <w:wAfter w:w="640" w:type="dxa"/>
          <w:trHeight w:val="12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F34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D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D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F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A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120,12331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D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  <w:tc>
          <w:tcPr>
            <w:tcW w:w="236" w:type="dxa"/>
            <w:vAlign w:val="center"/>
            <w:hideMark/>
          </w:tcPr>
          <w:p w14:paraId="01BFD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67E1D0F" w14:textId="77777777" w:rsidTr="00EB0DEE">
        <w:trPr>
          <w:gridAfter w:val="1"/>
          <w:wAfter w:w="640" w:type="dxa"/>
          <w:trHeight w:val="36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7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0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7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4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236" w:type="dxa"/>
            <w:vAlign w:val="center"/>
            <w:hideMark/>
          </w:tcPr>
          <w:p w14:paraId="7A136E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E11FFD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AD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E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A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5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3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5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236" w:type="dxa"/>
            <w:vAlign w:val="center"/>
            <w:hideMark/>
          </w:tcPr>
          <w:p w14:paraId="47E81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32AB36F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6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4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2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5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D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7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236" w:type="dxa"/>
            <w:vAlign w:val="center"/>
            <w:hideMark/>
          </w:tcPr>
          <w:p w14:paraId="72B7E0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EEB735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5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B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E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F6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D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C882B2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4E28DA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9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8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8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9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6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8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236" w:type="dxa"/>
            <w:vAlign w:val="center"/>
            <w:hideMark/>
          </w:tcPr>
          <w:p w14:paraId="14325E0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0B3D98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C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E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6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C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49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27654,67652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73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  <w:tc>
          <w:tcPr>
            <w:tcW w:w="236" w:type="dxa"/>
            <w:vAlign w:val="center"/>
            <w:hideMark/>
          </w:tcPr>
          <w:p w14:paraId="1C3AA4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1B6F4D" w14:textId="77777777" w:rsidTr="00EB0DEE">
        <w:trPr>
          <w:gridAfter w:val="1"/>
          <w:wAfter w:w="640" w:type="dxa"/>
          <w:trHeight w:val="27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F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E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1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5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4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F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236" w:type="dxa"/>
            <w:vAlign w:val="center"/>
            <w:hideMark/>
          </w:tcPr>
          <w:p w14:paraId="5E315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D6C8E4F" w14:textId="77777777" w:rsidTr="00EB0DEE">
        <w:trPr>
          <w:gridAfter w:val="1"/>
          <w:wAfter w:w="640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A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0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2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B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F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24002,35262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E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  <w:tc>
          <w:tcPr>
            <w:tcW w:w="236" w:type="dxa"/>
            <w:vAlign w:val="center"/>
            <w:hideMark/>
          </w:tcPr>
          <w:p w14:paraId="755588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CE85A9B" w14:textId="77777777" w:rsidTr="00EB0DEE">
        <w:trPr>
          <w:gridAfter w:val="1"/>
          <w:wAfter w:w="640" w:type="dxa"/>
          <w:trHeight w:val="54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5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4C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F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D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B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6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ED8C4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ABCA5A5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F6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B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7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D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7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236" w:type="dxa"/>
            <w:vAlign w:val="center"/>
            <w:hideMark/>
          </w:tcPr>
          <w:p w14:paraId="2705208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1CB00B2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6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0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6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1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1F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  <w:tc>
          <w:tcPr>
            <w:tcW w:w="236" w:type="dxa"/>
            <w:vAlign w:val="center"/>
            <w:hideMark/>
          </w:tcPr>
          <w:p w14:paraId="742CB2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154003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AA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6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0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F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6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0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14:paraId="26F287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B14AB5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BF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8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8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3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3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F26B5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C6B8EC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F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4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CB8E6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886CE6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D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D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B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3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1100032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051306F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0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5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42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E8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68697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11619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DF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E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2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6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142023,06359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B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D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236" w:type="dxa"/>
            <w:vAlign w:val="center"/>
            <w:hideMark/>
          </w:tcPr>
          <w:p w14:paraId="756C9E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63608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7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8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EBC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ПРИЛОЖЕНИЕ №3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48A4106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5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4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7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51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25E92D0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9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8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3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7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6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78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C6F5AE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D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AA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91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2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1F1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5519578C" w14:textId="77777777" w:rsidTr="00EB0DEE">
        <w:trPr>
          <w:trHeight w:val="7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F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8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B7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2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23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6CF2A1B6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C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Расходы бюджета муниципального образования "Сенгилеевское городское поселение"</w:t>
            </w:r>
          </w:p>
        </w:tc>
      </w:tr>
      <w:tr w:rsidR="00EB0DEE" w:rsidRPr="00EB0DEE" w14:paraId="3BE984A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8D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Сенгилеевского района Ульяновской области за 9 месяцев 2023 года   </w:t>
            </w:r>
          </w:p>
        </w:tc>
      </w:tr>
      <w:tr w:rsidR="00EB0DEE" w:rsidRPr="00EB0DEE" w14:paraId="73E3A9B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9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по ведомственной структуре расходов бюджета муниципального образования</w:t>
            </w:r>
          </w:p>
        </w:tc>
      </w:tr>
      <w:tr w:rsidR="00EB0DEE" w:rsidRPr="00EB0DEE" w14:paraId="0D3B406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B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       "Сенгилеевское городское поселение" Сенгилеевского района Ульяновской области</w:t>
            </w:r>
          </w:p>
        </w:tc>
      </w:tr>
      <w:tr w:rsidR="00EB0DEE" w:rsidRPr="00EB0DEE" w14:paraId="5514CEC7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8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8FE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61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73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14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19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4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A0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B4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EF82D74" w14:textId="77777777" w:rsidTr="00EB0DEE">
        <w:trPr>
          <w:trHeight w:val="11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CB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D5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B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7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7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53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2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5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Исполнено за 9 месяцев 2023 г. 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E2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63B44FEA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F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2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A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6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8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E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0D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EB0DEE" w:rsidRPr="00EB0DEE" w14:paraId="63DA965F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5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1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E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0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2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E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96B120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A1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Проведение выборов в представительные органы муниципальных образований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FB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6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0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3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1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D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3CEF45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3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</w:t>
            </w:r>
            <w:proofErr w:type="spellStart"/>
            <w:r w:rsidRPr="00EB0DEE">
              <w:rPr>
                <w:rFonts w:ascii="Times New Roman" w:hAnsi="Times New Roman" w:cs="Times New Roman"/>
              </w:rPr>
              <w:t>умлуг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A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2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7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4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22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2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1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31C9EDAA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1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9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A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A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9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CB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6F559251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56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A2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EC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5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3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2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3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58F593BA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1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F4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7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1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D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F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F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7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3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0737094B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2D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7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9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8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6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6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306,49500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5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172,45400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D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56,3</w:t>
            </w:r>
          </w:p>
        </w:tc>
      </w:tr>
      <w:tr w:rsidR="00EB0DEE" w:rsidRPr="00EB0DEE" w14:paraId="157F771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8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proofErr w:type="gramStart"/>
            <w:r w:rsidRPr="00EB0DEE">
              <w:rPr>
                <w:rFonts w:ascii="Times New Roman" w:hAnsi="Times New Roman" w:cs="Times New Roman"/>
              </w:rPr>
              <w:t>налогов,сборов</w:t>
            </w:r>
            <w:proofErr w:type="spellEnd"/>
            <w:proofErr w:type="gramEnd"/>
            <w:r w:rsidRPr="00EB0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3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6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0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8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66,71500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D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66,20544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1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EB0DEE" w:rsidRPr="00EB0DEE" w14:paraId="27843C3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D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налоги и сборы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B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F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4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9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8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F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12,87577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4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</w:tr>
      <w:tr w:rsidR="00EB0DEE" w:rsidRPr="00EB0DEE" w14:paraId="0DCD7CF7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1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Национальная </w:t>
            </w:r>
            <w:proofErr w:type="spellStart"/>
            <w:r w:rsidRPr="00EB0DEE">
              <w:rPr>
                <w:rFonts w:ascii="Times New Roman" w:hAnsi="Times New Roman" w:cs="Times New Roman"/>
                <w:b/>
                <w:bCs/>
              </w:rPr>
              <w:t>безопосность</w:t>
            </w:r>
            <w:proofErr w:type="spellEnd"/>
            <w:r w:rsidRPr="00EB0DEE">
              <w:rPr>
                <w:rFonts w:ascii="Times New Roman" w:hAnsi="Times New Roman" w:cs="Times New Roman"/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9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4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3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F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D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8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F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</w:tr>
      <w:tr w:rsidR="00EB0DEE" w:rsidRPr="00EB0DEE" w14:paraId="584DB7FC" w14:textId="77777777" w:rsidTr="00EB0DEE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9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A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4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4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52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2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5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3AE6B3F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0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6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F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D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3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A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E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A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C114E3B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22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Функционирование органов в </w:t>
            </w:r>
            <w:proofErr w:type="gramStart"/>
            <w:r w:rsidRPr="00EB0DEE">
              <w:rPr>
                <w:rFonts w:ascii="Times New Roman" w:hAnsi="Times New Roman" w:cs="Times New Roman"/>
              </w:rPr>
              <w:t>сфере  национальной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безопасности и правоохранительной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E2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8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8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3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A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600A9773" w14:textId="77777777" w:rsidTr="00EB0DEE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1C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A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A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76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C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73659744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0A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02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0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2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D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9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065899AD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E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D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F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A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A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3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E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3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4C24B606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D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8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45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3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E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89,54491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A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15,81049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D9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</w:tr>
      <w:tr w:rsidR="00EB0DEE" w:rsidRPr="00EB0DEE" w14:paraId="4A852081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D8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0E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D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A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9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11 0 00 21801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7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B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F6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7F49B13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0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3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9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3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B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1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2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</w:tr>
      <w:tr w:rsidR="00EB0DEE" w:rsidRPr="00EB0DEE" w14:paraId="6C66428D" w14:textId="77777777" w:rsidTr="00EB0DEE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DE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E3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3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5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4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2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87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1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EB0DEE" w:rsidRPr="00EB0DEE" w14:paraId="45F728DC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02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A1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A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3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7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5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E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40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AB7F41" w14:textId="77777777" w:rsidTr="00EB0DEE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F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F4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2E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5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3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3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8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8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6024F5D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0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D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1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B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0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1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76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A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0,00000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6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AF2788F" w14:textId="77777777" w:rsidTr="00EB0DEE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8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реализации Муниципальной программы «Развитие транспортной системы муниципального образования «Сенгилеевское городское поселение» Сенгилеевского района Ульяновской области на 2014-2020 годы»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4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4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8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8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0DE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31975,98291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2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9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86,6</w:t>
            </w:r>
          </w:p>
        </w:tc>
      </w:tr>
      <w:tr w:rsidR="00EB0DEE" w:rsidRPr="00EB0DEE" w14:paraId="17FE127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E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78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A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2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4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F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5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2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74EA2AEB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6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6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3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D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2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3309,00000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3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0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B078EC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6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F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70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A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2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5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5F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4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C099ADF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0C2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C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8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5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2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0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A9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20790A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59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D3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0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0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2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3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1A53010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5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4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5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A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5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B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5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CC252F5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B1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68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6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2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E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9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0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</w:tr>
      <w:tr w:rsidR="00EB0DEE" w:rsidRPr="00EB0DEE" w14:paraId="0DBC4B0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45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6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9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1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1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C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6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27654,67652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E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</w:tr>
      <w:tr w:rsidR="00EB0DEE" w:rsidRPr="00EB0DEE" w14:paraId="49AFCB33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BB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4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2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5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C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78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122,54740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6C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EB0DEE" w:rsidRPr="00EB0DEE" w14:paraId="5B0D8997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41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9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3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A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8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B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33,67308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F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2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5E489CBE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5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F7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4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9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4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E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3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238,82692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B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101,74740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5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42,6</w:t>
            </w:r>
          </w:p>
        </w:tc>
      </w:tr>
      <w:tr w:rsidR="00EB0DEE" w:rsidRPr="00EB0DEE" w14:paraId="2FC0EF92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E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Субсидии на реализацию мероприятий по переселению граждан из аварийного жилищного фонда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( средства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9B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3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7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B6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4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B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2269,16890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4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EB0DEE" w:rsidRPr="00EB0DEE" w14:paraId="04742965" w14:textId="77777777" w:rsidTr="00EB0DEE">
        <w:trPr>
          <w:trHeight w:val="14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7B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4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8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AE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B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5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8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7EC3A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4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C2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1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4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2DF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F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A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C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E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</w:tr>
      <w:tr w:rsidR="00EB0DEE" w:rsidRPr="00EB0DEE" w14:paraId="6E832B2E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6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Субсидии на реализацию мероприятий по переселению граждан из аварийного жилищного фонда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5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4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0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B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4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4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2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74C9FEAB" w14:textId="77777777" w:rsidTr="00EB0DEE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D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5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D8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C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82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4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C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A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529D12F8" w14:textId="77777777" w:rsidTr="00EB0DEE">
        <w:trPr>
          <w:trHeight w:val="14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0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DA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C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0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2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C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5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3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956FE31" w14:textId="77777777" w:rsidTr="00EB0DEE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E5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9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8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E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97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6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E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05F738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9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3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3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1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1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2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A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3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60C0602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1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C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E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5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C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4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3EAF02D7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A4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8D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5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D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47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D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B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A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86,87284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26,8</w:t>
            </w:r>
          </w:p>
        </w:tc>
      </w:tr>
      <w:tr w:rsidR="00EB0DEE" w:rsidRPr="00EB0DEE" w14:paraId="598F3359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C0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88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70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3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A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95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132,88238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9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88,6</w:t>
            </w:r>
          </w:p>
        </w:tc>
      </w:tr>
      <w:tr w:rsidR="00EB0DEE" w:rsidRPr="00EB0DEE" w14:paraId="7209DC3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0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D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A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50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D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D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0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8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24002,35262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B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</w:tr>
      <w:tr w:rsidR="00EB0DEE" w:rsidRPr="00EB0DEE" w14:paraId="72340215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71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6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D3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B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3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8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15488,69062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D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71,6</w:t>
            </w:r>
          </w:p>
        </w:tc>
      </w:tr>
      <w:tr w:rsidR="00EB0DEE" w:rsidRPr="00EB0DEE" w14:paraId="185E952B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C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C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0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9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1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5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17745,14663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9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14033,50795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C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79,1</w:t>
            </w:r>
          </w:p>
        </w:tc>
      </w:tr>
      <w:tr w:rsidR="00EB0DEE" w:rsidRPr="00EB0DEE" w14:paraId="18B515A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0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9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2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8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754,00000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13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651,30913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4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86,4</w:t>
            </w:r>
          </w:p>
        </w:tc>
      </w:tr>
      <w:tr w:rsidR="00EB0DEE" w:rsidRPr="00EB0DEE" w14:paraId="7AC54B4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7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A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1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7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C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9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C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B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15A5630" w14:textId="77777777" w:rsidTr="00EB0DE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9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D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7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2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6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16985,64663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B9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13382,19882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4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</w:tr>
      <w:tr w:rsidR="00EB0DEE" w:rsidRPr="00EB0DEE" w14:paraId="39B53E6D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4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7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1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F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18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1357,28267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4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40,1</w:t>
            </w:r>
          </w:p>
        </w:tc>
      </w:tr>
      <w:tr w:rsidR="00EB0DEE" w:rsidRPr="00EB0DEE" w14:paraId="34E91E68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F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1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5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B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6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6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8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182,41137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6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26,5</w:t>
            </w:r>
          </w:p>
        </w:tc>
      </w:tr>
      <w:tr w:rsidR="00EB0DEE" w:rsidRPr="00EB0DEE" w14:paraId="3CD372F9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E4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3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0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B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C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6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C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8A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1174,87130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9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</w:tr>
      <w:tr w:rsidR="00EB0DEE" w:rsidRPr="00EB0DEE" w14:paraId="70BA0B3A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9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B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F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4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D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E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3A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C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0C59BD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5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AD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5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D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6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8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4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187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5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70500BC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8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E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F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E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6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1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7C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9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24D4A13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A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6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A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E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B9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5C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74AA52A0" w14:textId="77777777" w:rsidTr="00EB0DEE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9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D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1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1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4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8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5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3AE6967" w14:textId="77777777" w:rsidTr="00EB0DEE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F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4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D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D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7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D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4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D230D1" w14:textId="77777777" w:rsidTr="00EB0DEE">
        <w:trPr>
          <w:trHeight w:val="15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7D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B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8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B1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2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2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8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49847C7D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9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1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A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32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5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A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5E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E220C00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99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4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8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B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9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D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6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4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5B34A2F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3DD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6D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A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3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2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C16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8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FF8FFE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E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наружное освещение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1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A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3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A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5E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7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FB584A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6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23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1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B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A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3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C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8EA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82503AA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3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наружное освещение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D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B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1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5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7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4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FC0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D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1370DFA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3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A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D7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EC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5B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F0BEC7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6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6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E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9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C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4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5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9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</w:tr>
      <w:tr w:rsidR="00EB0DEE" w:rsidRPr="00EB0DEE" w14:paraId="688B80B5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1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9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6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D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2A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9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4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786D5B9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D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6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3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6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99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D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0A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9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8D3BDB3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5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B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D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8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3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D5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F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E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DED2B9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57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C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7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2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B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D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0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A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B14CA8B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Социальное обеспечение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D6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B5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1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4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8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5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8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0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139C9508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1B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Оказание других видов социальной помощи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63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1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A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78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7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49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9537E0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5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4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A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5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0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3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C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6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84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81,7</w:t>
            </w:r>
          </w:p>
        </w:tc>
      </w:tr>
      <w:tr w:rsidR="00EB0DEE" w:rsidRPr="00EB0DEE" w14:paraId="201494DC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5A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D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A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C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2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E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52,9</w:t>
            </w:r>
          </w:p>
        </w:tc>
      </w:tr>
      <w:tr w:rsidR="00EB0DEE" w:rsidRPr="00EB0DEE" w14:paraId="08E730BB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0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0F7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C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8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6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D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A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04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3E89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29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A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A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D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E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83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7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4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8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B88194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22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2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F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E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F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92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A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59391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4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E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7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3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5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6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E2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FD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209E70A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2D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D3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5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B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F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5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C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B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5A6B3B2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A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C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A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F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9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5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F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3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40CB5291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B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7E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E6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6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3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7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B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445C241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1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A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F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1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2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9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F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37C84C2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1D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 бюджетам бюджетной системы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B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4E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4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A4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CF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6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C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B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1F9792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D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E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61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2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8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2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E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5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8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550B708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8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C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7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4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26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CE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141973,06359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E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C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</w:tr>
    </w:tbl>
    <w:p w14:paraId="2DF5D2F6" w14:textId="4AAAE1D0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18A5B61E" w14:textId="2848504D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793D64AC" w14:textId="77777777" w:rsidR="00EB0DEE" w:rsidRP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sectPr w:rsidR="00EB0DEE" w:rsidRPr="00EB0DEE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455B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0DEE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0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DEE"/>
    <w:rPr>
      <w:color w:val="800080"/>
      <w:u w:val="single"/>
    </w:rPr>
  </w:style>
  <w:style w:type="paragraph" w:customStyle="1" w:styleId="msonormal0">
    <w:name w:val="msonormal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4">
    <w:name w:val="xl7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9">
    <w:name w:val="xl7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95">
    <w:name w:val="xl9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3">
    <w:name w:val="xl10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4">
    <w:name w:val="xl10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5">
    <w:name w:val="xl105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7">
    <w:name w:val="xl12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8">
    <w:name w:val="xl12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9">
    <w:name w:val="xl12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0">
    <w:name w:val="xl13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1">
    <w:name w:val="xl131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3">
    <w:name w:val="xl13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36">
    <w:name w:val="xl136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9">
    <w:name w:val="xl13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40">
    <w:name w:val="xl14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3">
    <w:name w:val="xl14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45">
    <w:name w:val="xl14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6">
    <w:name w:val="xl14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7">
    <w:name w:val="xl14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EB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a"/>
    <w:rsid w:val="00EB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1">
    <w:name w:val="xl15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2">
    <w:name w:val="xl15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3">
    <w:name w:val="xl153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EB0D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60">
    <w:name w:val="xl16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61">
    <w:name w:val="xl16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EB0DE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a"/>
    <w:rsid w:val="00EB0DE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4">
    <w:name w:val="xl164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3739</Words>
  <Characters>21317</Characters>
  <Application>Microsoft Office Word</Application>
  <DocSecurity>0</DocSecurity>
  <Lines>177</Lines>
  <Paragraphs>50</Paragraphs>
  <ScaleCrop>false</ScaleCrop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2023-10-03T07:34:00Z</dcterms:created>
  <dcterms:modified xsi:type="dcterms:W3CDTF">2023-10-13T07:47:00Z</dcterms:modified>
</cp:coreProperties>
</file>