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8A" w:rsidRDefault="00723A8A" w:rsidP="00723A8A">
      <w:pPr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3968FF">
        <w:rPr>
          <w:rFonts w:ascii="PT Astra Serif" w:hAnsi="PT Astra Serif"/>
          <w:color w:val="000000"/>
          <w:sz w:val="28"/>
          <w:szCs w:val="28"/>
        </w:rPr>
        <w:t xml:space="preserve"> 31.07.</w:t>
      </w:r>
      <w:r>
        <w:rPr>
          <w:rFonts w:ascii="PT Astra Serif" w:hAnsi="PT Astra Serif"/>
          <w:color w:val="000000"/>
          <w:sz w:val="28"/>
          <w:szCs w:val="28"/>
        </w:rPr>
        <w:t>202</w:t>
      </w:r>
      <w:r w:rsidR="003968FF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 года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</w:t>
      </w:r>
    </w:p>
    <w:p w:rsidR="00723A8A" w:rsidRDefault="00723A8A" w:rsidP="00723A8A">
      <w:pPr>
        <w:spacing w:after="0"/>
        <w:ind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9679" w:type="dxa"/>
        <w:tblLook w:val="01E0"/>
      </w:tblPr>
      <w:tblGrid>
        <w:gridCol w:w="108"/>
        <w:gridCol w:w="2969"/>
        <w:gridCol w:w="241"/>
        <w:gridCol w:w="30"/>
        <w:gridCol w:w="6223"/>
        <w:gridCol w:w="108"/>
      </w:tblGrid>
      <w:tr w:rsidR="00723A8A" w:rsidRPr="00634FBD" w:rsidTr="009D2860">
        <w:trPr>
          <w:gridBefore w:val="1"/>
          <w:wBefore w:w="108" w:type="dxa"/>
        </w:trPr>
        <w:tc>
          <w:tcPr>
            <w:tcW w:w="3210" w:type="dxa"/>
            <w:gridSpan w:val="2"/>
          </w:tcPr>
          <w:p w:rsidR="00723A8A" w:rsidRDefault="00723A8A" w:rsidP="00723A8A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634FBD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 комиссии</w:t>
            </w:r>
          </w:p>
          <w:p w:rsidR="00723A8A" w:rsidRPr="00634FBD" w:rsidRDefault="00723A8A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Баранова Елена Юрьевна</w:t>
            </w:r>
          </w:p>
        </w:tc>
        <w:tc>
          <w:tcPr>
            <w:tcW w:w="6361" w:type="dxa"/>
            <w:gridSpan w:val="3"/>
          </w:tcPr>
          <w:p w:rsidR="00723A8A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  <w:tr w:rsidR="00723A8A" w:rsidRPr="00634FBD" w:rsidTr="009D2860">
        <w:trPr>
          <w:gridBefore w:val="1"/>
          <w:wBefore w:w="108" w:type="dxa"/>
        </w:trPr>
        <w:tc>
          <w:tcPr>
            <w:tcW w:w="3240" w:type="dxa"/>
            <w:gridSpan w:val="3"/>
          </w:tcPr>
          <w:p w:rsidR="00723A8A" w:rsidRPr="00634FBD" w:rsidRDefault="00723A8A" w:rsidP="009D2860">
            <w:pPr>
              <w:spacing w:after="0"/>
              <w:ind w:left="-426" w:hanging="240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  <w:r w:rsidRPr="00634FBD">
              <w:rPr>
                <w:rFonts w:ascii="PT Astra Serif" w:hAnsi="PT Astra Serif"/>
                <w:b/>
                <w:sz w:val="26"/>
                <w:szCs w:val="26"/>
              </w:rPr>
              <w:t xml:space="preserve"> Секретарь </w:t>
            </w:r>
            <w:r w:rsidR="009D2860">
              <w:rPr>
                <w:rFonts w:ascii="PT Astra Serif" w:hAnsi="PT Astra Serif"/>
                <w:b/>
                <w:sz w:val="26"/>
                <w:szCs w:val="26"/>
              </w:rPr>
              <w:t xml:space="preserve">  Секретарь комиссии</w:t>
            </w:r>
          </w:p>
          <w:p w:rsidR="00723A8A" w:rsidRPr="00634FBD" w:rsidRDefault="00723A8A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723A8A" w:rsidRPr="00634FBD" w:rsidRDefault="00952898" w:rsidP="00723A8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Федоренко </w:t>
            </w:r>
            <w:r w:rsidR="00723A8A" w:rsidRPr="00634FBD">
              <w:rPr>
                <w:rFonts w:ascii="PT Astra Serif" w:hAnsi="PT Astra Serif"/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6331" w:type="dxa"/>
            <w:gridSpan w:val="2"/>
          </w:tcPr>
          <w:p w:rsidR="00723A8A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9D2860" w:rsidRDefault="00723A8A" w:rsidP="00723A8A">
            <w:pPr>
              <w:spacing w:after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34FBD">
              <w:rPr>
                <w:rFonts w:ascii="PT Astra Serif" w:hAnsi="PT Astra Serif"/>
                <w:b/>
                <w:sz w:val="26"/>
                <w:szCs w:val="26"/>
              </w:rPr>
              <w:t>Члены комиссии:</w:t>
            </w:r>
          </w:p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Кулькина Е.В.</w:t>
            </w:r>
          </w:p>
        </w:tc>
        <w:tc>
          <w:tcPr>
            <w:tcW w:w="6494" w:type="dxa"/>
            <w:gridSpan w:val="3"/>
          </w:tcPr>
          <w:p w:rsidR="009D2860" w:rsidRDefault="009D2860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   специалист    управления   экономического и стратегического развития 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  «Сенгилеевский район»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Котлова Н. А. 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директор ОГБ ПОУ «Сенгилеевский технологический техникум»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Молодкина Р.Е.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952898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="00952898">
              <w:rPr>
                <w:rFonts w:ascii="PT Astra Serif" w:hAnsi="PT Astra Serif"/>
                <w:sz w:val="26"/>
                <w:szCs w:val="26"/>
              </w:rPr>
              <w:t>атулина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М.А.</w:t>
            </w:r>
          </w:p>
        </w:tc>
        <w:tc>
          <w:tcPr>
            <w:tcW w:w="6494" w:type="dxa"/>
            <w:gridSpan w:val="3"/>
          </w:tcPr>
          <w:p w:rsidR="00723A8A" w:rsidRPr="00634FBD" w:rsidRDefault="009D2860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  <w:r w:rsidR="00723A8A" w:rsidRPr="005417CF">
              <w:rPr>
                <w:rFonts w:ascii="PT Astra Serif" w:hAnsi="PT Astra Serif"/>
                <w:sz w:val="26"/>
              </w:rPr>
              <w:t>и.о.директора ОГБ ПОУ «Сенгилеевский педагогический техникум»</w:t>
            </w:r>
            <w:r w:rsidR="00723A8A" w:rsidRPr="00634FBD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Назаров А.В.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</w:tc>
      </w:tr>
      <w:tr w:rsidR="00723A8A" w:rsidRPr="00634FBD" w:rsidTr="009D2860">
        <w:trPr>
          <w:gridAfter w:val="1"/>
          <w:wAfter w:w="108" w:type="dxa"/>
        </w:trPr>
        <w:tc>
          <w:tcPr>
            <w:tcW w:w="3077" w:type="dxa"/>
            <w:gridSpan w:val="2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Филиппова С.А.</w:t>
            </w:r>
          </w:p>
        </w:tc>
        <w:tc>
          <w:tcPr>
            <w:tcW w:w="6494" w:type="dxa"/>
            <w:gridSpan w:val="3"/>
          </w:tcPr>
          <w:p w:rsidR="00723A8A" w:rsidRPr="00634FBD" w:rsidRDefault="00723A8A" w:rsidP="00723A8A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главный специалист отдела муниципальной службы и кадров  Администрации муниципального образования «Сенгилеевский район»</w:t>
            </w:r>
          </w:p>
        </w:tc>
      </w:tr>
    </w:tbl>
    <w:p w:rsidR="00952898" w:rsidRDefault="00723A8A" w:rsidP="00952898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634FBD">
        <w:rPr>
          <w:rFonts w:ascii="PT Astra Serif" w:hAnsi="PT Astra Serif"/>
          <w:sz w:val="26"/>
          <w:szCs w:val="26"/>
        </w:rPr>
        <w:tab/>
      </w:r>
    </w:p>
    <w:p w:rsidR="00952898" w:rsidRDefault="009D2860" w:rsidP="00952898">
      <w:pPr>
        <w:spacing w:after="0"/>
        <w:jc w:val="center"/>
        <w:rPr>
          <w:rFonts w:ascii="PT Astra Serif" w:eastAsia="Arial Unicode MS" w:hAnsi="PT Astra Serif"/>
          <w:b/>
          <w:sz w:val="26"/>
          <w:szCs w:val="26"/>
        </w:rPr>
      </w:pPr>
      <w:r w:rsidRPr="00634FBD">
        <w:rPr>
          <w:rFonts w:ascii="PT Astra Serif" w:eastAsia="Arial Unicode MS" w:hAnsi="PT Astra Serif"/>
          <w:b/>
          <w:sz w:val="26"/>
          <w:szCs w:val="26"/>
        </w:rPr>
        <w:t>Повестка дня</w:t>
      </w:r>
      <w:r w:rsidR="00952898">
        <w:rPr>
          <w:rFonts w:ascii="PT Astra Serif" w:eastAsia="Arial Unicode MS" w:hAnsi="PT Astra Serif"/>
          <w:b/>
          <w:sz w:val="26"/>
          <w:szCs w:val="26"/>
        </w:rPr>
        <w:t>:</w:t>
      </w:r>
    </w:p>
    <w:p w:rsidR="00952898" w:rsidRPr="00952898" w:rsidRDefault="00952898" w:rsidP="00952898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952898">
        <w:rPr>
          <w:rFonts w:ascii="PT Astra Serif" w:hAnsi="PT Astra Serif"/>
          <w:b/>
          <w:sz w:val="24"/>
          <w:szCs w:val="24"/>
        </w:rPr>
        <w:t xml:space="preserve"> Рассмотрение уведомления  гражданина, замещавшим должность муниципальной службы  в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</w:t>
      </w:r>
    </w:p>
    <w:p w:rsidR="009D2860" w:rsidRPr="00634FBD" w:rsidRDefault="009D2860" w:rsidP="009D2860">
      <w:pPr>
        <w:spacing w:after="0"/>
        <w:ind w:hanging="2832"/>
        <w:jc w:val="both"/>
        <w:rPr>
          <w:rFonts w:ascii="PT Astra Serif" w:eastAsia="Arial Unicode MS" w:hAnsi="PT Astra Serif"/>
          <w:b/>
          <w:sz w:val="26"/>
          <w:szCs w:val="26"/>
        </w:rPr>
      </w:pPr>
    </w:p>
    <w:p w:rsidR="00723A8A" w:rsidRPr="00634FBD" w:rsidRDefault="00723A8A" w:rsidP="00723A8A">
      <w:pPr>
        <w:spacing w:after="0"/>
        <w:rPr>
          <w:rFonts w:ascii="PT Astra Serif" w:hAnsi="PT Astra Serif"/>
          <w:sz w:val="26"/>
          <w:szCs w:val="26"/>
        </w:rPr>
      </w:pPr>
    </w:p>
    <w:p w:rsidR="00723A8A" w:rsidRPr="00CF7E7D" w:rsidRDefault="00723A8A" w:rsidP="00515A05">
      <w:pPr>
        <w:tabs>
          <w:tab w:val="left" w:pos="840"/>
        </w:tabs>
        <w:spacing w:after="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D80F45" w:rsidRPr="00D80F45" w:rsidRDefault="00723A8A" w:rsidP="00515A05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D80F45">
        <w:rPr>
          <w:rFonts w:ascii="PT Astra Serif" w:hAnsi="PT Astra Serif"/>
          <w:sz w:val="26"/>
          <w:szCs w:val="26"/>
        </w:rPr>
        <w:t xml:space="preserve">1) </w:t>
      </w:r>
      <w:r w:rsidR="00952898" w:rsidRPr="00D80F45">
        <w:rPr>
          <w:rFonts w:ascii="PT Astra Serif" w:hAnsi="PT Astra Serif"/>
          <w:sz w:val="26"/>
          <w:szCs w:val="26"/>
        </w:rPr>
        <w:t>28</w:t>
      </w:r>
      <w:r w:rsidRPr="00D80F45">
        <w:rPr>
          <w:rFonts w:ascii="PT Astra Serif" w:hAnsi="PT Astra Serif"/>
          <w:sz w:val="26"/>
          <w:szCs w:val="26"/>
        </w:rPr>
        <w:t>.</w:t>
      </w:r>
      <w:r w:rsidR="00952898" w:rsidRPr="00D80F45">
        <w:rPr>
          <w:rFonts w:ascii="PT Astra Serif" w:hAnsi="PT Astra Serif"/>
          <w:sz w:val="26"/>
          <w:szCs w:val="26"/>
        </w:rPr>
        <w:t>0</w:t>
      </w:r>
      <w:r w:rsidR="003968FF">
        <w:rPr>
          <w:rFonts w:ascii="PT Astra Serif" w:hAnsi="PT Astra Serif"/>
          <w:sz w:val="26"/>
          <w:szCs w:val="26"/>
        </w:rPr>
        <w:t>7</w:t>
      </w:r>
      <w:r w:rsidRPr="00D80F45">
        <w:rPr>
          <w:rFonts w:ascii="PT Astra Serif" w:hAnsi="PT Astra Serif"/>
          <w:sz w:val="26"/>
          <w:szCs w:val="26"/>
        </w:rPr>
        <w:t>.202</w:t>
      </w:r>
      <w:r w:rsidR="00952898" w:rsidRPr="00D80F45">
        <w:rPr>
          <w:rFonts w:ascii="PT Astra Serif" w:hAnsi="PT Astra Serif"/>
          <w:sz w:val="26"/>
          <w:szCs w:val="26"/>
        </w:rPr>
        <w:t>3</w:t>
      </w:r>
      <w:r w:rsidRPr="00D80F45">
        <w:rPr>
          <w:rFonts w:ascii="PT Astra Serif" w:hAnsi="PT Astra Serif"/>
          <w:sz w:val="26"/>
          <w:szCs w:val="26"/>
        </w:rPr>
        <w:t xml:space="preserve"> года в адрес Главы Администрации муниципального образования «Сенгилеевский район» поступило уведомление от бывшего муниципального  служащего </w:t>
      </w:r>
      <w:r w:rsidR="00D31831">
        <w:rPr>
          <w:rFonts w:ascii="PT Astra Serif" w:hAnsi="PT Astra Serif"/>
          <w:sz w:val="26"/>
          <w:szCs w:val="26"/>
        </w:rPr>
        <w:t>ФИО</w:t>
      </w:r>
      <w:r w:rsidRPr="00D80F45">
        <w:rPr>
          <w:rFonts w:ascii="PT Astra Serif" w:hAnsi="PT Astra Serif"/>
          <w:sz w:val="26"/>
          <w:szCs w:val="26"/>
        </w:rPr>
        <w:t xml:space="preserve">, занимавшей </w:t>
      </w:r>
      <w:r w:rsidR="00D80F45" w:rsidRPr="00D80F45">
        <w:rPr>
          <w:rFonts w:ascii="PT Astra Serif" w:hAnsi="PT Astra Serif"/>
          <w:sz w:val="26"/>
          <w:szCs w:val="26"/>
        </w:rPr>
        <w:t>должность муниципальной службы,</w:t>
      </w:r>
      <w:r w:rsidRPr="00D80F45">
        <w:rPr>
          <w:rFonts w:ascii="PT Astra Serif" w:hAnsi="PT Astra Serif"/>
          <w:sz w:val="26"/>
          <w:szCs w:val="26"/>
        </w:rPr>
        <w:t xml:space="preserve"> </w:t>
      </w:r>
      <w:r w:rsidR="00D31831">
        <w:rPr>
          <w:rFonts w:ascii="PT Astra Serif" w:hAnsi="PT Astra Serif"/>
          <w:sz w:val="26"/>
          <w:szCs w:val="26"/>
        </w:rPr>
        <w:t>…</w:t>
      </w:r>
      <w:r w:rsidRPr="00D80F45">
        <w:rPr>
          <w:rFonts w:ascii="PT Astra Serif" w:hAnsi="PT Astra Serif"/>
          <w:sz w:val="26"/>
          <w:szCs w:val="26"/>
        </w:rPr>
        <w:t xml:space="preserve">  о даче согласия на замещение должности  </w:t>
      </w:r>
      <w:r w:rsidR="00D80F45" w:rsidRPr="00D80F45">
        <w:rPr>
          <w:rFonts w:ascii="PT Astra Serif" w:hAnsi="PT Astra Serif"/>
          <w:sz w:val="26"/>
          <w:szCs w:val="26"/>
        </w:rPr>
        <w:t>специалиста «</w:t>
      </w:r>
      <w:r w:rsidR="00D31831">
        <w:rPr>
          <w:rFonts w:ascii="PT Astra Serif" w:hAnsi="PT Astra Serif"/>
          <w:sz w:val="26"/>
          <w:szCs w:val="26"/>
        </w:rPr>
        <w:t>…</w:t>
      </w:r>
      <w:r w:rsidR="00D80F45" w:rsidRPr="00D80F45">
        <w:rPr>
          <w:rFonts w:ascii="PT Astra Serif" w:hAnsi="PT Astra Serif"/>
          <w:sz w:val="26"/>
          <w:szCs w:val="26"/>
        </w:rPr>
        <w:t>».</w:t>
      </w:r>
    </w:p>
    <w:p w:rsidR="00723A8A" w:rsidRPr="006C179A" w:rsidRDefault="00723A8A" w:rsidP="00515A05">
      <w:pPr>
        <w:spacing w:after="0"/>
        <w:ind w:firstLine="540"/>
        <w:jc w:val="both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lastRenderedPageBreak/>
        <w:t xml:space="preserve">В соответствии с Положением  </w:t>
      </w:r>
      <w:r w:rsidRPr="006C179A">
        <w:rPr>
          <w:rFonts w:ascii="PT Astra Serif" w:hAnsi="PT Astra Serif"/>
          <w:color w:val="000000"/>
          <w:sz w:val="26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данное уведомление является основанием для проведения заседания комиссии.</w:t>
      </w:r>
    </w:p>
    <w:p w:rsidR="00723A8A" w:rsidRPr="00515A05" w:rsidRDefault="00723A8A" w:rsidP="00515A05">
      <w:pPr>
        <w:spacing w:after="0"/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 xml:space="preserve">отивированное заключение о соблюдении  гражданином, замещавшим должность муниципальной службы требований статьи 12 Федерального закона от 25.12.2008 № 273-ФЗ «О противодействии коррупции» </w:t>
      </w:r>
      <w:r w:rsidRPr="00515A05">
        <w:rPr>
          <w:rFonts w:ascii="PT Astra Serif" w:hAnsi="PT Astra Serif"/>
          <w:b/>
          <w:sz w:val="26"/>
          <w:szCs w:val="27"/>
        </w:rPr>
        <w:t>комиссия решила:</w:t>
      </w:r>
    </w:p>
    <w:p w:rsidR="00723A8A" w:rsidRPr="00515A05" w:rsidRDefault="00723A8A" w:rsidP="00515A05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515A05">
        <w:rPr>
          <w:rFonts w:ascii="PT Astra Serif" w:hAnsi="PT Astra Serif"/>
          <w:sz w:val="26"/>
          <w:szCs w:val="26"/>
        </w:rPr>
        <w:t xml:space="preserve">1. Установить, что </w:t>
      </w:r>
      <w:r w:rsidR="00D31831">
        <w:rPr>
          <w:rFonts w:ascii="PT Astra Serif" w:hAnsi="PT Astra Serif"/>
          <w:sz w:val="26"/>
          <w:szCs w:val="26"/>
        </w:rPr>
        <w:t>ФИО</w:t>
      </w:r>
      <w:r w:rsidRPr="00515A05">
        <w:rPr>
          <w:rFonts w:ascii="PT Astra Serif" w:hAnsi="PT Astra Serif"/>
          <w:sz w:val="26"/>
          <w:szCs w:val="26"/>
        </w:rPr>
        <w:t xml:space="preserve"> во время прохождения муниципальной службы не осуществляла в отношении </w:t>
      </w:r>
      <w:r w:rsidR="00D80F45" w:rsidRPr="00515A05">
        <w:rPr>
          <w:rFonts w:ascii="PT Astra Serif" w:hAnsi="PT Astra Serif"/>
          <w:sz w:val="26"/>
          <w:szCs w:val="26"/>
        </w:rPr>
        <w:t>«</w:t>
      </w:r>
      <w:r w:rsidR="00D31831">
        <w:rPr>
          <w:rFonts w:ascii="PT Astra Serif" w:hAnsi="PT Astra Serif"/>
          <w:sz w:val="26"/>
          <w:szCs w:val="26"/>
        </w:rPr>
        <w:t>…</w:t>
      </w:r>
      <w:r w:rsidR="00D80F45" w:rsidRPr="00515A05">
        <w:rPr>
          <w:rFonts w:ascii="PT Astra Serif" w:hAnsi="PT Astra Serif"/>
          <w:sz w:val="26"/>
          <w:szCs w:val="26"/>
        </w:rPr>
        <w:t>»</w:t>
      </w:r>
      <w:r w:rsidRPr="00515A05">
        <w:rPr>
          <w:rFonts w:ascii="PT Astra Serif" w:hAnsi="PT Astra Serif"/>
          <w:sz w:val="26"/>
          <w:szCs w:val="26"/>
        </w:rPr>
        <w:t xml:space="preserve"> функций муниципального либо административного управления.</w:t>
      </w:r>
    </w:p>
    <w:p w:rsidR="00723A8A" w:rsidRPr="00515A05" w:rsidRDefault="00723A8A" w:rsidP="00515A05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515A05">
        <w:rPr>
          <w:rFonts w:ascii="PT Astra Serif" w:hAnsi="PT Astra Serif"/>
          <w:sz w:val="26"/>
          <w:szCs w:val="26"/>
        </w:rPr>
        <w:t xml:space="preserve">2. Дать согласие на замещение должности </w:t>
      </w:r>
      <w:r w:rsidR="00D80F45" w:rsidRPr="00515A05">
        <w:rPr>
          <w:rFonts w:ascii="PT Astra Serif" w:hAnsi="PT Astra Serif"/>
          <w:sz w:val="26"/>
          <w:szCs w:val="26"/>
        </w:rPr>
        <w:t>специалиста «</w:t>
      </w:r>
      <w:r w:rsidR="00D31831">
        <w:rPr>
          <w:rFonts w:ascii="PT Astra Serif" w:hAnsi="PT Astra Serif"/>
          <w:sz w:val="26"/>
          <w:szCs w:val="26"/>
        </w:rPr>
        <w:t>…</w:t>
      </w:r>
      <w:r w:rsidR="00D80F45" w:rsidRPr="00515A05">
        <w:rPr>
          <w:rFonts w:ascii="PT Astra Serif" w:hAnsi="PT Astra Serif"/>
          <w:sz w:val="26"/>
          <w:szCs w:val="26"/>
        </w:rPr>
        <w:t>»</w:t>
      </w:r>
      <w:r w:rsidR="00515A05" w:rsidRPr="00515A05">
        <w:rPr>
          <w:rFonts w:ascii="PT Astra Serif" w:hAnsi="PT Astra Serif"/>
          <w:sz w:val="26"/>
          <w:szCs w:val="26"/>
        </w:rPr>
        <w:t xml:space="preserve"> </w:t>
      </w:r>
      <w:r w:rsidR="00D31831">
        <w:rPr>
          <w:rFonts w:ascii="PT Astra Serif" w:hAnsi="PT Astra Serif"/>
          <w:sz w:val="26"/>
          <w:szCs w:val="26"/>
        </w:rPr>
        <w:t>ФИО</w:t>
      </w:r>
      <w:r w:rsidRPr="00515A05">
        <w:rPr>
          <w:rFonts w:ascii="PT Astra Serif" w:hAnsi="PT Astra Serif"/>
          <w:sz w:val="26"/>
          <w:szCs w:val="26"/>
        </w:rPr>
        <w:t>.</w:t>
      </w:r>
    </w:p>
    <w:p w:rsidR="00723A8A" w:rsidRPr="004A5095" w:rsidRDefault="00723A8A" w:rsidP="00515A0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4A5095">
        <w:rPr>
          <w:rStyle w:val="s2"/>
          <w:rFonts w:ascii="PT Astra Serif" w:hAnsi="PT Astra Serif"/>
          <w:b/>
          <w:bCs/>
          <w:sz w:val="28"/>
          <w:szCs w:val="28"/>
        </w:rPr>
        <w:t>Голосовали:</w:t>
      </w:r>
    </w:p>
    <w:p w:rsidR="00723A8A" w:rsidRPr="004A5095" w:rsidRDefault="00723A8A" w:rsidP="00515A05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>
        <w:rPr>
          <w:rStyle w:val="s1"/>
          <w:rFonts w:ascii="PT Astra Serif" w:hAnsi="PT Astra Serif"/>
          <w:sz w:val="28"/>
          <w:szCs w:val="28"/>
        </w:rPr>
        <w:t>8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>
        <w:rPr>
          <w:rStyle w:val="s1"/>
          <w:rFonts w:ascii="PT Astra Serif" w:hAnsi="PT Astra Serif"/>
          <w:sz w:val="28"/>
          <w:szCs w:val="28"/>
        </w:rPr>
        <w:t xml:space="preserve">0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>
        <w:rPr>
          <w:rStyle w:val="s1"/>
          <w:rFonts w:ascii="PT Astra Serif" w:hAnsi="PT Astra Serif"/>
          <w:sz w:val="28"/>
          <w:szCs w:val="28"/>
        </w:rPr>
        <w:t>0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p w:rsidR="00723A8A" w:rsidRPr="00321E82" w:rsidRDefault="00723A8A" w:rsidP="00723A8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PT Astra Serif" w:hAnsi="PT Astra Serif"/>
          <w:b/>
          <w:sz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160"/>
        <w:gridCol w:w="540"/>
        <w:gridCol w:w="2880"/>
      </w:tblGrid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515A05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5A0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Заместитель председателя комиссии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</w:p>
          <w:p w:rsidR="00723A8A" w:rsidRPr="00E91034" w:rsidRDefault="00723A8A" w:rsidP="00723A8A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Е.Ю. Баранова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515A05">
        <w:trPr>
          <w:trHeight w:val="337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515A05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5A05">
              <w:rPr>
                <w:rFonts w:ascii="PT Astra Serif" w:hAnsi="PT Astra Serif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Н.В.Федоренко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723A8A"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723A8A" w:rsidRPr="00515A05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15A05"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Е.В.Кулькина</w:t>
            </w:r>
          </w:p>
        </w:tc>
      </w:tr>
      <w:tr w:rsidR="00723A8A" w:rsidRPr="00E91034" w:rsidTr="00723A8A">
        <w:trPr>
          <w:trHeight w:val="24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515A05">
        <w:trPr>
          <w:trHeight w:val="39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F4316F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spacing w:after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А.В.Назаров</w:t>
            </w:r>
          </w:p>
        </w:tc>
      </w:tr>
      <w:tr w:rsidR="00723A8A" w:rsidRPr="00E91034" w:rsidTr="00723A8A">
        <w:trPr>
          <w:trHeight w:val="58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Н.А. Котлова</w:t>
            </w:r>
          </w:p>
        </w:tc>
      </w:tr>
      <w:tr w:rsidR="00723A8A" w:rsidRPr="00E91034" w:rsidTr="00D82AFE">
        <w:trPr>
          <w:trHeight w:val="50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723A8A" w:rsidRPr="00723A8A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М.А. Матуллина</w:t>
            </w:r>
          </w:p>
        </w:tc>
      </w:tr>
      <w:tr w:rsidR="00723A8A" w:rsidRPr="00E91034" w:rsidTr="00723A8A">
        <w:trPr>
          <w:trHeight w:val="32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F4316F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8A" w:rsidRPr="00723A8A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Р.Е.Молодкина</w:t>
            </w:r>
          </w:p>
        </w:tc>
      </w:tr>
      <w:tr w:rsidR="00723A8A" w:rsidRPr="00E91034" w:rsidTr="00D82AF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A8A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723A8A" w:rsidRPr="00723A8A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С.А. Филиппова</w:t>
            </w:r>
          </w:p>
        </w:tc>
      </w:tr>
      <w:tr w:rsidR="00723A8A" w:rsidRPr="00E91034" w:rsidTr="008A17AE">
        <w:trPr>
          <w:trHeight w:val="6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8A" w:rsidRPr="00E91034" w:rsidRDefault="00723A8A" w:rsidP="00723A8A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723A8A" w:rsidRDefault="00723A8A" w:rsidP="00723A8A">
      <w:pPr>
        <w:spacing w:after="0"/>
      </w:pPr>
    </w:p>
    <w:p w:rsidR="00E10193" w:rsidRDefault="00E10193"/>
    <w:sectPr w:rsidR="00E10193" w:rsidSect="00F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23A8A"/>
    <w:rsid w:val="000D5AE4"/>
    <w:rsid w:val="00270238"/>
    <w:rsid w:val="003968FF"/>
    <w:rsid w:val="00515A05"/>
    <w:rsid w:val="00723A8A"/>
    <w:rsid w:val="008A17AE"/>
    <w:rsid w:val="00952898"/>
    <w:rsid w:val="009D2860"/>
    <w:rsid w:val="00A272A8"/>
    <w:rsid w:val="00AA018B"/>
    <w:rsid w:val="00D31831"/>
    <w:rsid w:val="00D80F45"/>
    <w:rsid w:val="00E10193"/>
    <w:rsid w:val="00F2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3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23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">
    <w:name w:val="p7"/>
    <w:basedOn w:val="a"/>
    <w:rsid w:val="0072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3A8A"/>
  </w:style>
  <w:style w:type="character" w:customStyle="1" w:styleId="s2">
    <w:name w:val="s2"/>
    <w:basedOn w:val="a0"/>
    <w:rsid w:val="00723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2023-08-08T06:12:00Z</cp:lastPrinted>
  <dcterms:created xsi:type="dcterms:W3CDTF">2023-08-08T05:05:00Z</dcterms:created>
  <dcterms:modified xsi:type="dcterms:W3CDTF">2023-09-14T07:23:00Z</dcterms:modified>
</cp:coreProperties>
</file>