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03" w:rsidRPr="00776DDC" w:rsidRDefault="00930303" w:rsidP="00930303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776DDC">
        <w:rPr>
          <w:rFonts w:ascii="PT Astra Serif" w:hAnsi="PT Astra Serif"/>
          <w:b/>
          <w:sz w:val="28"/>
          <w:szCs w:val="28"/>
        </w:rPr>
        <w:t>Доклад</w:t>
      </w:r>
    </w:p>
    <w:p w:rsidR="00930303" w:rsidRPr="00776DDC" w:rsidRDefault="00930303" w:rsidP="00930303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776DDC">
        <w:rPr>
          <w:rFonts w:ascii="PT Astra Serif" w:hAnsi="PT Astra Serif"/>
          <w:b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>
        <w:rPr>
          <w:rFonts w:ascii="PT Astra Serif" w:hAnsi="PT Astra Serif"/>
          <w:b/>
          <w:sz w:val="28"/>
          <w:szCs w:val="28"/>
        </w:rPr>
        <w:t>24</w:t>
      </w:r>
      <w:r w:rsidRPr="00776DDC">
        <w:rPr>
          <w:rFonts w:ascii="PT Astra Serif" w:hAnsi="PT Astra Serif"/>
          <w:b/>
          <w:sz w:val="28"/>
          <w:szCs w:val="28"/>
        </w:rPr>
        <w:t xml:space="preserve"> год, представленных лицами, замещающими должности муниципальной службы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соответствии со статьей 10 Федерального закона от 03.12.2012 года № 230-ФЗ «О контроле за соответствием расходов лиц, замещающих государственные должности, и иных лиц их доходам», п.3 Указа Президента Российской Федерации от 15.07.2015 № 364 «О мерах по совершенствованию организации деятельности в области противодействия коррупции»,  пп. «и» п.6 утвержденного данным Указом Типового положения о подразделении федерального государственного органа по профилактике коррупционных и иных правонарушений проведен анализ сведений о доходах, расходах, об имуществе и обязательствах имущественного характера лиц, замещающих должности муниципальной службы, а также членов их семей за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год (далее - сведения о доходах) и три предшествующих ему года.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утвержденным постановлением Администрации муниципального образования «Сенгилеевский район» от </w:t>
      </w:r>
      <w:r>
        <w:rPr>
          <w:rFonts w:ascii="PT Astra Serif" w:hAnsi="PT Astra Serif"/>
          <w:sz w:val="26"/>
          <w:szCs w:val="28"/>
        </w:rPr>
        <w:t>05 августа</w:t>
      </w:r>
      <w:r w:rsidRPr="003B0C6E">
        <w:rPr>
          <w:rFonts w:ascii="PT Astra Serif" w:hAnsi="PT Astra Serif"/>
          <w:sz w:val="26"/>
          <w:szCs w:val="28"/>
        </w:rPr>
        <w:t xml:space="preserve"> 20</w:t>
      </w:r>
      <w:r>
        <w:rPr>
          <w:rFonts w:ascii="PT Astra Serif" w:hAnsi="PT Astra Serif"/>
          <w:sz w:val="26"/>
          <w:szCs w:val="28"/>
        </w:rPr>
        <w:t>20</w:t>
      </w:r>
      <w:r w:rsidRPr="003B0C6E">
        <w:rPr>
          <w:rFonts w:ascii="PT Astra Serif" w:hAnsi="PT Astra Serif"/>
          <w:sz w:val="26"/>
          <w:szCs w:val="28"/>
        </w:rPr>
        <w:t xml:space="preserve"> года № </w:t>
      </w:r>
      <w:r>
        <w:rPr>
          <w:rFonts w:ascii="PT Astra Serif" w:hAnsi="PT Astra Serif"/>
          <w:sz w:val="26"/>
          <w:szCs w:val="28"/>
        </w:rPr>
        <w:t>387</w:t>
      </w:r>
      <w:r w:rsidRPr="003B0C6E">
        <w:rPr>
          <w:rFonts w:ascii="PT Astra Serif" w:hAnsi="PT Astra Serif"/>
          <w:sz w:val="26"/>
          <w:szCs w:val="28"/>
        </w:rPr>
        <w:t>-п, количество лиц, обязанных представить сведения о доходах за 20</w:t>
      </w:r>
      <w:r>
        <w:rPr>
          <w:rFonts w:ascii="PT Astra Serif" w:hAnsi="PT Astra Serif"/>
          <w:sz w:val="26"/>
          <w:szCs w:val="28"/>
        </w:rPr>
        <w:t>24</w:t>
      </w:r>
      <w:r w:rsidRPr="003B0C6E">
        <w:rPr>
          <w:rFonts w:ascii="PT Astra Serif" w:hAnsi="PT Astra Serif"/>
          <w:sz w:val="26"/>
          <w:szCs w:val="28"/>
        </w:rPr>
        <w:t xml:space="preserve"> г., составило 27 человек.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Все лица, замещающие должности муниципальной службы, представили сведения о доходах в срок, установленный законодательством</w:t>
      </w:r>
      <w:r>
        <w:rPr>
          <w:rFonts w:ascii="PT Astra Serif" w:hAnsi="PT Astra Serif"/>
          <w:sz w:val="26"/>
          <w:szCs w:val="28"/>
        </w:rPr>
        <w:t xml:space="preserve"> Российской Федерации</w:t>
      </w:r>
      <w:r w:rsidRPr="003B0C6E">
        <w:rPr>
          <w:rFonts w:ascii="PT Astra Serif" w:hAnsi="PT Astra Serif"/>
          <w:sz w:val="26"/>
          <w:szCs w:val="28"/>
        </w:rPr>
        <w:t>.</w:t>
      </w:r>
    </w:p>
    <w:p w:rsidR="00930303" w:rsidRPr="003B0C6E" w:rsidRDefault="00930303" w:rsidP="00930303">
      <w:pPr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Анализ сведений о доходах проводился в два этапа: первичный и последующий.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(далее-справка).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На данном этапе проверялись правильность оформления справок на соответствие форме, утвержденной Указом Президента Российской Федерации от 23.06. 2014 № 460 «Об утверждении формы справки о доходах, расходах, об имуществе и обязательствах имущественного характера и внесении изменений в </w:t>
      </w:r>
      <w:r w:rsidRPr="003B0C6E">
        <w:rPr>
          <w:rFonts w:ascii="PT Astra Serif" w:hAnsi="PT Astra Serif"/>
          <w:sz w:val="26"/>
          <w:szCs w:val="28"/>
        </w:rPr>
        <w:lastRenderedPageBreak/>
        <w:t>некоторые акты Президента Российской Федерации», полнота заполнения всех реквизитов, проставление всех подписей.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Проверялось соответствие информации, содержащейся в справках замещающих должности муниципальной службы 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соответсвующей формы справки в 202</w:t>
      </w:r>
      <w:r>
        <w:rPr>
          <w:rFonts w:ascii="PT Astra Serif" w:hAnsi="PT Astra Serif"/>
          <w:sz w:val="26"/>
          <w:szCs w:val="28"/>
        </w:rPr>
        <w:t>5</w:t>
      </w:r>
      <w:r w:rsidRPr="003B0C6E">
        <w:rPr>
          <w:rFonts w:ascii="PT Astra Serif" w:hAnsi="PT Astra Serif"/>
          <w:sz w:val="26"/>
          <w:szCs w:val="28"/>
        </w:rPr>
        <w:t xml:space="preserve"> году (за отчетный 20</w:t>
      </w:r>
      <w:r>
        <w:rPr>
          <w:rFonts w:ascii="PT Astra Serif" w:hAnsi="PT Astra Serif"/>
          <w:sz w:val="26"/>
          <w:szCs w:val="28"/>
        </w:rPr>
        <w:t>24</w:t>
      </w:r>
      <w:r w:rsidRPr="003B0C6E">
        <w:rPr>
          <w:rFonts w:ascii="PT Astra Serif" w:hAnsi="PT Astra Serif"/>
          <w:sz w:val="26"/>
          <w:szCs w:val="28"/>
        </w:rPr>
        <w:t xml:space="preserve"> год), разработанным Министрерством труда и социальной защиты Российской Федерации</w:t>
      </w:r>
      <w:r>
        <w:rPr>
          <w:rFonts w:ascii="PT Astra Serif" w:hAnsi="PT Astra Serif"/>
          <w:sz w:val="26"/>
          <w:szCs w:val="28"/>
        </w:rPr>
        <w:t xml:space="preserve"> ( письмо Минтруда России от 12.02.2024г</w:t>
      </w:r>
      <w:r w:rsidRPr="003B0C6E">
        <w:rPr>
          <w:rFonts w:ascii="PT Astra Serif" w:hAnsi="PT Astra Serif"/>
          <w:sz w:val="26"/>
          <w:szCs w:val="28"/>
        </w:rPr>
        <w:t>.</w:t>
      </w:r>
      <w:r>
        <w:rPr>
          <w:rFonts w:ascii="PT Astra Serif" w:hAnsi="PT Astra Serif"/>
          <w:sz w:val="26"/>
          <w:szCs w:val="28"/>
        </w:rPr>
        <w:t xml:space="preserve"> № 28-7/10/В-2237).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</w:t>
      </w:r>
      <w:r>
        <w:rPr>
          <w:rFonts w:ascii="PT Astra Serif" w:hAnsi="PT Astra Serif"/>
          <w:sz w:val="26"/>
          <w:szCs w:val="28"/>
        </w:rPr>
        <w:t xml:space="preserve"> </w:t>
      </w: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</w:t>
      </w:r>
      <w:r>
        <w:rPr>
          <w:rFonts w:ascii="PT Astra Serif" w:hAnsi="PT Astra Serif"/>
          <w:sz w:val="26"/>
          <w:szCs w:val="28"/>
        </w:rPr>
        <w:t>, сверки информации, с</w:t>
      </w:r>
      <w:r w:rsidRPr="003B0C6E">
        <w:rPr>
          <w:rFonts w:ascii="PT Astra Serif" w:hAnsi="PT Astra Serif"/>
          <w:sz w:val="26"/>
          <w:szCs w:val="28"/>
        </w:rPr>
        <w:t>одержащейся в справках за предыдущие отчетные периоды</w:t>
      </w:r>
      <w:r>
        <w:rPr>
          <w:rFonts w:ascii="PT Astra Serif" w:hAnsi="PT Astra Serif"/>
          <w:sz w:val="26"/>
          <w:szCs w:val="28"/>
        </w:rPr>
        <w:t xml:space="preserve">, </w:t>
      </w: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 xml:space="preserve"> Проанализированы следующие разделы справок: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«Сведения о </w:t>
      </w:r>
      <w:r>
        <w:rPr>
          <w:rFonts w:ascii="PT Astra Serif" w:hAnsi="PT Astra Serif"/>
          <w:sz w:val="26"/>
          <w:szCs w:val="28"/>
        </w:rPr>
        <w:t>дохо</w:t>
      </w:r>
      <w:r w:rsidRPr="003B0C6E">
        <w:rPr>
          <w:rFonts w:ascii="PT Astra Serif" w:hAnsi="PT Astra Serif"/>
          <w:sz w:val="26"/>
          <w:szCs w:val="28"/>
        </w:rPr>
        <w:t>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  имуществе, транспортных средствах</w:t>
      </w:r>
      <w:r>
        <w:rPr>
          <w:rFonts w:ascii="PT Astra Serif" w:hAnsi="PT Astra Serif"/>
          <w:sz w:val="26"/>
          <w:szCs w:val="28"/>
        </w:rPr>
        <w:t xml:space="preserve">, </w:t>
      </w:r>
      <w:r w:rsidRPr="003B0C6E">
        <w:rPr>
          <w:rFonts w:ascii="PT Astra Serif" w:hAnsi="PT Astra Serif"/>
          <w:sz w:val="26"/>
          <w:szCs w:val="28"/>
        </w:rPr>
        <w:t>ценных бумагах,</w:t>
      </w:r>
      <w:r>
        <w:rPr>
          <w:rFonts w:ascii="PT Astra Serif" w:hAnsi="PT Astra Serif"/>
          <w:sz w:val="26"/>
          <w:szCs w:val="28"/>
        </w:rPr>
        <w:t xml:space="preserve"> цифровых финансовых активов и  иных цифровых прав, об утилитарных цифровых правах и цифровой валюте,</w:t>
      </w:r>
      <w:r w:rsidRPr="003B0C6E">
        <w:rPr>
          <w:rFonts w:ascii="PT Astra Serif" w:hAnsi="PT Astra Serif"/>
          <w:sz w:val="26"/>
          <w:szCs w:val="28"/>
        </w:rPr>
        <w:t xml:space="preserve"> отчужденных в течении отчетного периода в результате безвозмездной сделки».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сведений о доходах установлено следующее.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разделе «Сведения о доходах» указывались сведения о доходах по основному месту работы, от вкладов в банках и иных кредитных организациях; доходы от ценных бумаг; о пособиях (по временной нетрудоспособности, по беременности и родам, по уходу за ребенком, при рождении ребенка, социальные пособия на детей); о выплаченных алиментах, о пенсионных выплатах.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Раздел «Сведения о расходах» ни одним муниципальным служащим заполнен не был.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Оснований для инициирования процедур контроля за расходами муниципальных служащих не установлено.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>Все муниципальные служащие соответствующим  образом заполнили раздел «Сведения об имуществе». Факт отражения сведений о наличии в собствености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виду отсутствия в отчетном периоде сведений о счетах, имевшихся в предыдущем отчетном периоде, муниципальными служащими были даны пояснения о закрытии этих счетов.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об обязательствах имущественного характера» установлено следующее.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930303" w:rsidRPr="003B0C6E" w:rsidRDefault="00930303" w:rsidP="00930303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 лиц, замещающих должности муниципальной службы, а также членов их семей</w:t>
      </w:r>
      <w:r>
        <w:rPr>
          <w:rFonts w:ascii="PT Astra Serif" w:hAnsi="PT Astra Serif"/>
          <w:sz w:val="26"/>
          <w:szCs w:val="28"/>
        </w:rPr>
        <w:t>,</w:t>
      </w:r>
      <w:r w:rsidRPr="003B0C6E">
        <w:rPr>
          <w:rFonts w:ascii="PT Astra Serif" w:hAnsi="PT Astra Serif"/>
          <w:sz w:val="26"/>
          <w:szCs w:val="28"/>
        </w:rPr>
        <w:t xml:space="preserve"> сведения о срочных обязательствах финансового характера соответствуют данным отчетного периода. </w:t>
      </w:r>
    </w:p>
    <w:p w:rsidR="00930303" w:rsidRPr="003B0C6E" w:rsidRDefault="00930303" w:rsidP="00930303">
      <w:pPr>
        <w:tabs>
          <w:tab w:val="left" w:pos="9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930303" w:rsidRPr="003B0C6E" w:rsidRDefault="00930303" w:rsidP="00930303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6"/>
          <w:szCs w:val="28"/>
        </w:rPr>
      </w:pPr>
      <w:r w:rsidRPr="003B0C6E">
        <w:rPr>
          <w:rFonts w:ascii="PT Astra Serif" w:hAnsi="PT Astra Serif"/>
          <w:b/>
          <w:sz w:val="26"/>
          <w:szCs w:val="28"/>
        </w:rPr>
        <w:t xml:space="preserve">ВЫВОД: </w:t>
      </w:r>
    </w:p>
    <w:p w:rsidR="00930303" w:rsidRPr="003B0C6E" w:rsidRDefault="00930303" w:rsidP="00930303">
      <w:pPr>
        <w:tabs>
          <w:tab w:val="left" w:pos="9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Оснований для проведения</w:t>
      </w:r>
      <w:r>
        <w:rPr>
          <w:rFonts w:ascii="PT Astra Serif" w:hAnsi="PT Astra Serif"/>
          <w:sz w:val="26"/>
          <w:szCs w:val="28"/>
        </w:rPr>
        <w:t xml:space="preserve"> проверки</w:t>
      </w:r>
      <w:r w:rsidRPr="003B0C6E">
        <w:rPr>
          <w:rFonts w:ascii="PT Astra Serif" w:hAnsi="PT Astra Serif"/>
          <w:sz w:val="26"/>
          <w:szCs w:val="28"/>
        </w:rPr>
        <w:t xml:space="preserve"> в соответствии со статьей 8.1. Закона Ульяновской области от 07.11.2007 № 163-ЗО «О муниципальной службе в Ульяновской области» не имеется.</w:t>
      </w:r>
    </w:p>
    <w:p w:rsidR="00930303" w:rsidRPr="003B0C6E" w:rsidRDefault="00930303" w:rsidP="00930303">
      <w:pPr>
        <w:ind w:firstLine="709"/>
        <w:rPr>
          <w:rFonts w:ascii="PT Astra Serif" w:hAnsi="PT Astra Serif"/>
          <w:sz w:val="26"/>
          <w:szCs w:val="28"/>
        </w:rPr>
      </w:pPr>
    </w:p>
    <w:p w:rsidR="00930303" w:rsidRPr="003B0C6E" w:rsidRDefault="00930303" w:rsidP="00930303">
      <w:pPr>
        <w:spacing w:after="0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Начальник отдела муниципальной службы и кадров</w:t>
      </w:r>
    </w:p>
    <w:p w:rsidR="00930303" w:rsidRPr="003B0C6E" w:rsidRDefault="00930303" w:rsidP="00930303">
      <w:pPr>
        <w:spacing w:after="0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Администрации муниципального образования </w:t>
      </w:r>
    </w:p>
    <w:p w:rsidR="00753C7A" w:rsidRDefault="00930303" w:rsidP="00F84BEC">
      <w:pPr>
        <w:spacing w:after="0"/>
      </w:pPr>
      <w:r w:rsidRPr="003B0C6E">
        <w:rPr>
          <w:rFonts w:ascii="PT Astra Serif" w:hAnsi="PT Astra Serif"/>
          <w:sz w:val="26"/>
          <w:szCs w:val="28"/>
        </w:rPr>
        <w:t xml:space="preserve">«Сенгилеевский район»                                                              </w:t>
      </w:r>
      <w:r>
        <w:rPr>
          <w:rFonts w:ascii="PT Astra Serif" w:hAnsi="PT Astra Serif"/>
          <w:sz w:val="26"/>
          <w:szCs w:val="28"/>
        </w:rPr>
        <w:t xml:space="preserve">        </w:t>
      </w:r>
      <w:r w:rsidRPr="003B0C6E">
        <w:rPr>
          <w:rFonts w:ascii="PT Astra Serif" w:hAnsi="PT Astra Serif"/>
          <w:sz w:val="26"/>
          <w:szCs w:val="28"/>
        </w:rPr>
        <w:t xml:space="preserve"> Н.В.Федоренко</w:t>
      </w:r>
    </w:p>
    <w:sectPr w:rsidR="0075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30303"/>
    <w:rsid w:val="002A0B01"/>
    <w:rsid w:val="00753C7A"/>
    <w:rsid w:val="00930303"/>
    <w:rsid w:val="00F8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2025-05-26T06:15:00Z</dcterms:created>
  <dcterms:modified xsi:type="dcterms:W3CDTF">2025-05-26T06:27:00Z</dcterms:modified>
</cp:coreProperties>
</file>