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39" w:rsidRPr="00E32900" w:rsidRDefault="006C7194" w:rsidP="00EC3639">
      <w:pPr>
        <w:tabs>
          <w:tab w:val="left" w:pos="4095"/>
        </w:tabs>
        <w:jc w:val="center"/>
        <w:rPr>
          <w:rFonts w:ascii="PT Astra Serif" w:hAnsi="PT Astra Serif" w:cs="Aparajita"/>
          <w:color w:val="FF0000"/>
          <w:sz w:val="40"/>
          <w:szCs w:val="40"/>
        </w:rPr>
      </w:pPr>
      <w:r w:rsidRPr="00547EEB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C3639" w:rsidRPr="0094312F" w:rsidRDefault="00EC3639" w:rsidP="00EC3639">
      <w:pPr>
        <w:jc w:val="center"/>
        <w:rPr>
          <w:b/>
          <w:sz w:val="28"/>
          <w:szCs w:val="28"/>
        </w:rPr>
      </w:pPr>
      <w:r w:rsidRPr="0094312F">
        <w:rPr>
          <w:b/>
          <w:sz w:val="28"/>
          <w:szCs w:val="28"/>
        </w:rPr>
        <w:t xml:space="preserve">            АДМИНИСТРАЦИЯ МУНИЦИПАЛЬНОГО ОБРАЗОВАНИЯ</w:t>
      </w:r>
    </w:p>
    <w:p w:rsidR="00EC3639" w:rsidRPr="0094312F" w:rsidRDefault="00EC3639" w:rsidP="00EC3639">
      <w:pPr>
        <w:jc w:val="center"/>
        <w:rPr>
          <w:b/>
          <w:sz w:val="28"/>
          <w:szCs w:val="28"/>
        </w:rPr>
      </w:pPr>
      <w:r w:rsidRPr="0094312F"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EC3639" w:rsidRPr="0094312F" w:rsidRDefault="00EC3639" w:rsidP="00EC3639">
      <w:pPr>
        <w:jc w:val="center"/>
        <w:rPr>
          <w:b/>
          <w:sz w:val="28"/>
          <w:szCs w:val="28"/>
        </w:rPr>
      </w:pPr>
    </w:p>
    <w:p w:rsidR="00EC3639" w:rsidRDefault="00EC3639" w:rsidP="00EC3639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  <w:r w:rsidRPr="0094312F">
        <w:rPr>
          <w:b/>
          <w:spacing w:val="144"/>
          <w:sz w:val="28"/>
          <w:szCs w:val="28"/>
        </w:rPr>
        <w:t>ПОСТАНОВЛЕНИЕ</w:t>
      </w:r>
    </w:p>
    <w:p w:rsidR="00EC3639" w:rsidRPr="0094312F" w:rsidRDefault="00EC3639" w:rsidP="00EC3639">
      <w:pPr>
        <w:tabs>
          <w:tab w:val="left" w:pos="720"/>
        </w:tabs>
        <w:rPr>
          <w:b/>
          <w:spacing w:val="144"/>
          <w:sz w:val="28"/>
          <w:szCs w:val="28"/>
        </w:rPr>
      </w:pPr>
    </w:p>
    <w:p w:rsidR="006C7194" w:rsidRPr="00547EEB" w:rsidRDefault="006C7194" w:rsidP="006C7194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547EEB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18</w:t>
      </w:r>
      <w:r w:rsidRPr="00547E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547EEB">
        <w:rPr>
          <w:rFonts w:ascii="PT Astra Serif" w:hAnsi="PT Astra Serif"/>
          <w:sz w:val="28"/>
          <w:szCs w:val="28"/>
        </w:rPr>
        <w:t xml:space="preserve"> 2021 года                                                                   </w:t>
      </w:r>
      <w:r>
        <w:rPr>
          <w:rFonts w:ascii="PT Astra Serif" w:hAnsi="PT Astra Serif"/>
          <w:sz w:val="28"/>
          <w:szCs w:val="28"/>
        </w:rPr>
        <w:t>615</w:t>
      </w:r>
      <w:r w:rsidRPr="00547EEB">
        <w:rPr>
          <w:rFonts w:ascii="PT Astra Serif" w:hAnsi="PT Astra Serif"/>
          <w:sz w:val="28"/>
          <w:szCs w:val="28"/>
        </w:rPr>
        <w:t>-п</w:t>
      </w:r>
    </w:p>
    <w:p w:rsidR="006C7194" w:rsidRPr="00E8220A" w:rsidRDefault="006C7194" w:rsidP="006C7194">
      <w:pPr>
        <w:jc w:val="both"/>
        <w:rPr>
          <w:rFonts w:ascii="PT Astra Serif" w:hAnsi="PT Astra Serif"/>
          <w:b/>
          <w:color w:val="FF0000"/>
          <w:sz w:val="32"/>
          <w:szCs w:val="32"/>
          <w:u w:val="single"/>
        </w:rPr>
      </w:pPr>
    </w:p>
    <w:p w:rsidR="006C7194" w:rsidRPr="0003021E" w:rsidRDefault="006C7194" w:rsidP="006C719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3021E">
        <w:rPr>
          <w:rFonts w:ascii="PT Astra Serif" w:hAnsi="PT Astra Serif" w:cs="PT Astra Serif"/>
          <w:b/>
          <w:bCs/>
          <w:caps/>
          <w:kern w:val="36"/>
          <w:sz w:val="28"/>
          <w:szCs w:val="28"/>
        </w:rPr>
        <w:t>о</w:t>
      </w:r>
      <w:r w:rsidRPr="0003021E">
        <w:rPr>
          <w:rFonts w:ascii="PT Astra Serif" w:hAnsi="PT Astra Serif" w:cs="PT Astra Serif"/>
          <w:b/>
          <w:sz w:val="28"/>
          <w:szCs w:val="28"/>
        </w:rPr>
        <w:t>б</w:t>
      </w:r>
      <w:r w:rsidRPr="0003021E">
        <w:rPr>
          <w:rFonts w:ascii="PT Astra Serif" w:hAnsi="PT Astra Serif" w:cs="PT Astra Serif"/>
          <w:b/>
          <w:bCs/>
          <w:caps/>
          <w:kern w:val="36"/>
          <w:sz w:val="28"/>
          <w:szCs w:val="28"/>
        </w:rPr>
        <w:t xml:space="preserve"> </w:t>
      </w:r>
      <w:r w:rsidRPr="0003021E">
        <w:rPr>
          <w:rFonts w:ascii="PT Astra Serif" w:hAnsi="PT Astra Serif" w:cs="PT Astra Serif"/>
          <w:b/>
          <w:sz w:val="28"/>
          <w:szCs w:val="28"/>
        </w:rPr>
        <w:t>утверждении а</w:t>
      </w:r>
      <w:r w:rsidRPr="0003021E">
        <w:rPr>
          <w:rFonts w:ascii="PT Astra Serif" w:hAnsi="PT Astra Serif" w:cs="PT Astra Serif"/>
          <w:b/>
          <w:bCs/>
          <w:sz w:val="28"/>
          <w:szCs w:val="28"/>
        </w:rPr>
        <w:t>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6C7194" w:rsidRPr="0003021E" w:rsidRDefault="006C7194" w:rsidP="006C7194">
      <w:pPr>
        <w:shd w:val="clear" w:color="auto" w:fill="FFFFFF"/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C7194" w:rsidRPr="0003021E" w:rsidRDefault="00EC3639" w:rsidP="006C719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</w:t>
      </w:r>
      <w:proofErr w:type="spellStart"/>
      <w:r w:rsidR="006C7194" w:rsidRPr="0003021E">
        <w:rPr>
          <w:rFonts w:ascii="PT Astra Serif" w:hAnsi="PT Astra Serif" w:cs="PT Astra Serif"/>
          <w:sz w:val="28"/>
          <w:szCs w:val="28"/>
        </w:rPr>
        <w:t>оответствии</w:t>
      </w:r>
      <w:proofErr w:type="spellEnd"/>
      <w:r w:rsidR="006C7194" w:rsidRPr="0003021E">
        <w:rPr>
          <w:rFonts w:ascii="PT Astra Serif" w:hAnsi="PT Astra Serif" w:cs="PT Astra Serif"/>
          <w:sz w:val="28"/>
          <w:szCs w:val="28"/>
        </w:rPr>
        <w:t xml:space="preserve"> с Федеральным </w:t>
      </w:r>
      <w:hyperlink r:id="rId7" w:history="1">
        <w:r w:rsidR="006C7194" w:rsidRPr="0003021E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6C7194" w:rsidRPr="0003021E">
        <w:rPr>
          <w:rFonts w:ascii="PT Astra Serif" w:hAnsi="PT Astra Serif" w:cs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«Сенгилеевский</w:t>
      </w:r>
      <w:proofErr w:type="gramEnd"/>
      <w:r w:rsidR="006C7194" w:rsidRPr="0003021E">
        <w:rPr>
          <w:rFonts w:ascii="PT Astra Serif" w:hAnsi="PT Astra Serif" w:cs="PT Astra Serif"/>
          <w:sz w:val="28"/>
          <w:szCs w:val="28"/>
        </w:rPr>
        <w:t xml:space="preserve">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6C7194" w:rsidRPr="0003021E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="006C7194" w:rsidRPr="0003021E">
        <w:rPr>
          <w:rFonts w:ascii="PT Astra Serif" w:hAnsi="PT Astra Serif" w:cs="PT Astra Serif"/>
          <w:sz w:val="28"/>
          <w:szCs w:val="28"/>
        </w:rPr>
        <w:t xml:space="preserve"> о с т а </w:t>
      </w:r>
      <w:proofErr w:type="spellStart"/>
      <w:r w:rsidR="006C7194" w:rsidRPr="0003021E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="006C7194" w:rsidRPr="0003021E">
        <w:rPr>
          <w:rFonts w:ascii="PT Astra Serif" w:hAnsi="PT Astra Serif" w:cs="PT Astra Serif"/>
          <w:sz w:val="28"/>
          <w:szCs w:val="28"/>
        </w:rPr>
        <w:t xml:space="preserve"> о в л я е т: </w:t>
      </w:r>
    </w:p>
    <w:p w:rsidR="006C7194" w:rsidRPr="0003021E" w:rsidRDefault="006C7194" w:rsidP="006C7194">
      <w:pPr>
        <w:shd w:val="clear" w:color="auto" w:fill="FFFFFF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03021E">
        <w:rPr>
          <w:rFonts w:ascii="PT Astra Serif" w:hAnsi="PT Astra Serif" w:cs="PT Astra Serif"/>
          <w:sz w:val="28"/>
          <w:szCs w:val="28"/>
        </w:rPr>
        <w:t xml:space="preserve">1. Утвердить прилагаемый </w:t>
      </w:r>
      <w:hyperlink r:id="rId8" w:anchor="block_1000" w:history="1">
        <w:r w:rsidRPr="0003021E">
          <w:rPr>
            <w:rFonts w:ascii="PT Astra Serif" w:hAnsi="PT Astra Serif" w:cs="PT Astra Serif"/>
            <w:sz w:val="28"/>
            <w:szCs w:val="28"/>
          </w:rPr>
          <w:t>административный регламент</w:t>
        </w:r>
      </w:hyperlink>
      <w:r w:rsidRPr="0003021E">
        <w:rPr>
          <w:rFonts w:ascii="PT Astra Serif" w:hAnsi="PT Astra Serif" w:cs="PT Astra Serif"/>
          <w:sz w:val="28"/>
          <w:szCs w:val="28"/>
        </w:rPr>
        <w:t xml:space="preserve">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6C7194" w:rsidRPr="0003021E" w:rsidRDefault="006C7194" w:rsidP="006C719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03021E">
        <w:rPr>
          <w:rFonts w:ascii="PT Astra Serif" w:hAnsi="PT Astra Serif" w:cs="PT Astra Serif"/>
          <w:sz w:val="28"/>
          <w:szCs w:val="28"/>
        </w:rPr>
        <w:t>2.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6C7194" w:rsidRPr="0003021E" w:rsidRDefault="006C7194" w:rsidP="006C7194">
      <w:pPr>
        <w:ind w:firstLine="709"/>
        <w:jc w:val="both"/>
        <w:rPr>
          <w:sz w:val="28"/>
          <w:szCs w:val="28"/>
        </w:rPr>
      </w:pPr>
      <w:r w:rsidRPr="0003021E">
        <w:rPr>
          <w:rFonts w:ascii="PT Astra Serif" w:hAnsi="PT Astra Serif" w:cs="PT Astra Serif"/>
          <w:sz w:val="28"/>
          <w:szCs w:val="28"/>
        </w:rPr>
        <w:t>3.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3021E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обнарод</w:t>
      </w:r>
      <w:r>
        <w:rPr>
          <w:rFonts w:ascii="PT Astra Serif" w:hAnsi="PT Astra Serif" w:cs="PT Astra Serif"/>
          <w:sz w:val="28"/>
          <w:szCs w:val="28"/>
        </w:rPr>
        <w:t>о</w:t>
      </w:r>
      <w:r w:rsidRPr="0003021E">
        <w:rPr>
          <w:rFonts w:ascii="PT Astra Serif" w:hAnsi="PT Astra Serif" w:cs="PT Astra Serif"/>
          <w:sz w:val="28"/>
          <w:szCs w:val="28"/>
        </w:rPr>
        <w:t>вания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C7194" w:rsidRDefault="006C7194" w:rsidP="006C7194">
      <w:pPr>
        <w:ind w:firstLine="709"/>
        <w:jc w:val="both"/>
        <w:rPr>
          <w:sz w:val="26"/>
          <w:szCs w:val="26"/>
        </w:rPr>
      </w:pPr>
    </w:p>
    <w:p w:rsidR="006C7194" w:rsidRPr="00410D55" w:rsidRDefault="006C7194" w:rsidP="006C7194">
      <w:pPr>
        <w:ind w:firstLine="709"/>
        <w:jc w:val="both"/>
        <w:rPr>
          <w:sz w:val="26"/>
          <w:szCs w:val="26"/>
        </w:rPr>
      </w:pPr>
    </w:p>
    <w:p w:rsidR="006C7194" w:rsidRPr="00410D5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10D55">
        <w:rPr>
          <w:rFonts w:ascii="PT Astra Serif" w:hAnsi="PT Astra Serif"/>
          <w:sz w:val="28"/>
          <w:szCs w:val="28"/>
        </w:rPr>
        <w:t>И.о. Главы Администрации</w:t>
      </w:r>
    </w:p>
    <w:p w:rsidR="006C7194" w:rsidRPr="00410D5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10D5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DFB" w:rsidRDefault="006C7194">
      <w:pPr>
        <w:rPr>
          <w:rFonts w:ascii="PT Astra Serif" w:hAnsi="PT Astra Serif"/>
          <w:sz w:val="28"/>
          <w:szCs w:val="28"/>
        </w:rPr>
      </w:pPr>
      <w:r w:rsidRPr="00410D55">
        <w:rPr>
          <w:rFonts w:ascii="PT Astra Serif" w:hAnsi="PT Astra Serif"/>
          <w:sz w:val="28"/>
          <w:szCs w:val="28"/>
        </w:rPr>
        <w:t xml:space="preserve">«Сенгилеевский район»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410D55">
        <w:rPr>
          <w:rFonts w:ascii="PT Astra Serif" w:hAnsi="PT Astra Serif"/>
          <w:sz w:val="28"/>
          <w:szCs w:val="28"/>
        </w:rPr>
        <w:t xml:space="preserve">                      Р.С. </w:t>
      </w:r>
      <w:proofErr w:type="spellStart"/>
      <w:r w:rsidRPr="00410D55">
        <w:rPr>
          <w:rFonts w:ascii="PT Astra Serif" w:hAnsi="PT Astra Serif"/>
          <w:sz w:val="28"/>
          <w:szCs w:val="28"/>
        </w:rPr>
        <w:t>Саржанов</w:t>
      </w:r>
      <w:proofErr w:type="spellEnd"/>
    </w:p>
    <w:p w:rsidR="006C7194" w:rsidRDefault="006C7194">
      <w:pPr>
        <w:rPr>
          <w:rFonts w:ascii="PT Astra Serif" w:hAnsi="PT Astra Serif"/>
          <w:sz w:val="28"/>
          <w:szCs w:val="28"/>
        </w:rPr>
      </w:pPr>
    </w:p>
    <w:p w:rsidR="00EC3639" w:rsidRPr="009F7369" w:rsidRDefault="00EC3639" w:rsidP="00EC3639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lastRenderedPageBreak/>
        <w:t>ПРИЛОЖЕНИЕ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br/>
        <w:t>к постановлению Администрации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br/>
        <w:t>муниципального образования «Сенгилеевский район»</w:t>
      </w:r>
    </w:p>
    <w:p w:rsidR="00EC3639" w:rsidRPr="009F7369" w:rsidRDefault="00EC3639" w:rsidP="00EC3639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t>Ульяновской области</w:t>
      </w:r>
    </w:p>
    <w:p w:rsidR="00EC3639" w:rsidRDefault="00EC3639" w:rsidP="00EC3639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от 18 ноября 2021 года № 615</w:t>
      </w:r>
      <w:r w:rsidRPr="009F7369">
        <w:rPr>
          <w:rFonts w:ascii="PT Astra Serif" w:hAnsi="PT Astra Serif"/>
          <w:color w:val="000000"/>
          <w:spacing w:val="2"/>
          <w:sz w:val="28"/>
          <w:szCs w:val="28"/>
        </w:rPr>
        <w:t>-п</w:t>
      </w:r>
    </w:p>
    <w:p w:rsidR="00EC3639" w:rsidRDefault="00EC3639" w:rsidP="00EC3639">
      <w:pPr>
        <w:shd w:val="clear" w:color="auto" w:fill="FFFFFF"/>
        <w:spacing w:line="315" w:lineRule="atLeast"/>
        <w:ind w:left="4962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6C7194" w:rsidRPr="00345D6C" w:rsidRDefault="006C7194" w:rsidP="006C7194">
      <w:pPr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>АДМИНИСТРАТИВНЫЙ РЕГЛАМЕНТ</w:t>
      </w:r>
    </w:p>
    <w:p w:rsidR="006C7194" w:rsidRPr="00345D6C" w:rsidRDefault="006C7194" w:rsidP="006C719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45D6C">
        <w:rPr>
          <w:rFonts w:ascii="PT Astra Serif" w:hAnsi="PT Astra Serif"/>
          <w:b/>
          <w:bCs/>
        </w:rPr>
        <w:t xml:space="preserve">предоставления муниципальной услуги </w:t>
      </w:r>
      <w:r w:rsidRPr="00345D6C">
        <w:rPr>
          <w:rFonts w:ascii="PT Astra Serif" w:hAnsi="PT Astra Serif"/>
          <w:b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6C7194" w:rsidRPr="00345D6C" w:rsidRDefault="006C7194" w:rsidP="006C719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  <w:bCs/>
        </w:rPr>
        <w:t>1. Общие положения</w:t>
      </w:r>
    </w:p>
    <w:p w:rsidR="006C7194" w:rsidRPr="00345D6C" w:rsidRDefault="006C7194" w:rsidP="006C7194">
      <w:pPr>
        <w:pStyle w:val="TextBoldCenter"/>
        <w:widowControl w:val="0"/>
        <w:spacing w:before="0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pStyle w:val="TextBoldCenter"/>
        <w:widowControl w:val="0"/>
        <w:spacing w:before="0"/>
        <w:rPr>
          <w:rFonts w:ascii="PT Astra Serif" w:hAnsi="PT Astra Serif"/>
          <w:b w:val="0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1.1. Предмет регулирования административного регламента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«Сенгилеевский район» Ульяновской области (далее – уполномоченный орган) </w:t>
      </w:r>
      <w:r w:rsidRPr="00345D6C">
        <w:rPr>
          <w:rFonts w:ascii="PT Astra Serif" w:hAnsi="PT Astra Serif"/>
          <w:bCs/>
        </w:rPr>
        <w:t xml:space="preserve">на территории </w:t>
      </w:r>
      <w:r w:rsidRPr="00345D6C">
        <w:rPr>
          <w:rFonts w:ascii="PT Astra Serif" w:hAnsi="PT Astra Serif"/>
        </w:rPr>
        <w:t xml:space="preserve">муниципального образования «Сенгилеевский район» Ульяновской области (далее – уполномоченный орган) </w:t>
      </w:r>
      <w:r w:rsidRPr="00345D6C">
        <w:rPr>
          <w:rFonts w:ascii="PT Astra Serif" w:eastAsia="Calibri" w:hAnsi="PT Astra Serif"/>
          <w:bCs/>
          <w:color w:val="000000"/>
        </w:rPr>
        <w:t xml:space="preserve">на территории </w:t>
      </w:r>
      <w:r w:rsidRPr="00345D6C">
        <w:rPr>
          <w:rFonts w:ascii="PT Astra Serif" w:hAnsi="PT Astra Serif"/>
        </w:rPr>
        <w:t>Сенгилеевского района Ульяновской области,  муниципальной услуги</w:t>
      </w:r>
      <w:r w:rsidRPr="00345D6C">
        <w:rPr>
          <w:rFonts w:ascii="PT Astra Serif" w:hAnsi="PT Astra Serif"/>
          <w:bCs/>
        </w:rPr>
        <w:t xml:space="preserve"> по предоставлению недвижимого имущества, находящегося в муниципальной собственности  МО </w:t>
      </w:r>
      <w:r w:rsidRPr="00345D6C">
        <w:rPr>
          <w:rFonts w:ascii="PT Astra Serif" w:hAnsi="PT Astra Serif"/>
        </w:rPr>
        <w:t xml:space="preserve">«Сенгилеевский район» Ульяновской области и (или) МО </w:t>
      </w:r>
      <w:r w:rsidRPr="00345D6C">
        <w:rPr>
          <w:rFonts w:ascii="PT Astra Serif" w:hAnsi="PT Astra Serif"/>
          <w:color w:val="000000"/>
        </w:rPr>
        <w:t>«Сенгилеевское городское поселение»</w:t>
      </w:r>
      <w:r w:rsidRPr="00345D6C">
        <w:rPr>
          <w:rFonts w:ascii="PT Astra Serif" w:hAnsi="PT Astra Serif"/>
        </w:rPr>
        <w:t xml:space="preserve"> Сенгилеевского района Ульяновской области</w:t>
      </w:r>
      <w:r w:rsidRPr="00345D6C">
        <w:rPr>
          <w:rFonts w:ascii="PT Astra Serif" w:hAnsi="PT Astra Serif"/>
          <w:bCs/>
        </w:rPr>
        <w:t>, арендуемого субъектами</w:t>
      </w:r>
      <w:proofErr w:type="gramEnd"/>
      <w:r w:rsidRPr="00345D6C">
        <w:rPr>
          <w:rFonts w:ascii="PT Astra Serif" w:hAnsi="PT Astra Serif"/>
          <w:bCs/>
        </w:rPr>
        <w:t xml:space="preserve">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345D6C">
        <w:rPr>
          <w:rFonts w:ascii="PT Astra Serif" w:hAnsi="PT Astra Serif"/>
        </w:rPr>
        <w:t>(далее – Административный регламент, муниципальная услуга)</w:t>
      </w: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eastAsia="Times New Roman" w:hAnsi="PT Astra Serif"/>
          <w:b/>
          <w:bCs/>
          <w:sz w:val="24"/>
          <w:szCs w:val="24"/>
        </w:rPr>
        <w:t>1.2. Описание заявителей</w:t>
      </w:r>
    </w:p>
    <w:p w:rsidR="006C7194" w:rsidRPr="00345D6C" w:rsidRDefault="006C7194" w:rsidP="006C719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>Муниципальная услуга предоставляется субъектам малого и среднего предпринимательства (юридические лица и индивидуальные предприниматели), включённым в Единый реестр субъектов малого и среднего предпринимательства, арендующим объекты недвижимого имущества, находящиеся в казне муниципального образования «</w:t>
      </w:r>
      <w:r w:rsidRPr="00345D6C">
        <w:rPr>
          <w:rFonts w:ascii="PT Astra Serif" w:hAnsi="PT Astra Serif"/>
          <w:bCs/>
          <w:sz w:val="24"/>
          <w:szCs w:val="24"/>
        </w:rPr>
        <w:t xml:space="preserve">МО </w:t>
      </w:r>
      <w:r w:rsidRPr="00345D6C">
        <w:rPr>
          <w:rFonts w:ascii="PT Astra Serif" w:hAnsi="PT Astra Serif"/>
          <w:sz w:val="24"/>
          <w:szCs w:val="24"/>
        </w:rPr>
        <w:t xml:space="preserve">«Сенгилеевский район» Ульяновской области и (или) МО </w:t>
      </w:r>
      <w:r w:rsidRPr="00345D6C">
        <w:rPr>
          <w:rFonts w:ascii="PT Astra Serif" w:hAnsi="PT Astra Serif"/>
          <w:color w:val="000000"/>
          <w:sz w:val="24"/>
          <w:szCs w:val="24"/>
        </w:rPr>
        <w:t>«Сенгилеевское городское поселение»</w:t>
      </w:r>
      <w:r w:rsidRPr="00345D6C">
        <w:rPr>
          <w:rFonts w:ascii="PT Astra Serif" w:hAnsi="PT Astra Serif"/>
          <w:sz w:val="24"/>
          <w:szCs w:val="24"/>
        </w:rPr>
        <w:t xml:space="preserve"> Сенгилеевского района Ульяновской области, и соответствующие требованиям установленным статьёй 3 Федерального закона от 22.07.2008 № 159-ФЗ «Об особенностях отчуждения</w:t>
      </w:r>
      <w:proofErr w:type="gramEnd"/>
      <w:r w:rsidRPr="00345D6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5D6C">
        <w:rPr>
          <w:rFonts w:ascii="PT Astra Serif" w:hAnsi="PT Astra Serif"/>
          <w:sz w:val="24"/>
          <w:szCs w:val="24"/>
        </w:rPr>
        <w:t xml:space="preserve">недвижимого имущества, находящегося </w:t>
      </w:r>
      <w:r w:rsidRPr="00345D6C">
        <w:rPr>
          <w:rFonts w:ascii="PT Astra Serif" w:hAnsi="PT Astra Serif"/>
          <w:sz w:val="24"/>
          <w:szCs w:val="24"/>
        </w:rPr>
        <w:br/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159-ФЗ, заявители, арендаторы, субъекты МСП), за исключением субъектов малого и среднего предпринимательства,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</w:t>
      </w:r>
      <w:proofErr w:type="gramEnd"/>
      <w:r w:rsidRPr="00345D6C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345D6C">
        <w:rPr>
          <w:rFonts w:ascii="PT Astra Serif" w:hAnsi="PT Astra Serif"/>
          <w:sz w:val="24"/>
          <w:szCs w:val="24"/>
        </w:rPr>
        <w:t>ломбардами,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  <w:proofErr w:type="gramEnd"/>
    </w:p>
    <w:p w:rsidR="006C7194" w:rsidRPr="00345D6C" w:rsidRDefault="006C7194" w:rsidP="006C7194">
      <w:pPr>
        <w:pStyle w:val="ConsPlusNormal"/>
        <w:ind w:firstLine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  <w:r w:rsidRPr="00345D6C">
        <w:rPr>
          <w:rFonts w:ascii="PT Astra Serif" w:hAnsi="PT Astra Serif"/>
          <w:b/>
          <w:sz w:val="24"/>
          <w:szCs w:val="24"/>
          <w:lang w:val="ru-RU"/>
        </w:rPr>
        <w:t>1.3</w:t>
      </w:r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>. Требования к порядку информирования о предоставлении муниципальной услуги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345D6C">
        <w:rPr>
          <w:rFonts w:ascii="PT Astra Serif" w:hAnsi="PT Astra Serif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размещения информации на официальном сайте уполномоченного органа (</w:t>
      </w:r>
      <w:hyperlink r:id="rId9" w:history="1">
        <w:r w:rsidRPr="00345D6C">
          <w:rPr>
            <w:rStyle w:val="a6"/>
            <w:rFonts w:ascii="PT Astra Serif" w:hAnsi="PT Astra Serif"/>
          </w:rPr>
          <w:t>http://sengilej.ru</w:t>
        </w:r>
      </w:hyperlink>
      <w:r w:rsidRPr="00345D6C">
        <w:rPr>
          <w:rFonts w:ascii="PT Astra Serif" w:hAnsi="PT Astra Serif"/>
        </w:rPr>
        <w:t xml:space="preserve">); 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размещения информации на Едином портале (</w:t>
      </w:r>
      <w:hyperlink r:id="rId10" w:history="1">
        <w:r w:rsidRPr="00345D6C">
          <w:rPr>
            <w:rStyle w:val="a6"/>
            <w:rFonts w:ascii="PT Astra Serif" w:hAnsi="PT Astra Serif"/>
          </w:rPr>
          <w:t>https://www.gosuslugi.ru/</w:t>
        </w:r>
      </w:hyperlink>
      <w:r w:rsidRPr="00345D6C">
        <w:rPr>
          <w:rFonts w:ascii="PT Astra Serif" w:hAnsi="PT Astra Serif"/>
        </w:rPr>
        <w:t>);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r w:rsidRPr="00345D6C">
        <w:rPr>
          <w:rFonts w:ascii="PT Astra Serif" w:hAnsi="PT Astra Serif"/>
        </w:rPr>
        <w:t>интернет-технологий</w:t>
      </w:r>
      <w:proofErr w:type="spellEnd"/>
      <w:r w:rsidRPr="00345D6C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Pr="00345D6C">
        <w:rPr>
          <w:rFonts w:ascii="PT Astra Serif" w:hAnsi="PT Astra Serif"/>
        </w:rPr>
        <w:br/>
        <w:t>(далее – ОГКУ «Правительство для граждан»);</w:t>
      </w:r>
      <w:proofErr w:type="gramEnd"/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ответов на письменные обращения, направляемые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</w:t>
      </w:r>
      <w:proofErr w:type="gramStart"/>
      <w:r w:rsidRPr="00345D6C">
        <w:rPr>
          <w:rFonts w:ascii="PT Astra Serif" w:hAnsi="PT Astra Serif"/>
        </w:rPr>
        <w:t>уполномоченный</w:t>
      </w:r>
      <w:proofErr w:type="gramEnd"/>
      <w:r w:rsidRPr="00345D6C">
        <w:rPr>
          <w:rFonts w:ascii="PT Astra Serif" w:hAnsi="PT Astra Serif"/>
        </w:rPr>
        <w:t xml:space="preserve"> орган по почте;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уполномоченный орган;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ответов на обращения по телефону.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Информирование через </w:t>
      </w:r>
      <w:proofErr w:type="spellStart"/>
      <w:r w:rsidRPr="00345D6C">
        <w:rPr>
          <w:rFonts w:ascii="PT Astra Serif" w:hAnsi="PT Astra Serif"/>
        </w:rPr>
        <w:t>телефон-автоинформатор</w:t>
      </w:r>
      <w:proofErr w:type="spellEnd"/>
      <w:r w:rsidRPr="00345D6C">
        <w:rPr>
          <w:rFonts w:ascii="PT Astra Serif" w:hAnsi="PT Astra Serif"/>
        </w:rPr>
        <w:t xml:space="preserve"> не осуществляется.                                                                                                                                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</w:t>
      </w:r>
      <w:proofErr w:type="spellStart"/>
      <w:r w:rsidRPr="00345D6C">
        <w:rPr>
          <w:rFonts w:ascii="PT Astra Serif" w:hAnsi="PT Astra Serif"/>
        </w:rPr>
        <w:t>телефона-автоинформатора</w:t>
      </w:r>
      <w:proofErr w:type="spellEnd"/>
      <w:r w:rsidRPr="00345D6C">
        <w:rPr>
          <w:rFonts w:ascii="PT Astra Serif" w:hAnsi="PT Astra Serif"/>
        </w:rPr>
        <w:t xml:space="preserve"> (при наличии);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Справочная информация размещена на информационных </w:t>
      </w:r>
      <w:proofErr w:type="gramStart"/>
      <w:r w:rsidRPr="00345D6C">
        <w:rPr>
          <w:rFonts w:ascii="PT Astra Serif" w:hAnsi="PT Astra Serif"/>
        </w:rPr>
        <w:t>стендах</w:t>
      </w:r>
      <w:proofErr w:type="gramEnd"/>
      <w:r w:rsidRPr="00345D6C">
        <w:rPr>
          <w:rFonts w:ascii="PT Astra Serif" w:hAnsi="PT Astra Serif"/>
        </w:rPr>
        <w:t xml:space="preserve">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Pr="00345D6C">
        <w:rPr>
          <w:rFonts w:ascii="PT Astra Serif" w:hAnsi="PT Astra Serif"/>
        </w:rPr>
        <w:br/>
        <w:t xml:space="preserve">ОГКУ «Правительство для граждан» в секторе информирования и ожидания или в секторе </w:t>
      </w:r>
      <w:r w:rsidRPr="00345D6C">
        <w:rPr>
          <w:rFonts w:ascii="PT Astra Serif" w:hAnsi="PT Astra Serif"/>
        </w:rPr>
        <w:lastRenderedPageBreak/>
        <w:t>приёма заявителей размещается актуальная и исчерпывающая информация, которая содержит, в том числе: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режим работы и адреса ОГКУ «Правительство для граждан», а также </w:t>
      </w:r>
      <w:r w:rsidRPr="00345D6C">
        <w:rPr>
          <w:rFonts w:ascii="PT Astra Serif" w:hAnsi="PT Astra Serif"/>
        </w:rPr>
        <w:br/>
        <w:t>его обособленных подразделений;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справочные телефоны ОГКУ «Правительство для граждан»;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порядок предоставления муниципальной услуги.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>2. Стандарт предоставления муниципальной услуги</w:t>
      </w: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>2.1. Наименование муниципальной услуги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  <w:r w:rsidRPr="00345D6C">
        <w:rPr>
          <w:rFonts w:ascii="PT Astra Serif" w:hAnsi="PT Astra Serif"/>
        </w:rPr>
        <w:br/>
        <w:t>в собственность».</w:t>
      </w: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6C7194" w:rsidRPr="00345D6C" w:rsidRDefault="006C7194" w:rsidP="006C7194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 xml:space="preserve">2.2. Наименование органа, </w:t>
      </w:r>
      <w:proofErr w:type="gramStart"/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>предоставляющего</w:t>
      </w:r>
      <w:proofErr w:type="gramEnd"/>
      <w:r w:rsidRPr="00345D6C">
        <w:rPr>
          <w:rFonts w:ascii="PT Astra Serif" w:hAnsi="PT Astra Serif"/>
          <w:b/>
          <w:bCs/>
          <w:sz w:val="24"/>
          <w:szCs w:val="24"/>
          <w:lang w:val="ru-RU"/>
        </w:rPr>
        <w:t xml:space="preserve"> муниципальную услугу </w:t>
      </w:r>
    </w:p>
    <w:p w:rsidR="006C7194" w:rsidRPr="00345D6C" w:rsidRDefault="006C7194" w:rsidP="006C7194">
      <w:pPr>
        <w:ind w:firstLine="540"/>
        <w:jc w:val="both"/>
        <w:rPr>
          <w:rFonts w:ascii="PT Astra Serif" w:hAnsi="PT Astra Serif"/>
          <w:color w:val="000000"/>
        </w:rPr>
      </w:pPr>
      <w:r w:rsidRPr="00345D6C">
        <w:rPr>
          <w:rFonts w:ascii="PT Astra Serif" w:hAnsi="PT Astra Serif"/>
          <w:color w:val="000000"/>
        </w:rPr>
        <w:t>Муниципальная услуга предоставляется Администрацией муниципального образования «Сенгилеевский район» Ульяновской области в лице Комитета по управлению муниципальным имуществом и земельным отношениям муниципального образования «Сенгилеевский район» (далее – Комитет).</w:t>
      </w:r>
    </w:p>
    <w:p w:rsidR="006C7194" w:rsidRPr="00345D6C" w:rsidRDefault="006C7194" w:rsidP="006C7194">
      <w:pPr>
        <w:ind w:firstLine="540"/>
        <w:jc w:val="both"/>
        <w:rPr>
          <w:rFonts w:ascii="PT Astra Serif" w:hAnsi="PT Astra Serif"/>
          <w:color w:val="000000"/>
        </w:rPr>
      </w:pPr>
    </w:p>
    <w:p w:rsidR="006C7194" w:rsidRPr="00345D6C" w:rsidRDefault="006C7194" w:rsidP="006C7194">
      <w:pPr>
        <w:jc w:val="center"/>
        <w:rPr>
          <w:rFonts w:ascii="PT Astra Serif" w:hAnsi="PT Astra Serif"/>
          <w:bCs/>
        </w:rPr>
      </w:pPr>
      <w:r w:rsidRPr="00345D6C">
        <w:rPr>
          <w:rFonts w:ascii="PT Astra Serif" w:hAnsi="PT Astra Serif"/>
          <w:b/>
        </w:rPr>
        <w:t xml:space="preserve">2.3. </w:t>
      </w:r>
      <w:r w:rsidRPr="00345D6C">
        <w:rPr>
          <w:rFonts w:ascii="PT Astra Serif" w:hAnsi="PT Astra Serif"/>
          <w:b/>
          <w:bCs/>
        </w:rPr>
        <w:t>Результат предоставления муниципальной услуги</w:t>
      </w:r>
    </w:p>
    <w:p w:rsidR="006C7194" w:rsidRPr="00345D6C" w:rsidRDefault="006C7194" w:rsidP="006C7194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Результатом предоставления муниципальной услуги является одно из решений:</w:t>
      </w:r>
    </w:p>
    <w:p w:rsidR="006C7194" w:rsidRPr="00345D6C" w:rsidRDefault="006C7194" w:rsidP="006C7194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об условиях приватизации муниципального имущества, подготовленное в виде постановления уполномоченного органа (далее – решение об условиях приватизации муниципального имущества) по рекомендуемой форме, приведённой в приложении № 2 к настоящему Административному регламенту;</w:t>
      </w:r>
    </w:p>
    <w:p w:rsidR="006C7194" w:rsidRPr="00345D6C" w:rsidRDefault="006C7194" w:rsidP="006C7194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проекты договоров купли-продажи выкупаемого имущества (далее – проекты договоров купли-продажи), подписанные со стороны уполномоченного органа, подготовленные по рекомендуемой форме, приведённой в приложении № 3 к настоящему Административному регламенту;</w:t>
      </w:r>
    </w:p>
    <w:p w:rsidR="006C7194" w:rsidRPr="00345D6C" w:rsidRDefault="006C7194" w:rsidP="006C71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об отказе в приобретении арендуемого имущества в виде постановления уполномоченного органа (далее – решение об отказе), подготовленные по рекомендуемой форме, приведённой в приложении № 4 к настоящему Административному регламенту.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Решение об условиях приватизации или решение об отказе подписываются Главой администрации «Сенгилеевский район» Ульяновской области</w:t>
      </w:r>
      <w:r w:rsidRPr="00345D6C">
        <w:rPr>
          <w:rStyle w:val="af1"/>
          <w:rFonts w:ascii="PT Astra Serif" w:hAnsi="PT Astra Serif"/>
        </w:rPr>
        <w:t xml:space="preserve"> </w:t>
      </w:r>
      <w:r w:rsidRPr="00345D6C">
        <w:rPr>
          <w:rFonts w:ascii="PT Astra Serif" w:hAnsi="PT Astra Serif"/>
        </w:rPr>
        <w:t xml:space="preserve"> или должностным лицом, исполняющим его обязанности (далее – Руководитель уполномоченного органа).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i/>
        </w:rPr>
      </w:pPr>
      <w:r w:rsidRPr="00345D6C">
        <w:rPr>
          <w:rFonts w:ascii="PT Astra Serif" w:hAnsi="PT Astra Serif"/>
        </w:rPr>
        <w:t>Проекты договоров купли-продажи подписываются Председателем Комитета по управлению муниципальным имуществом и земельным отношениям муниципального образования «Сенгилеевский район» или должностным лицом, исполняющим его обязанности (далее – Уполномоченное должностное лицо уполномоченного органа).</w:t>
      </w: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eastAsia="Times New Roman" w:hAnsi="PT Astra Serif"/>
          <w:bCs/>
          <w:sz w:val="24"/>
          <w:szCs w:val="24"/>
        </w:rPr>
      </w:pPr>
      <w:r w:rsidRPr="00345D6C">
        <w:rPr>
          <w:rFonts w:ascii="PT Astra Serif" w:eastAsia="Times New Roman" w:hAnsi="PT Astra Serif"/>
          <w:b/>
          <w:bCs/>
          <w:sz w:val="24"/>
          <w:szCs w:val="24"/>
        </w:rPr>
        <w:t xml:space="preserve">2.4. Срок предоставления муниципальной услуги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Максимальный срок предоставления муниципальной услуги в случае принятия решения о предоставлении недвижимого имущества – 109 (сто девять) календарных дней со дня регистрации заявления о предоставлении муниципальной услуги в уполномоченном органе.</w:t>
      </w: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45D6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Уполномоченный орган в тридцатидневный срок </w:t>
      </w:r>
      <w:proofErr w:type="gramStart"/>
      <w:r w:rsidRPr="00345D6C">
        <w:rPr>
          <w:rFonts w:ascii="PT Astra Serif" w:eastAsia="Times New Roman" w:hAnsi="PT Astra Serif" w:cs="Arial"/>
          <w:sz w:val="24"/>
          <w:szCs w:val="24"/>
          <w:lang w:eastAsia="ru-RU"/>
        </w:rPr>
        <w:t>с даты получения</w:t>
      </w:r>
      <w:proofErr w:type="gramEnd"/>
      <w:r w:rsidRPr="00345D6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заявления возвращает его заявителю с указанием причины отказа в приобретении арендуемого имущества.</w:t>
      </w: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>2.5. Правовые основания для предоставления муниципальной услуги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</w:t>
      </w:r>
      <w:proofErr w:type="gramStart"/>
      <w:r w:rsidRPr="00345D6C">
        <w:rPr>
          <w:rFonts w:ascii="PT Astra Serif" w:hAnsi="PT Astra Serif"/>
        </w:rPr>
        <w:t>сайте</w:t>
      </w:r>
      <w:proofErr w:type="gramEnd"/>
      <w:r w:rsidRPr="00345D6C">
        <w:rPr>
          <w:rFonts w:ascii="PT Astra Serif" w:hAnsi="PT Astra Serif"/>
        </w:rPr>
        <w:t xml:space="preserve"> уполномоченного органа, на Едином портале.</w:t>
      </w:r>
    </w:p>
    <w:p w:rsidR="006C7194" w:rsidRPr="00345D6C" w:rsidRDefault="006C7194" w:rsidP="006C7194">
      <w:pPr>
        <w:pStyle w:val="a3"/>
        <w:widowControl w:val="0"/>
        <w:autoSpaceDE w:val="0"/>
        <w:spacing w:after="0" w:line="240" w:lineRule="auto"/>
        <w:ind w:left="0"/>
        <w:jc w:val="center"/>
        <w:rPr>
          <w:rFonts w:ascii="PT Astra Serif" w:hAnsi="PT Astra Serif"/>
          <w:bCs/>
          <w:sz w:val="24"/>
          <w:szCs w:val="24"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 xml:space="preserve">2.6. Исчерпывающий перечень документов, необходимых в соответствии </w:t>
      </w:r>
      <w:r w:rsidRPr="00345D6C">
        <w:rPr>
          <w:rFonts w:ascii="PT Astra Serif" w:hAnsi="PT Astra Serif"/>
          <w:b/>
          <w:bCs/>
        </w:rPr>
        <w:br/>
        <w:t>с законодательными или иными нормативными правовыми актами для предоставления муниципальной услуги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Для предоставления муниципальной услуги необходимы следующие документы.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1. Заявление о реализации преимущественного права на приобретение арендуемого имущества (далее также – заявление, заявление о предоставлении муниципальной услуги) (по рекомендуемой форме, приведённой в приложении № 1 к настоящему Административному регламенту).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2. Документ, удостоверяющий личность заявителя (паспорт или иной документ, его заменяющий) – в случае, если заявителем является индивидуальный предприниматель.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3. Документы, подтверждающие полномочия представителя заявителя (представитель заявителя представляет самостоятельно).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Pr="00345D6C">
        <w:rPr>
          <w:rFonts w:ascii="PT Astra Serif" w:hAnsi="PT Astra Serif"/>
          <w:sz w:val="24"/>
          <w:szCs w:val="24"/>
        </w:rPr>
        <w:t>Выписка из Единого реестра субъектов малого и среднего предпринимательства (заявитель вправе представить по собственной инициативе – запрашивается уполномоченным органом в Федеральной налоговой службе (далее – ФНС).</w:t>
      </w:r>
      <w:proofErr w:type="gramEnd"/>
    </w:p>
    <w:p w:rsidR="006C7194" w:rsidRPr="00345D6C" w:rsidRDefault="006C7194" w:rsidP="006C7194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pStyle w:val="ConsPlusNormal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345D6C">
        <w:rPr>
          <w:rFonts w:ascii="PT Astra Serif" w:hAnsi="PT Astra Serif"/>
          <w:b/>
          <w:sz w:val="24"/>
          <w:szCs w:val="24"/>
        </w:rPr>
        <w:t xml:space="preserve">2.7. </w:t>
      </w:r>
      <w:r w:rsidRPr="00345D6C">
        <w:rPr>
          <w:rFonts w:ascii="PT Astra Serif" w:hAnsi="PT Astra Serif"/>
          <w:b/>
          <w:bCs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6C7194" w:rsidRPr="00345D6C" w:rsidRDefault="006C7194" w:rsidP="006C7194">
      <w:pPr>
        <w:pStyle w:val="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C7194" w:rsidRPr="00345D6C" w:rsidRDefault="006C7194" w:rsidP="006C7194">
      <w:pPr>
        <w:pStyle w:val="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  <w:bCs/>
        </w:rPr>
      </w:pPr>
      <w:r w:rsidRPr="00345D6C">
        <w:rPr>
          <w:rFonts w:ascii="PT Astra Serif" w:hAnsi="PT Astra Serif"/>
          <w:b/>
          <w:spacing w:val="2"/>
          <w:shd w:val="clear" w:color="auto" w:fill="FFFFFF"/>
        </w:rPr>
        <w:t xml:space="preserve">2.8. </w:t>
      </w:r>
      <w:r w:rsidRPr="00345D6C">
        <w:rPr>
          <w:rFonts w:ascii="PT Astra Serif" w:hAnsi="PT Astra Serif"/>
          <w:b/>
          <w:bCs/>
        </w:rPr>
        <w:t>Исчерпывающий перечень оснований для приостановления</w:t>
      </w:r>
      <w:r w:rsidRPr="00345D6C">
        <w:rPr>
          <w:rFonts w:ascii="PT Astra Serif" w:hAnsi="PT Astra Serif"/>
          <w:b/>
        </w:rPr>
        <w:t xml:space="preserve"> предоставления муниципальной услуги </w:t>
      </w:r>
      <w:r w:rsidRPr="00345D6C">
        <w:rPr>
          <w:rFonts w:ascii="PT Astra Serif" w:hAnsi="PT Astra Serif"/>
          <w:b/>
          <w:bCs/>
        </w:rPr>
        <w:t>или отказа в предоставлении муниципальной услуги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P175"/>
      <w:bookmarkEnd w:id="0"/>
      <w:r w:rsidRPr="00345D6C">
        <w:rPr>
          <w:rFonts w:ascii="PT Astra Serif" w:hAnsi="PT Astra Serif"/>
          <w:sz w:val="24"/>
          <w:szCs w:val="24"/>
        </w:rPr>
        <w:t>2.8.2. Основания для отказа в предоставлении муниципальной услуги.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Заявителю отказывается в предоставлении муниципальной услуги в случаях если: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 xml:space="preserve">1) арендуемое имущество на дату подачи заявления не находится </w:t>
      </w:r>
      <w:r w:rsidRPr="00345D6C">
        <w:rPr>
          <w:rFonts w:ascii="PT Astra Serif" w:hAnsi="PT Astra Serif"/>
          <w:sz w:val="24"/>
          <w:szCs w:val="24"/>
        </w:rPr>
        <w:br/>
        <w:t>во временном владении и (или) временном пользовании заявителя непрерывно в течение менее двух и более лет в соответствии с договором или договорами аренды муниципального имущества, а в случае, предусмотренном частью 2.1 статьи 9 Федерального закона № 159-ФЗ - в течение менее трёх и более лет в соответствии с договором или договорами аренды такого</w:t>
      </w:r>
      <w:proofErr w:type="gramEnd"/>
      <w:r w:rsidRPr="00345D6C">
        <w:rPr>
          <w:rFonts w:ascii="PT Astra Serif" w:hAnsi="PT Astra Serif"/>
          <w:sz w:val="24"/>
          <w:szCs w:val="24"/>
        </w:rPr>
        <w:t xml:space="preserve"> имущества;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>2) имеется задолженность по арендной плате за муниципальное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>3)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а в случае, предусмотренном частью 2.1 статьи 9 Федерального закона № 159-ФЗ -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в течение менее пяти лет до</w:t>
      </w:r>
      <w:proofErr w:type="gramEnd"/>
      <w:r w:rsidRPr="00345D6C">
        <w:rPr>
          <w:rFonts w:ascii="PT Astra Serif" w:hAnsi="PT Astra Serif"/>
          <w:sz w:val="24"/>
          <w:szCs w:val="24"/>
        </w:rPr>
        <w:t xml:space="preserve"> </w:t>
      </w:r>
      <w:r w:rsidRPr="00345D6C">
        <w:rPr>
          <w:rFonts w:ascii="PT Astra Serif" w:hAnsi="PT Astra Serif"/>
          <w:sz w:val="24"/>
          <w:szCs w:val="24"/>
        </w:rPr>
        <w:lastRenderedPageBreak/>
        <w:t xml:space="preserve">дня подачи заявления, в случае;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5) в соответствии с пунктом 3 части 9 статьи 4 Федерального закона №159-ФЗ заявитель на момент обращения утратил преимущественное право на приобретение арендуемого муниципального имущества;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6) в соответствии с частью 2 статьи 1 Федерального закона № 159-ФЗ объект недвижимости, указанный в заявлении о предоставлении муниципальной услуги, затрагивает: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МСП в соответствии со статьёй 15 Федерального закона от 24 июля 2007 года № 209 ФЗ «О развитии малого и среднего предпринимательства в Российской Федерации»;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отношения, возникающие при приватизации имущественных комплексов муниципальных унитарных предприятий;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в случае если недвижимым имуществом является имущество, принадлежащее муниципальным учреждениям на праве оперативного управления;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недвижимое имущество, которое ограничено в обороте;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муниципальное недвижимое имущество, если на день подачи субъектом МСП заявления опубликовано объявление о продаже такого имущества на торгах или заключён договор, предусматривающий отчуждение такого имущества унитарным предприятием.</w:t>
      </w:r>
    </w:p>
    <w:p w:rsidR="006C7194" w:rsidRPr="00345D6C" w:rsidRDefault="006C7194" w:rsidP="006C7194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</w:rPr>
        <w:t xml:space="preserve">2.9. </w:t>
      </w:r>
      <w:r w:rsidRPr="00345D6C">
        <w:rPr>
          <w:rFonts w:ascii="PT Astra Serif" w:hAnsi="PT Astra Serif"/>
          <w:b/>
          <w:bCs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Pr="00345D6C">
        <w:rPr>
          <w:rFonts w:ascii="PT Astra Serif" w:hAnsi="PT Astra Serif"/>
          <w:b/>
          <w:bCs/>
        </w:rPr>
        <w:br/>
        <w:t>Ульяновской области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Cs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 xml:space="preserve">2.10. Максимальный срок ожидания в очереди при подаче запроса 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Cs/>
        </w:rPr>
      </w:pPr>
      <w:r w:rsidRPr="00345D6C">
        <w:rPr>
          <w:rFonts w:ascii="PT Astra Serif" w:hAnsi="PT Astra Serif"/>
          <w:b/>
          <w:bCs/>
        </w:rPr>
        <w:t xml:space="preserve">о предоставлении муниципальной услуги </w:t>
      </w:r>
      <w:r w:rsidRPr="00345D6C">
        <w:rPr>
          <w:rFonts w:ascii="PT Astra Serif" w:hAnsi="PT Astra Serif"/>
          <w:b/>
        </w:rPr>
        <w:t>и при получении результата предоставления муниципальной услуги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  <w:bCs/>
        </w:rPr>
        <w:t xml:space="preserve">Максимальный срок ожидания в очереди заявителем при подаче запроса </w:t>
      </w:r>
      <w:r w:rsidRPr="00345D6C">
        <w:rPr>
          <w:rFonts w:ascii="PT Astra Serif" w:hAnsi="PT Astra Serif"/>
          <w:bCs/>
        </w:rPr>
        <w:br/>
        <w:t xml:space="preserve">о предоставлении муниципальной услуги, а также </w:t>
      </w:r>
      <w:r w:rsidRPr="00345D6C">
        <w:rPr>
          <w:rFonts w:ascii="PT Astra Serif" w:hAnsi="PT Astra Serif"/>
        </w:rPr>
        <w:t>при получении результата предоставления муниципальной услуги составляет не более 15 минут.</w:t>
      </w:r>
    </w:p>
    <w:p w:rsidR="006C7194" w:rsidRPr="00345D6C" w:rsidRDefault="006C7194" w:rsidP="006C7194">
      <w:pPr>
        <w:widowControl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6C7194" w:rsidRPr="00345D6C" w:rsidRDefault="006C7194" w:rsidP="006C7194">
      <w:pPr>
        <w:widowControl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уполномоченный орган.</w:t>
      </w:r>
    </w:p>
    <w:p w:rsidR="006C7194" w:rsidRPr="00345D6C" w:rsidRDefault="006C7194" w:rsidP="006C7194">
      <w:pPr>
        <w:widowControl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</w:rPr>
        <w:t xml:space="preserve">2.12. </w:t>
      </w:r>
      <w:proofErr w:type="gramStart"/>
      <w:r w:rsidRPr="00345D6C">
        <w:rPr>
          <w:rFonts w:ascii="PT Astra Serif" w:hAnsi="PT Astra Serif"/>
          <w:b/>
          <w:bCs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</w:t>
      </w:r>
      <w:r w:rsidRPr="00345D6C">
        <w:rPr>
          <w:rFonts w:ascii="PT Astra Serif" w:hAnsi="PT Astra Serif"/>
          <w:b/>
          <w:bCs/>
        </w:rPr>
        <w:br/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Помещения, предназначенные для ознакомления заявителей </w:t>
      </w:r>
      <w:r w:rsidRPr="00345D6C">
        <w:rPr>
          <w:rFonts w:ascii="PT Astra Serif" w:hAnsi="PT Astra Serif"/>
        </w:rPr>
        <w:br/>
        <w:t>с информационными материалами, оборудуются информационными стендами.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lastRenderedPageBreak/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345D6C">
        <w:rPr>
          <w:rFonts w:ascii="PT Astra Serif" w:hAnsi="PT Astra Serif"/>
        </w:rPr>
        <w:t>сурдопереводчика</w:t>
      </w:r>
      <w:proofErr w:type="spellEnd"/>
      <w:r w:rsidRPr="00345D6C">
        <w:rPr>
          <w:rFonts w:ascii="PT Astra Serif" w:hAnsi="PT Astra Serif"/>
        </w:rPr>
        <w:t xml:space="preserve"> и </w:t>
      </w:r>
      <w:proofErr w:type="spellStart"/>
      <w:r w:rsidRPr="00345D6C">
        <w:rPr>
          <w:rFonts w:ascii="PT Astra Serif" w:hAnsi="PT Astra Serif"/>
        </w:rPr>
        <w:t>тифлосурдопереводчика</w:t>
      </w:r>
      <w:proofErr w:type="spellEnd"/>
      <w:r w:rsidRPr="00345D6C">
        <w:rPr>
          <w:rFonts w:ascii="PT Astra Serif" w:hAnsi="PT Astra Serif"/>
        </w:rPr>
        <w:t>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номера кабинета;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фамилии, имени, отчества (при наличии) и должности специалиста, предоставляющего муниципальную услугу;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графика работы.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345D6C">
        <w:rPr>
          <w:rFonts w:ascii="PT Astra Serif" w:hAnsi="PT Astra Serif"/>
        </w:rPr>
        <w:t>банкетками</w:t>
      </w:r>
      <w:proofErr w:type="spellEnd"/>
      <w:r w:rsidRPr="00345D6C">
        <w:rPr>
          <w:rFonts w:ascii="PT Astra Serif" w:hAnsi="PT Astra Serif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345D6C">
        <w:rPr>
          <w:rFonts w:ascii="PT Astra Serif" w:hAnsi="PT Astra Serif"/>
        </w:rPr>
        <w:t>справочно</w:t>
      </w:r>
      <w:proofErr w:type="spellEnd"/>
      <w:r w:rsidRPr="00345D6C">
        <w:rPr>
          <w:rFonts w:ascii="PT Astra Serif" w:hAnsi="PT Astra Serif"/>
        </w:rPr>
        <w:t>–информационным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Pr="00345D6C">
        <w:rPr>
          <w:rFonts w:ascii="PT Astra Serif" w:hAnsi="PT Astra Serif"/>
        </w:rPr>
        <w:br/>
        <w:t>для граждан» (в части подачи заявления о предоставлении муниципальной услуги, получения результата предоставления государственной услуги), на Едином портале (в части подачи заявления, получения информации о ходе предоставления муниципальной услуги, оценки качества предоставления муниципальной услуги в случае, если услуга предоставлена в электронной форме);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уполномоченный орган (при личном посещении либо по телефону);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Продолжительность взаимодействия – не более 30 минут.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</w:rPr>
      </w:pPr>
    </w:p>
    <w:p w:rsidR="006C7194" w:rsidRPr="00345D6C" w:rsidRDefault="006C7194" w:rsidP="006C719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lastRenderedPageBreak/>
        <w:t>Муниципальная услуга предоставляется в ОГКУ «Правительство для граждан» в части</w:t>
      </w:r>
      <w:r w:rsidRPr="00345D6C">
        <w:rPr>
          <w:rFonts w:ascii="PT Astra Serif" w:hAnsi="PT Astra Serif"/>
          <w:bCs/>
          <w:color w:val="000000"/>
        </w:rPr>
        <w:t xml:space="preserve"> </w:t>
      </w:r>
      <w:r w:rsidRPr="00345D6C">
        <w:rPr>
          <w:rFonts w:ascii="PT Astra Serif" w:hAnsi="PT Astra Serif"/>
        </w:rPr>
        <w:t>приёма заявления о предоставлении муниципальной услуги.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Муниципальная услуга предоставляется по экстерриториальному принципу.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6C7194" w:rsidRPr="00345D6C" w:rsidRDefault="006C7194" w:rsidP="006C7194">
      <w:pPr>
        <w:autoSpaceDE w:val="0"/>
        <w:ind w:firstLine="70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оценки качества предоставления муниципальной услуги в случае, если услуга предоставлена в электронной форме.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При подаче посредством Единого портала заявление подписывается простой электронной подписью.</w:t>
      </w:r>
    </w:p>
    <w:p w:rsidR="006C7194" w:rsidRPr="00345D6C" w:rsidRDefault="006C7194" w:rsidP="006C7194">
      <w:pPr>
        <w:ind w:firstLine="709"/>
        <w:jc w:val="center"/>
        <w:rPr>
          <w:rFonts w:ascii="PT Astra Serif" w:hAnsi="PT Astra Serif"/>
          <w:b/>
          <w:bCs/>
          <w:iCs/>
        </w:rPr>
      </w:pPr>
    </w:p>
    <w:p w:rsidR="006C7194" w:rsidRPr="00345D6C" w:rsidRDefault="006C7194" w:rsidP="006C7194">
      <w:pPr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  <w:bCs/>
          <w:iCs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345D6C">
        <w:rPr>
          <w:rFonts w:ascii="PT Astra Serif" w:hAnsi="PT Astra Serif"/>
          <w:b/>
          <w:bCs/>
          <w:iCs/>
        </w:rPr>
        <w:br/>
        <w:t>в многофункциональных центрах</w:t>
      </w:r>
    </w:p>
    <w:p w:rsidR="006C7194" w:rsidRPr="00345D6C" w:rsidRDefault="006C7194" w:rsidP="006C7194">
      <w:pPr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jc w:val="center"/>
        <w:rPr>
          <w:rFonts w:ascii="PT Astra Serif" w:hAnsi="PT Astra Serif"/>
          <w:b/>
          <w:bCs/>
          <w:iCs/>
        </w:rPr>
      </w:pPr>
      <w:r w:rsidRPr="00345D6C">
        <w:rPr>
          <w:rFonts w:ascii="PT Astra Serif" w:hAnsi="PT Astra Serif"/>
          <w:b/>
          <w:bCs/>
          <w:iCs/>
        </w:rPr>
        <w:t>3.1. Исчерпывающий перечень административных процедур</w:t>
      </w:r>
    </w:p>
    <w:p w:rsidR="006C7194" w:rsidRPr="00345D6C" w:rsidRDefault="006C7194" w:rsidP="006C7194">
      <w:pPr>
        <w:widowControl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1) приём, регистрация и рассмотрение заявления и приложенных документов для предоставления муниципальной услуги;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2) формирование и направление межведомственных запросов;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решения об отказе, подготовка решения об отказе, направление (выдача) решения об отказе;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4) оценка рыночной стоимости выкупаемого объекта недвижимого имущества;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5) включение арендуемого заявителем имущества в Программу приватизации муниципального имущества;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6) принятие решения об условиях приватизации муниципального имущества;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 xml:space="preserve">7) подготовка </w:t>
      </w:r>
      <w:proofErr w:type="gramStart"/>
      <w:r w:rsidRPr="00345D6C">
        <w:rPr>
          <w:rFonts w:ascii="PT Astra Serif" w:hAnsi="PT Astra Serif"/>
          <w:bCs/>
        </w:rPr>
        <w:t>проектов договоров купли-продажи арендуемого объекта недвижимого имущества</w:t>
      </w:r>
      <w:proofErr w:type="gramEnd"/>
      <w:r w:rsidRPr="00345D6C">
        <w:rPr>
          <w:rFonts w:ascii="PT Astra Serif" w:hAnsi="PT Astra Serif"/>
          <w:bCs/>
        </w:rPr>
        <w:t xml:space="preserve"> и предложения о заключении договоров купли-продажи, согласование и подписание;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  <w:bCs/>
        </w:rPr>
        <w:t>8)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</w:t>
      </w:r>
      <w:r w:rsidRPr="00345D6C">
        <w:rPr>
          <w:rFonts w:ascii="PT Astra Serif" w:hAnsi="PT Astra Serif"/>
        </w:rPr>
        <w:t>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</w:t>
      </w:r>
      <w:r w:rsidRPr="00345D6C">
        <w:rPr>
          <w:rFonts w:ascii="PT Astra Serif" w:hAnsi="PT Astra Serif"/>
        </w:rPr>
        <w:lastRenderedPageBreak/>
        <w:t>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345D6C">
        <w:rPr>
          <w:rFonts w:ascii="PT Astra Serif" w:hAnsi="PT Astra Serif"/>
        </w:rPr>
        <w:t>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3) получение заявителем сведений о ходе выполнения запроса о предоставлении муниципальной услуги;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4) 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5) получение заявителем результата предоставления муниципальной услуги, если иное не установлено федеральным законом: осуществляется в части направления уведомления о готовности результата предоставления муниципальной услуги: не осуществляется;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6) иные действия, необходимые для предоставления муниципальной услуги: не осуществляются.</w:t>
      </w:r>
    </w:p>
    <w:p w:rsidR="006C7194" w:rsidRPr="00345D6C" w:rsidRDefault="006C7194" w:rsidP="006C7194">
      <w:pPr>
        <w:tabs>
          <w:tab w:val="left" w:pos="1725"/>
        </w:tabs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3.1.3.</w:t>
      </w:r>
      <w:r w:rsidRPr="00345D6C">
        <w:rPr>
          <w:rFonts w:ascii="PT Astra Serif" w:hAnsi="PT Astra Serif"/>
          <w:b/>
        </w:rPr>
        <w:t xml:space="preserve"> </w:t>
      </w:r>
      <w:r w:rsidRPr="00345D6C">
        <w:rPr>
          <w:rFonts w:ascii="PT Astra Serif" w:hAnsi="PT Astra Serif"/>
        </w:rPr>
        <w:t>Исчерпывающий перечень административных процедур предоставления муниципальной услуги в ОГКУ «Правительство для граждан»: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345D6C">
        <w:rPr>
          <w:rFonts w:ascii="PT Astra Serif" w:hAnsi="PT Astra Serif"/>
          <w:bCs/>
        </w:rPr>
        <w:t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</w:t>
      </w:r>
      <w:proofErr w:type="gramEnd"/>
      <w:r w:rsidRPr="00345D6C">
        <w:rPr>
          <w:rFonts w:ascii="PT Astra Serif" w:hAnsi="PT Astra Serif"/>
          <w:bCs/>
        </w:rPr>
        <w:t xml:space="preserve"> </w:t>
      </w:r>
      <w:proofErr w:type="gramStart"/>
      <w:r w:rsidRPr="00345D6C">
        <w:rPr>
          <w:rFonts w:ascii="PT Astra Serif" w:hAnsi="PT Astra Serif"/>
          <w:bCs/>
        </w:rPr>
        <w:t>центре</w:t>
      </w:r>
      <w:proofErr w:type="gramEnd"/>
      <w:r w:rsidRPr="00345D6C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 xml:space="preserve">4.1) составление и выдача заявителям документов на бумажном </w:t>
      </w:r>
      <w:proofErr w:type="gramStart"/>
      <w:r w:rsidRPr="00345D6C">
        <w:rPr>
          <w:rFonts w:ascii="PT Astra Serif" w:hAnsi="PT Astra Serif"/>
          <w:bCs/>
        </w:rPr>
        <w:t>носителе</w:t>
      </w:r>
      <w:proofErr w:type="gramEnd"/>
      <w:r w:rsidRPr="00345D6C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органом местного самоуправления, включая составление на бумажном носителе и заверение выписок из информационной системы уполномоченного органа; 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5) иные процедуры:  не осуществляется;</w:t>
      </w:r>
    </w:p>
    <w:p w:rsidR="006C7194" w:rsidRPr="00345D6C" w:rsidRDefault="006C7194" w:rsidP="006C7194">
      <w:pPr>
        <w:ind w:firstLine="709"/>
        <w:rPr>
          <w:rFonts w:ascii="PT Astra Serif" w:hAnsi="PT Astra Serif"/>
        </w:rPr>
      </w:pPr>
      <w:r w:rsidRPr="00345D6C">
        <w:rPr>
          <w:rFonts w:ascii="PT Astra Serif" w:hAnsi="PT Astra Serif"/>
          <w:bCs/>
        </w:rPr>
        <w:t>6) иные действия, необходимые для предоставления муниципальной услуги.</w:t>
      </w:r>
      <w:r w:rsidRPr="00345D6C">
        <w:rPr>
          <w:rFonts w:ascii="PT Astra Serif" w:hAnsi="PT Astra Serif"/>
        </w:rPr>
        <w:t xml:space="preserve"> 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lastRenderedPageBreak/>
        <w:t>3.1.4.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6C7194" w:rsidRPr="00345D6C" w:rsidRDefault="006C7194" w:rsidP="006C7194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345D6C">
        <w:rPr>
          <w:rFonts w:ascii="PT Astra Serif" w:hAnsi="PT Astra Serif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6C7194" w:rsidRPr="00345D6C" w:rsidRDefault="006C7194" w:rsidP="006C7194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jc w:val="center"/>
        <w:rPr>
          <w:rFonts w:ascii="PT Astra Serif" w:hAnsi="PT Astra Serif"/>
          <w:b/>
          <w:bCs/>
          <w:color w:val="000000"/>
        </w:rPr>
      </w:pPr>
      <w:r w:rsidRPr="00345D6C">
        <w:rPr>
          <w:rFonts w:ascii="PT Astra Serif" w:hAnsi="PT Astra Serif"/>
          <w:b/>
        </w:rPr>
        <w:t xml:space="preserve">3.2. Порядок выполнения административных процедур </w:t>
      </w:r>
      <w:r w:rsidRPr="00345D6C">
        <w:rPr>
          <w:rFonts w:ascii="PT Astra Serif" w:hAnsi="PT Astra Serif"/>
          <w:b/>
          <w:bCs/>
          <w:color w:val="000000"/>
        </w:rPr>
        <w:t>при предоставлении муниципальной услуги в уполномоченном органе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3.2.1. Приём, регистрация и рассмотрение заявления и приложенных документов для предоставления муниципальной услуги.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Юридическим фактом, инициирующим начало административной процедуры, является поступление заявления</w:t>
      </w:r>
      <w:r w:rsidRPr="00345D6C">
        <w:rPr>
          <w:rFonts w:ascii="PT Astra Serif" w:hAnsi="PT Astra Serif"/>
          <w:bCs/>
        </w:rPr>
        <w:t xml:space="preserve"> </w:t>
      </w:r>
      <w:r w:rsidRPr="00345D6C">
        <w:rPr>
          <w:rFonts w:ascii="PT Astra Serif" w:hAnsi="PT Astra Serif"/>
        </w:rPr>
        <w:t xml:space="preserve">и приложенных документов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уполномоченный орган.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Заявителю, подавшему заявление лично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</w:t>
      </w:r>
      <w:proofErr w:type="gramStart"/>
      <w:r w:rsidRPr="00345D6C">
        <w:rPr>
          <w:rFonts w:ascii="PT Astra Serif" w:hAnsi="PT Astra Serif"/>
        </w:rPr>
        <w:t>уполномоченный</w:t>
      </w:r>
      <w:proofErr w:type="gramEnd"/>
      <w:r w:rsidRPr="00345D6C">
        <w:rPr>
          <w:rFonts w:ascii="PT Astra Serif" w:hAnsi="PT Astra Serif"/>
        </w:rPr>
        <w:t xml:space="preserve"> орган, выдаётся расписка в получении заявления с указанием даты и времени получения.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Специалист Комитета по управлению муниципальным имуществом и земельным отношениям муниципального образования «Сенгилеевский район» (далее – Консультант),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Старший инспектор отдела административного обеспечения Администрации муниципального образования «Сенгилеевский район» Ульяновской области осуществляет регистрацию документов и передаёт их Руководителю уполномоченного органа.</w:t>
      </w:r>
    </w:p>
    <w:p w:rsidR="006C7194" w:rsidRPr="00345D6C" w:rsidRDefault="006C7194" w:rsidP="006C7194">
      <w:pPr>
        <w:widowControl w:val="0"/>
        <w:autoSpaceDE w:val="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 w:rsidRPr="00345D6C">
        <w:rPr>
          <w:rFonts w:ascii="PT Astra Serif" w:hAnsi="PT Astra Serif"/>
        </w:rPr>
        <w:br/>
        <w:t xml:space="preserve">и передаёт с поручениями старшему инспектору отдела административного обеспечения Администрации муниципального образования «Сенгилеевский район» Ульяновской области.  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Старший инспектор отдела административного обеспечения передает документы с визой и поручениями под роспись Уполномоченному должностному лицу уполномоченного органа для анализа и назначения лица, ответственного за предоставление муниципальной услуги. Уполномоченное должностное лицо уполномоченного органа рассматривает документы, визирует и передаёт Специалисту Комитета, ответственному за ведение делопроизводства, для регистрации.  Специалист Комитета, ответственный за ведение делопроизводства, осуществляет регистрацию, и передает документы по роспись с поручениями Консультанту для</w:t>
      </w:r>
      <w:r w:rsidRPr="00345D6C">
        <w:rPr>
          <w:rFonts w:ascii="PT Astra Serif" w:hAnsi="PT Astra Serif"/>
          <w:i/>
        </w:rPr>
        <w:t xml:space="preserve"> </w:t>
      </w:r>
      <w:r w:rsidRPr="00345D6C">
        <w:rPr>
          <w:rFonts w:ascii="PT Astra Serif" w:hAnsi="PT Astra Serif"/>
        </w:rPr>
        <w:t>выполнения административных процедур.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специалисту, рассмотрение заявления и приложенных документов и переход к административным процедурам, указанным в подпунктах 3.2.2-3.2.7 пункта 3.2 настоящего Административного регламента.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Максимальный срок исполнения административной процедуры – 3 (три) календарных дня со дня начала административной процедуры.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color w:val="000000"/>
        </w:rPr>
      </w:pPr>
      <w:r w:rsidRPr="00345D6C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заявления (присвоение входящего номера) и приложенных к нему документов, в журнале регистрации входящей корреспонденции уполномоченного органа.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</w:rPr>
        <w:t>3.2.2. Ф</w:t>
      </w:r>
      <w:r w:rsidRPr="00345D6C">
        <w:rPr>
          <w:rFonts w:ascii="PT Astra Serif" w:hAnsi="PT Astra Serif"/>
          <w:bCs/>
        </w:rPr>
        <w:t>ормирование и направление межведомственных запросов.</w:t>
      </w:r>
    </w:p>
    <w:p w:rsidR="006C7194" w:rsidRPr="00345D6C" w:rsidRDefault="006C7194" w:rsidP="006C7194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Юридическим фактом, инициирующим начало административной процедуры, является поступление заявления и прилагаемых документов заявителя, соответствующих заявленным требованиям, специалисту, ответственному за предоставление муниципальной услуги.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 xml:space="preserve">Консультант запрашивает в рамках межведомственного информационного </w:t>
      </w:r>
      <w:r w:rsidRPr="00345D6C">
        <w:rPr>
          <w:rFonts w:ascii="PT Astra Serif" w:hAnsi="PT Astra Serif"/>
        </w:rPr>
        <w:lastRenderedPageBreak/>
        <w:t xml:space="preserve">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(далее – РСМЭВ)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 (далее – </w:t>
      </w:r>
      <w:proofErr w:type="spellStart"/>
      <w:r w:rsidRPr="00345D6C">
        <w:rPr>
          <w:rFonts w:ascii="PT Astra Serif" w:hAnsi="PT Astra Serif"/>
        </w:rPr>
        <w:t>Росреестр</w:t>
      </w:r>
      <w:proofErr w:type="spellEnd"/>
      <w:r w:rsidRPr="00345D6C">
        <w:rPr>
          <w:rFonts w:ascii="PT Astra Serif" w:hAnsi="PT Astra Serif"/>
        </w:rPr>
        <w:t>).</w:t>
      </w:r>
      <w:proofErr w:type="gramEnd"/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345D6C">
        <w:rPr>
          <w:rFonts w:ascii="PT Astra Serif" w:hAnsi="PT Astra Serif"/>
        </w:rPr>
        <w:br/>
        <w:t xml:space="preserve">о представлении сведений не может превышать 3 (трёх) рабочих дней со дня поступления межведомственного запроса в </w:t>
      </w:r>
      <w:proofErr w:type="spellStart"/>
      <w:r w:rsidRPr="00345D6C">
        <w:rPr>
          <w:rFonts w:ascii="PT Astra Serif" w:hAnsi="PT Astra Serif"/>
        </w:rPr>
        <w:t>Росреестр</w:t>
      </w:r>
      <w:proofErr w:type="spellEnd"/>
      <w:r w:rsidRPr="00345D6C">
        <w:rPr>
          <w:rFonts w:ascii="PT Astra Serif" w:hAnsi="PT Astra Serif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6C7194" w:rsidRPr="00345D6C" w:rsidRDefault="006C7194" w:rsidP="006C719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Консультант запрашивает в рамках межведомственного информационного взаимодействия посредством РСМЭВ </w:t>
      </w:r>
      <w:r w:rsidRPr="00345D6C">
        <w:rPr>
          <w:rFonts w:ascii="PT Astra Serif" w:eastAsia="Times New Roman" w:hAnsi="PT Astra Serif"/>
          <w:sz w:val="24"/>
          <w:szCs w:val="24"/>
        </w:rPr>
        <w:t>выписку из Единого реестра субъектов малого и среднего предпринимательства в ФНС.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сведений, в соответствии с частью 3 статьи 7.2 Федерального закона от 27.07.2010 № 210-ФЗ 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Результатом административной процедуры является получение документов из </w:t>
      </w:r>
      <w:proofErr w:type="spellStart"/>
      <w:r w:rsidRPr="00345D6C">
        <w:rPr>
          <w:rFonts w:ascii="PT Astra Serif" w:hAnsi="PT Astra Serif"/>
        </w:rPr>
        <w:t>Росреестра</w:t>
      </w:r>
      <w:proofErr w:type="spellEnd"/>
      <w:r w:rsidRPr="00345D6C">
        <w:rPr>
          <w:rFonts w:ascii="PT Astra Serif" w:hAnsi="PT Astra Serif"/>
        </w:rPr>
        <w:t>, ФНС.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Максимальный срок выполнения административной процедуры – 7 (семь) календарных дней со дня начала административной процедуры.</w:t>
      </w:r>
    </w:p>
    <w:p w:rsidR="006C7194" w:rsidRPr="00345D6C" w:rsidRDefault="006C7194" w:rsidP="006C7194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  <w:r w:rsidRPr="00345D6C">
        <w:rPr>
          <w:rFonts w:ascii="PT Astra Serif" w:hAnsi="PT Astra Serif"/>
          <w:color w:val="000000"/>
          <w:sz w:val="24"/>
          <w:szCs w:val="24"/>
        </w:rPr>
        <w:t>Способом фиксации результата выполнения административной процедуры является регистрация запрашиваемых документов и сведений в журнале исходящей корреспонденции Комитета.</w:t>
      </w:r>
    </w:p>
    <w:p w:rsidR="006C7194" w:rsidRPr="00345D6C" w:rsidRDefault="006C7194" w:rsidP="006C7194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4"/>
          <w:szCs w:val="24"/>
        </w:rPr>
      </w:pPr>
      <w:r w:rsidRPr="00345D6C">
        <w:rPr>
          <w:rFonts w:ascii="PT Astra Serif" w:hAnsi="PT Astra Serif"/>
          <w:b w:val="0"/>
          <w:sz w:val="24"/>
          <w:szCs w:val="24"/>
        </w:rPr>
        <w:t>3.2.3.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решения об отказе, подготовка решения об отказе, направление (выдача) решения об отказе.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Юридическим фактом, инициирующим начало административной процедуры, является поступление в работу специалисту пакета документов, в том числе сведений, поступивших в рамках межведомственного взаимодействия.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Консультант проводится анализ заявления и приложенных к нему документов на предмет наличия оснований для отказа в предоставлении муниципальной услуги, указанных в подпункте 2.8.2 пункта 2.8 настоящего Административного регламента.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В случае наличия оснований для отказа в предоставлении муниципальной услуги специалистом осуществляется подготовка решения об отказе.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процедурам, указанным в пунктах 3.2.4 – 3.2.8 пункта 3.2 настоящего Административного регламента.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После всех необходимых согласований с </w:t>
      </w:r>
      <w:r w:rsidRPr="00345D6C">
        <w:rPr>
          <w:rFonts w:ascii="PT Astra Serif" w:hAnsi="PT Astra Serif" w:cs="Times New Roman"/>
          <w:sz w:val="24"/>
          <w:szCs w:val="24"/>
        </w:rPr>
        <w:t>Уполномоченным должностным лицом уполномоченного органа</w:t>
      </w:r>
      <w:r w:rsidRPr="00345D6C">
        <w:rPr>
          <w:rFonts w:ascii="PT Astra Serif" w:hAnsi="PT Astra Serif"/>
          <w:sz w:val="24"/>
          <w:szCs w:val="24"/>
        </w:rPr>
        <w:t xml:space="preserve"> проект решения об отказе передаётся на подпись Руководителю уполномоченного органа.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После подписания Руководителем уполномоченного органа в соответствии с инструкцией по делопроизводству решение об отказе передаётся на регистрацию.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После регистрации решение об отказе направляется в адрес заявителя посредством почтового отправления либо выдаётся лично в уполномоченном органе (в соответствии со способом получения результата предоставления муниципальной услуги, выбранным в заявлении).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 xml:space="preserve">Результатом административной процедуры является рассмотрение заявления и прилагаемых к нему документов,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процедурам, указанным в </w:t>
      </w:r>
      <w:r w:rsidRPr="00345D6C">
        <w:rPr>
          <w:rFonts w:ascii="PT Astra Serif" w:hAnsi="PT Astra Serif"/>
          <w:sz w:val="24"/>
          <w:szCs w:val="24"/>
        </w:rPr>
        <w:lastRenderedPageBreak/>
        <w:t>пунктах 3.2.4 – 3.2.8 пункта 3.2 настоящего Административного регламента или решения об отказе в её предоставлении, направление в адрес заявителя решения об отказе.</w:t>
      </w:r>
      <w:proofErr w:type="gramEnd"/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Максимальный срок выполнения административной процедуры – 20 (двадцать) календарных дней со дня начала административной процедуры.</w:t>
      </w:r>
    </w:p>
    <w:p w:rsidR="006C7194" w:rsidRPr="00345D6C" w:rsidRDefault="006C7194" w:rsidP="006C7194">
      <w:pPr>
        <w:pStyle w:val="ConsPlusNormal"/>
        <w:jc w:val="both"/>
        <w:rPr>
          <w:rFonts w:ascii="PT Astra Serif" w:hAnsi="PT Astra Serif"/>
          <w:i/>
          <w:color w:val="000000"/>
          <w:sz w:val="24"/>
          <w:szCs w:val="24"/>
        </w:rPr>
      </w:pPr>
      <w:r w:rsidRPr="00345D6C">
        <w:rPr>
          <w:rFonts w:ascii="PT Astra Serif" w:hAnsi="PT Astra Serif" w:cs="Times New Roman"/>
          <w:color w:val="000000"/>
          <w:sz w:val="24"/>
          <w:szCs w:val="24"/>
        </w:rPr>
        <w:t xml:space="preserve">Способом фиксации результата выполнения административной процедуры является </w:t>
      </w:r>
      <w:r w:rsidRPr="00345D6C">
        <w:rPr>
          <w:rFonts w:ascii="PT Astra Serif" w:hAnsi="PT Astra Serif"/>
          <w:color w:val="000000"/>
          <w:sz w:val="24"/>
          <w:szCs w:val="24"/>
        </w:rPr>
        <w:t>регистрация в журнале отправленной по почте корреспонденции, либо подпись заявителя в получении лично результата предоставления муниципальной услуги.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</w:rPr>
        <w:t>3.2.4. Оценка рыночной стоимости выкупаемого объекта недвижимого имущества</w:t>
      </w:r>
      <w:r w:rsidRPr="00345D6C">
        <w:rPr>
          <w:rFonts w:ascii="PT Astra Serif" w:hAnsi="PT Astra Serif"/>
          <w:bCs/>
        </w:rPr>
        <w:t>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345D6C">
        <w:rPr>
          <w:rFonts w:ascii="PT Astra Serif" w:hAnsi="PT Astra Serif" w:cs="Calibri"/>
          <w:sz w:val="24"/>
          <w:szCs w:val="24"/>
        </w:rPr>
        <w:t>Консультант в рамках предоставления муниципальной услуги определяет и обосновывает начальную (максимальную) цену контракта методом сопоставимых рыночных цен (анализа рынка) в соответствии со статьёй 22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нужд», после чего переходит к подготовке документации для проведения электронного аукциона на оказание услуг по оценке рыночной</w:t>
      </w:r>
      <w:proofErr w:type="gramEnd"/>
      <w:r w:rsidRPr="00345D6C">
        <w:rPr>
          <w:rFonts w:ascii="PT Astra Serif" w:hAnsi="PT Astra Serif" w:cs="Calibri"/>
          <w:sz w:val="24"/>
          <w:szCs w:val="24"/>
        </w:rPr>
        <w:t xml:space="preserve"> стоимости выкупаемого объекта недвижимого имущества.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345D6C">
        <w:rPr>
          <w:rFonts w:ascii="PT Astra Serif" w:hAnsi="PT Astra Serif" w:cs="Calibri"/>
          <w:sz w:val="24"/>
          <w:szCs w:val="24"/>
        </w:rPr>
        <w:t>После подготовки документации об электронном аукционе на оказание услуг по оценке рыночной стоимости выкупаемого объекта недвижимого имущества специалистом осуществляются мероприятия по заключению муниципального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на оказание услуги по оценке рыночной стоимости выкупаемого объекта недвижимого имущества (далее – муниципальный</w:t>
      </w:r>
      <w:proofErr w:type="gramEnd"/>
      <w:r w:rsidRPr="00345D6C">
        <w:rPr>
          <w:rFonts w:ascii="PT Astra Serif" w:hAnsi="PT Astra Serif" w:cs="Calibri"/>
          <w:sz w:val="24"/>
          <w:szCs w:val="24"/>
        </w:rPr>
        <w:t xml:space="preserve"> контракт).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Максимальный срок выполнения административного действия составляет 60 (шестьдесят) календарных дней.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В соответствии с заключенным муниципальным контрактом независимым оценщиком проводится оценка рыночной стоимости выкупаемого объекта недвижимого имущества в соответствии с положениями Федерального закона от 29.07.1998 № 135-ФЗ «</w:t>
      </w:r>
      <w:proofErr w:type="gramStart"/>
      <w:r w:rsidRPr="00345D6C">
        <w:rPr>
          <w:rFonts w:ascii="PT Astra Serif" w:hAnsi="PT Astra Serif" w:cs="Calibri"/>
          <w:sz w:val="24"/>
          <w:szCs w:val="24"/>
        </w:rPr>
        <w:t>Об</w:t>
      </w:r>
      <w:proofErr w:type="gramEnd"/>
      <w:r w:rsidRPr="00345D6C">
        <w:rPr>
          <w:rFonts w:ascii="PT Astra Serif" w:hAnsi="PT Astra Serif" w:cs="Calibri"/>
          <w:sz w:val="24"/>
          <w:szCs w:val="24"/>
        </w:rPr>
        <w:t xml:space="preserve"> оценочной деятельности в Российской Федерации».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По результатам проведённых мероприятий по оценке рыночной стоимости выкупаемого объекта недвижимого имущества независимым оценщиком осуществляется подготовка отчёта о рыночной стоимости выкупаемого объекта недвижимого имущества, который направляется в адрес уполномоченного органа.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 xml:space="preserve">После получения уполномоченным органом отчёта о рыночной стоимости выкупаемого объекта недвижимого имущества Консультантом осуществляется подготовка акта приёмки оказанной независимым оценщиком услуги, который передаётся на подпись </w:t>
      </w:r>
      <w:r w:rsidRPr="00345D6C">
        <w:rPr>
          <w:rFonts w:ascii="PT Astra Serif" w:hAnsi="PT Astra Serif"/>
          <w:sz w:val="24"/>
          <w:szCs w:val="24"/>
        </w:rPr>
        <w:t>Уполномоченное должностное лицо уполномоченного органа</w:t>
      </w:r>
      <w:r w:rsidRPr="00345D6C">
        <w:rPr>
          <w:rFonts w:ascii="PT Astra Serif" w:hAnsi="PT Astra Serif" w:cs="Calibri"/>
          <w:sz w:val="24"/>
          <w:szCs w:val="24"/>
        </w:rPr>
        <w:t>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Результатом административной процедуры является получение отчёта независимого оценщика о рыночной стоимости выкупаемого объекта недвижимого имущества и подписание акта приёмки оказанной независимым оценщиком услуги.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Максимальный срок выполнения административной процедуры – 75 (семьдесят пять) календарных дней с момента поступления заявления.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345D6C">
        <w:rPr>
          <w:rFonts w:ascii="PT Astra Serif" w:hAnsi="PT Astra Serif" w:cs="Calibri"/>
          <w:sz w:val="24"/>
          <w:szCs w:val="24"/>
        </w:rPr>
        <w:t>Способом фиксации результата выполнения административной процедуры является подписание акта приёмки оказанной услуги.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3.2.5. Включение арендуемого заявителем имущества в Программу приватизации муниципального имущества.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Юридическим основанием для начала административной процедуры является принятие решения о предоставлении государственной услуги, предусмотренного подпунктом 3.2.3 пункта 3.2 настоящего административного регламента.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45D6C">
        <w:rPr>
          <w:rFonts w:ascii="PT Astra Serif" w:hAnsi="PT Astra Serif"/>
          <w:sz w:val="24"/>
          <w:szCs w:val="24"/>
        </w:rPr>
        <w:t xml:space="preserve">Консультант осуществляется включение арендуемого заявителем имущества в </w:t>
      </w:r>
      <w:r w:rsidRPr="00345D6C">
        <w:rPr>
          <w:rFonts w:ascii="PT Astra Serif" w:hAnsi="PT Astra Serif"/>
          <w:sz w:val="24"/>
          <w:szCs w:val="24"/>
        </w:rPr>
        <w:lastRenderedPageBreak/>
        <w:t>Программу приватизации муниципального имущества, путём подготовки проекта Решения Совета депутатов муниципального образования «Сенгилеевский район» Ульяновской области о внесении изменений в Программу приватизации муниципального имущества и согласования его с Советом депутатов муниципального образования «Сенгилеевский район» Ульяновской области, Прокуратурой Сенгилеевского района Ульяновской области и общественной палатой муниципального образования «Сенгилеевский район».</w:t>
      </w:r>
      <w:proofErr w:type="gramEnd"/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 Результатом и способом фиксации административной процедуры является подписанное и зарегистрированное Решения Совета депутатов муниципального образования «Сенгилеевский район» Ульяновской области о внесении изменений в Программу приватизации муниципального имущества.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Срок исполнения административной процедуры не превышает 45 (сорок пять) календарных дней со дня начала административной процедуры.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</w:t>
      </w:r>
      <w:r w:rsidRPr="00345D6C">
        <w:rPr>
          <w:rFonts w:ascii="PT Astra Serif" w:hAnsi="PT Astra Serif"/>
        </w:rPr>
        <w:t>Решения Совета депутатов муниципального образования «Сенгилеевский район» Ульяновской области о внесении изменений в Программу приватизации муниципального имущества и согласования.</w:t>
      </w:r>
      <w:r w:rsidRPr="00345D6C">
        <w:rPr>
          <w:rFonts w:ascii="PT Astra Serif" w:hAnsi="PT Astra Serif"/>
          <w:i/>
          <w:color w:val="000000"/>
        </w:rPr>
        <w:t xml:space="preserve">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3.2.6. Принятие решения об условиях приватизации муниципального имущества.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Юридическим основанием для начала административной процедуры является получение уполномоченным органом отчёта о рыночной стоимости выкупаемого объекта недвижимого имущества, а также включение арендуемого заявителем имущества в Программу приватизации муниципального имущества.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Консультант осуществляет подготовку проекта решения об условиях приватизации муниципального имущества, после чего осуществляет его согласование с Уполномоченным должностным лицом уполномоченного органа, начальником отдела правового обеспечения Администрации МО «Сенгилеевский район».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После подписания Руководителем уполномоченного органа решение об условиях приватизации муниципального имущества, передаётся на регистрацию.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color w:val="000000"/>
        </w:rPr>
      </w:pPr>
      <w:r w:rsidRPr="00345D6C">
        <w:rPr>
          <w:rFonts w:ascii="PT Astra Serif" w:hAnsi="PT Astra Serif"/>
        </w:rPr>
        <w:t>Максимальный срок выполнения административной процедуры – 14 (четырнадцать) календарных дней со дня начала административной процедуры.</w:t>
      </w:r>
      <w:r w:rsidRPr="00345D6C">
        <w:rPr>
          <w:rFonts w:ascii="PT Astra Serif" w:hAnsi="PT Astra Serif"/>
          <w:color w:val="000000"/>
        </w:rPr>
        <w:t xml:space="preserve"> 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color w:val="000000"/>
        </w:rPr>
      </w:pPr>
      <w:r w:rsidRPr="00345D6C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</w:t>
      </w:r>
      <w:r w:rsidRPr="00345D6C">
        <w:rPr>
          <w:rFonts w:ascii="PT Astra Serif" w:hAnsi="PT Astra Serif"/>
        </w:rPr>
        <w:t>решения уполномоченного органа об условиях приватизации муниципального имущества.</w:t>
      </w:r>
      <w:r w:rsidRPr="00345D6C">
        <w:rPr>
          <w:rFonts w:ascii="PT Astra Serif" w:hAnsi="PT Astra Serif"/>
          <w:i/>
          <w:color w:val="000000"/>
        </w:rPr>
        <w:t xml:space="preserve"> 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 xml:space="preserve">3.2.7. Подготовка </w:t>
      </w:r>
      <w:proofErr w:type="gramStart"/>
      <w:r w:rsidRPr="00345D6C">
        <w:rPr>
          <w:rFonts w:ascii="PT Astra Serif" w:hAnsi="PT Astra Serif"/>
          <w:sz w:val="24"/>
          <w:szCs w:val="24"/>
        </w:rPr>
        <w:t>проектов договоров купли-продажи арендуемого объекта недвижимого имущества</w:t>
      </w:r>
      <w:proofErr w:type="gramEnd"/>
      <w:r w:rsidRPr="00345D6C">
        <w:rPr>
          <w:rFonts w:ascii="PT Astra Serif" w:hAnsi="PT Astra Serif"/>
          <w:sz w:val="24"/>
          <w:szCs w:val="24"/>
        </w:rPr>
        <w:t xml:space="preserve"> и предложения о заключении договоров купли-продажи, согласование и подписание.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Юридическим фактом, инициирующим начало административной процедуры, является наличие полного пакета документов, необходимого для предоставления муниципальной услуги.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Консультант осуществляет подготовку проектов договоров купли-продажи (в 3 экземплярах), в соответствии с полученным отчётом о рыночной стоимости выкупаемого объекта недвижимого имущества, и проекта предложения о заключении договоров купли-продажи (далее - предложение).</w:t>
      </w:r>
    </w:p>
    <w:p w:rsidR="006C7194" w:rsidRPr="00345D6C" w:rsidRDefault="006C7194" w:rsidP="006C719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5D6C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</w:t>
      </w:r>
      <w:r w:rsidRPr="00345D6C">
        <w:rPr>
          <w:rFonts w:ascii="PT Astra Serif" w:hAnsi="PT Astra Serif"/>
          <w:sz w:val="24"/>
          <w:szCs w:val="24"/>
        </w:rPr>
        <w:t xml:space="preserve">начальником отдела правового обеспечения Администрации МО «Сенгилеевский район» </w:t>
      </w:r>
      <w:r w:rsidRPr="00345D6C">
        <w:rPr>
          <w:rFonts w:ascii="PT Astra Serif" w:hAnsi="PT Astra Serif" w:cs="Times New Roman"/>
          <w:sz w:val="24"/>
          <w:szCs w:val="24"/>
        </w:rPr>
        <w:t xml:space="preserve">проекты договоров купли-продажи и проект предложения представляются на подпись </w:t>
      </w:r>
      <w:r w:rsidRPr="00345D6C">
        <w:rPr>
          <w:rFonts w:ascii="PT Astra Serif" w:hAnsi="PT Astra Serif"/>
          <w:sz w:val="24"/>
          <w:szCs w:val="24"/>
        </w:rPr>
        <w:t>Уполномоченное должностное лицо уполномоченного органа.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Подписанные Уполномоченным должностным лицом уполномоченного органа проекты договоров купли-продажи и предложения передаются в соответствии с инструкцией по делопроизводству для направления в адрес заявителя.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Результатом административной процедуры является подготовленные для выдачи проекты договоров купли-продажи, предложение.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Максимальный срок выполнения административной процедуры – 7 (семь) </w:t>
      </w:r>
      <w:r w:rsidRPr="00345D6C">
        <w:rPr>
          <w:rFonts w:ascii="PT Astra Serif" w:hAnsi="PT Astra Serif"/>
        </w:rPr>
        <w:lastRenderedPageBreak/>
        <w:t>календарных дней со дня начала административной процедуры.</w:t>
      </w:r>
    </w:p>
    <w:p w:rsidR="006C7194" w:rsidRPr="00345D6C" w:rsidRDefault="006C7194" w:rsidP="006C7194">
      <w:pPr>
        <w:pStyle w:val="ConsPlusNormal"/>
        <w:jc w:val="both"/>
        <w:rPr>
          <w:rFonts w:ascii="PT Astra Serif" w:hAnsi="PT Astra Serif"/>
          <w:i/>
          <w:color w:val="000000"/>
          <w:sz w:val="24"/>
          <w:szCs w:val="24"/>
        </w:rPr>
      </w:pPr>
      <w:r w:rsidRPr="00345D6C">
        <w:rPr>
          <w:rFonts w:ascii="PT Astra Serif" w:hAnsi="PT Astra Serif"/>
          <w:color w:val="000000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договора купли-продажи и предложения. 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3.2.8. У</w:t>
      </w:r>
      <w:r w:rsidRPr="00345D6C">
        <w:rPr>
          <w:rFonts w:ascii="PT Astra Serif" w:hAnsi="PT Astra Serif"/>
          <w:bCs/>
        </w:rPr>
        <w:t>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</w:t>
      </w:r>
      <w:r w:rsidRPr="00345D6C">
        <w:rPr>
          <w:rFonts w:ascii="PT Astra Serif" w:hAnsi="PT Astra Serif"/>
        </w:rPr>
        <w:t>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подписанное и зарегистрированное решение об условиях приватизации муниципального имущества, проекты договоров купли-продажи и предложение. </w:t>
      </w:r>
    </w:p>
    <w:p w:rsidR="006C7194" w:rsidRPr="00345D6C" w:rsidRDefault="006C7194" w:rsidP="006C7194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Консультант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6C7194" w:rsidRPr="00345D6C" w:rsidRDefault="006C7194" w:rsidP="006C7194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Копия решения об условиях приватизации муниципального имущества, проекты договоров купли-продажи и предложение направляются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6C7194" w:rsidRPr="00345D6C" w:rsidRDefault="006C7194" w:rsidP="006C7194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</w:rPr>
        <w:t>Результатом выполнения административной процедуры является выдача (направление) документов по результатам предоставления муниципальной услуги заявителю.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color w:val="000000"/>
        </w:rPr>
      </w:pPr>
      <w:r w:rsidRPr="00345D6C">
        <w:rPr>
          <w:rFonts w:ascii="PT Astra Serif" w:hAnsi="PT Astra Serif"/>
        </w:rPr>
        <w:t>Максимальный срок выполнения административной процедуры – 3 (три) календарных дня со дня начала административной процедуры.</w:t>
      </w:r>
      <w:r w:rsidRPr="00345D6C">
        <w:rPr>
          <w:rFonts w:ascii="PT Astra Serif" w:hAnsi="PT Astra Serif"/>
          <w:color w:val="000000"/>
        </w:rPr>
        <w:t xml:space="preserve"> 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i/>
        </w:rPr>
      </w:pPr>
      <w:r w:rsidRPr="00345D6C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</w:t>
      </w:r>
      <w:r w:rsidRPr="00345D6C">
        <w:rPr>
          <w:rFonts w:ascii="PT Astra Serif" w:hAnsi="PT Astra Serif"/>
        </w:rPr>
        <w:t>в журнале отправленной по почте корреспонденции, либо подпись заявителя в получении лично результата предоставления муниципальной услуги в журнале регистрации исходящей корреспонденции Комитета.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/>
        </w:rPr>
      </w:pPr>
    </w:p>
    <w:p w:rsidR="006C7194" w:rsidRPr="00345D6C" w:rsidRDefault="006C7194" w:rsidP="006C7194">
      <w:pPr>
        <w:ind w:firstLine="709"/>
        <w:jc w:val="center"/>
        <w:rPr>
          <w:rFonts w:ascii="PT Astra Serif" w:hAnsi="PT Astra Serif"/>
          <w:b/>
        </w:rPr>
      </w:pPr>
      <w:r w:rsidRPr="00345D6C">
        <w:rPr>
          <w:rFonts w:ascii="PT Astra Serif" w:hAnsi="PT Astra Serif"/>
          <w:b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6C7194" w:rsidRPr="00345D6C" w:rsidRDefault="006C7194" w:rsidP="006C719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3.3.1. Предоставление в установленном порядке информации заявителям </w:t>
      </w:r>
      <w:r w:rsidRPr="00345D6C">
        <w:rPr>
          <w:rFonts w:ascii="PT Astra Serif" w:hAnsi="PT Astra Serif"/>
        </w:rPr>
        <w:br/>
        <w:t>и обеспечение доступа заявителей к сведениям о муниципальных услугах осуществляется в соответствии с подпунктом 1.3.1 настоящего Административного регламента.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6C7194" w:rsidRPr="00345D6C" w:rsidRDefault="006C7194" w:rsidP="006C719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Документы, направляемые в электронной форме, должны соответствовать следующим требованиям:</w:t>
      </w:r>
    </w:p>
    <w:p w:rsidR="006C7194" w:rsidRPr="00345D6C" w:rsidRDefault="006C7194" w:rsidP="006C7194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заявления представляются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</w:t>
      </w:r>
      <w:proofErr w:type="gramStart"/>
      <w:r w:rsidRPr="00345D6C">
        <w:rPr>
          <w:rFonts w:ascii="PT Astra Serif" w:hAnsi="PT Astra Serif"/>
        </w:rPr>
        <w:t>уполномоченный</w:t>
      </w:r>
      <w:proofErr w:type="gramEnd"/>
      <w:r w:rsidRPr="00345D6C">
        <w:rPr>
          <w:rFonts w:ascii="PT Astra Serif" w:hAnsi="PT Astra Serif"/>
        </w:rPr>
        <w:t xml:space="preserve"> орган в виде файлов </w:t>
      </w:r>
      <w:r w:rsidRPr="00345D6C">
        <w:rPr>
          <w:rFonts w:ascii="PT Astra Serif" w:hAnsi="PT Astra Serif"/>
        </w:rPr>
        <w:br/>
        <w:t xml:space="preserve">в формате </w:t>
      </w:r>
      <w:proofErr w:type="spellStart"/>
      <w:r w:rsidRPr="00345D6C">
        <w:rPr>
          <w:rFonts w:ascii="PT Astra Serif" w:hAnsi="PT Astra Serif"/>
          <w:bCs/>
        </w:rPr>
        <w:t>doc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docx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xls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xlsx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ppt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pptx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zip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rar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jpg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gif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bmp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pdf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rtf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txt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xml</w:t>
      </w:r>
      <w:proofErr w:type="spellEnd"/>
      <w:r w:rsidRPr="00345D6C">
        <w:rPr>
          <w:rFonts w:ascii="PT Astra Serif" w:hAnsi="PT Astra Serif"/>
          <w:bCs/>
        </w:rPr>
        <w:t xml:space="preserve">, </w:t>
      </w:r>
      <w:proofErr w:type="spellStart"/>
      <w:r w:rsidRPr="00345D6C">
        <w:rPr>
          <w:rFonts w:ascii="PT Astra Serif" w:hAnsi="PT Astra Serif"/>
          <w:bCs/>
        </w:rPr>
        <w:t>html</w:t>
      </w:r>
      <w:proofErr w:type="spellEnd"/>
      <w:r w:rsidRPr="00345D6C">
        <w:rPr>
          <w:rFonts w:ascii="PT Astra Serif" w:hAnsi="PT Astra Serif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6C7194" w:rsidRPr="00345D6C" w:rsidRDefault="006C7194" w:rsidP="006C7194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  <w:color w:val="000000"/>
        </w:rPr>
        <w:t xml:space="preserve">электронные документы (электронные образы документов), прилагаемые </w:t>
      </w:r>
      <w:r w:rsidRPr="00345D6C">
        <w:rPr>
          <w:rFonts w:ascii="PT Astra Serif" w:hAnsi="PT Astra Serif"/>
          <w:color w:val="000000"/>
        </w:rPr>
        <w:br/>
        <w:t>к заявлению, в том числе доверенности, направляются в виде файлов в форматах PDF, TIF;</w:t>
      </w:r>
    </w:p>
    <w:p w:rsidR="006C7194" w:rsidRPr="00345D6C" w:rsidRDefault="006C7194" w:rsidP="006C7194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</w:t>
      </w:r>
      <w:r w:rsidRPr="00345D6C">
        <w:rPr>
          <w:rFonts w:ascii="PT Astra Serif" w:hAnsi="PT Astra Serif"/>
        </w:rPr>
        <w:lastRenderedPageBreak/>
        <w:t xml:space="preserve">обеспечена сохранность всех аутентичных признаков подлинности, </w:t>
      </w:r>
      <w:r w:rsidRPr="00345D6C">
        <w:rPr>
          <w:rFonts w:ascii="PT Astra Serif" w:hAnsi="PT Astra Serif"/>
        </w:rPr>
        <w:br/>
        <w:t>а именно: графической подписи лица, печати, углового штампа бланка;</w:t>
      </w:r>
    </w:p>
    <w:p w:rsidR="006C7194" w:rsidRPr="00345D6C" w:rsidRDefault="006C7194" w:rsidP="006C7194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3.3.3. Получение заявителем сведений о ходе выполнения запроса о предоставлении муниципальной услуги.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/>
          <w:bCs/>
          <w:color w:val="000000"/>
        </w:rPr>
      </w:pPr>
    </w:p>
    <w:p w:rsidR="006C7194" w:rsidRPr="00345D6C" w:rsidRDefault="006C7194" w:rsidP="006C7194">
      <w:pPr>
        <w:autoSpaceDE w:val="0"/>
        <w:jc w:val="center"/>
        <w:rPr>
          <w:rFonts w:ascii="PT Astra Serif" w:hAnsi="PT Astra Serif"/>
          <w:bCs/>
          <w:color w:val="000000"/>
        </w:rPr>
      </w:pPr>
      <w:r w:rsidRPr="00345D6C">
        <w:rPr>
          <w:rFonts w:ascii="PT Astra Serif" w:hAnsi="PT Astra Serif"/>
          <w:b/>
          <w:bCs/>
          <w:color w:val="000000"/>
        </w:rPr>
        <w:t>3.4. Порядок выполнения административных процедур в ОГКУ «Правительство для граждан»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 xml:space="preserve">3.4.1. </w:t>
      </w:r>
      <w:proofErr w:type="gramStart"/>
      <w:r w:rsidRPr="00345D6C">
        <w:rPr>
          <w:rFonts w:ascii="PT Astra Serif" w:hAnsi="PT Astra Serif"/>
          <w:bCs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345D6C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6C7194" w:rsidRPr="00345D6C" w:rsidRDefault="006C7194" w:rsidP="006C71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345D6C">
        <w:rPr>
          <w:rFonts w:ascii="PT Astra Serif" w:eastAsia="Calibri" w:hAnsi="PT Astra Serif"/>
          <w:lang w:eastAsia="en-US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345D6C">
        <w:rPr>
          <w:rFonts w:ascii="PT Astra Serif" w:eastAsia="Calibri" w:hAnsi="PT Astra Serif"/>
          <w:lang w:eastAsia="en-US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</w:rPr>
      </w:pPr>
      <w:r w:rsidRPr="00345D6C">
        <w:rPr>
          <w:rFonts w:ascii="PT Astra Serif" w:hAnsi="PT Astra Serif" w:cs="Century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муниципальных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3.4.2.</w:t>
      </w:r>
      <w:r w:rsidRPr="00345D6C">
        <w:rPr>
          <w:rFonts w:ascii="PT Astra Serif" w:hAnsi="PT Astra Serif"/>
          <w:bCs/>
        </w:rPr>
        <w:tab/>
        <w:t>Приём и заполнение запросов о предоставлении муниципальной услуги, в том числе посредством ГИС «АИС МФЦ», а также приём комплексных запросов.</w:t>
      </w:r>
    </w:p>
    <w:p w:rsidR="006C7194" w:rsidRPr="00345D6C" w:rsidRDefault="006C7194" w:rsidP="006C71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345D6C">
        <w:rPr>
          <w:rFonts w:ascii="PT Astra Serif" w:eastAsia="Calibri" w:hAnsi="PT Astra Serif"/>
          <w:lang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345D6C">
        <w:rPr>
          <w:rFonts w:ascii="PT Astra Serif" w:hAnsi="PT Astra Serif" w:cs="Century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345D6C">
        <w:rPr>
          <w:rFonts w:ascii="PT Astra Serif" w:hAnsi="PT Astra Serif"/>
        </w:rPr>
        <w:t xml:space="preserve"> ГИС «АИС МФЦ»</w:t>
      </w:r>
      <w:r w:rsidRPr="00345D6C">
        <w:rPr>
          <w:rFonts w:ascii="PT Astra Serif" w:hAnsi="PT Astra Serif" w:cs="Century"/>
        </w:rPr>
        <w:t xml:space="preserve"> в момент обращения заявителя.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345D6C">
        <w:rPr>
          <w:rFonts w:ascii="PT Astra Serif" w:hAnsi="PT Astra Serif" w:cs="Century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345D6C">
        <w:rPr>
          <w:rFonts w:ascii="PT Astra Serif" w:hAnsi="PT Astra Serif" w:cs="Century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345D6C">
        <w:rPr>
          <w:rFonts w:ascii="PT Astra Serif" w:eastAsia="Calibri" w:hAnsi="PT Astra Serif"/>
          <w:lang w:eastAsia="en-US"/>
        </w:rPr>
        <w:t xml:space="preserve">постановлением Правительства Российской Федерации от 22.12.2012 № 1376 «Об утверждении Правил организации деятельности </w:t>
      </w:r>
      <w:r w:rsidRPr="00345D6C">
        <w:rPr>
          <w:rFonts w:ascii="PT Astra Serif" w:eastAsia="Calibri" w:hAnsi="PT Astra Serif"/>
          <w:lang w:eastAsia="en-US"/>
        </w:rPr>
        <w:lastRenderedPageBreak/>
        <w:t>многофункциональных центров предоставления государственных и муниципальных услуг»</w:t>
      </w:r>
      <w:r w:rsidRPr="00345D6C">
        <w:rPr>
          <w:rFonts w:ascii="PT Astra Serif" w:hAnsi="PT Astra Serif" w:cs="Century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345D6C">
        <w:rPr>
          <w:rFonts w:ascii="PT Astra Serif" w:hAnsi="PT Astra Serif" w:cs="Century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</w:t>
      </w:r>
      <w:proofErr w:type="gramStart"/>
      <w:r w:rsidRPr="00345D6C">
        <w:rPr>
          <w:rFonts w:ascii="PT Astra Serif" w:hAnsi="PT Astra Serif" w:cs="Century"/>
        </w:rPr>
        <w:t>в</w:t>
      </w:r>
      <w:proofErr w:type="gramEnd"/>
      <w:r w:rsidRPr="00345D6C">
        <w:rPr>
          <w:rFonts w:ascii="PT Astra Serif" w:hAnsi="PT Astra Serif" w:cs="Century"/>
        </w:rPr>
        <w:t xml:space="preserve"> уполномоченный орган не представляются</w:t>
      </w:r>
      <w:r w:rsidRPr="00345D6C">
        <w:rPr>
          <w:rFonts w:ascii="PT Astra Serif" w:hAnsi="PT Astra Serif" w:cs="Century"/>
          <w:vertAlign w:val="superscript"/>
        </w:rPr>
        <w:t>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345D6C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в электронной форме ОГКУ «Правительство для граждан» передаёт </w:t>
      </w:r>
      <w:proofErr w:type="gramStart"/>
      <w:r w:rsidRPr="00345D6C">
        <w:rPr>
          <w:rFonts w:ascii="PT Astra Serif" w:hAnsi="PT Astra Serif" w:cs="Century"/>
        </w:rPr>
        <w:t>в</w:t>
      </w:r>
      <w:proofErr w:type="gramEnd"/>
      <w:r w:rsidRPr="00345D6C">
        <w:rPr>
          <w:rFonts w:ascii="PT Astra Serif" w:hAnsi="PT Astra Serif" w:cs="Century"/>
        </w:rPr>
        <w:t xml:space="preserve"> </w:t>
      </w:r>
      <w:proofErr w:type="gramStart"/>
      <w:r w:rsidRPr="00345D6C">
        <w:rPr>
          <w:rFonts w:ascii="PT Astra Serif" w:hAnsi="PT Astra Serif" w:cs="Century"/>
        </w:rPr>
        <w:t>уполномоченный</w:t>
      </w:r>
      <w:proofErr w:type="gramEnd"/>
      <w:r w:rsidRPr="00345D6C">
        <w:rPr>
          <w:rFonts w:ascii="PT Astra Serif" w:hAnsi="PT Astra Serif" w:cs="Century"/>
        </w:rPr>
        <w:t xml:space="preserve"> орган документы на бумажном носителе по реестру, в сроки, установленные соглашением о взаимодействии </w:t>
      </w:r>
      <w:r w:rsidRPr="00345D6C">
        <w:rPr>
          <w:rFonts w:ascii="PT Astra Serif" w:hAnsi="PT Astra Serif"/>
          <w:lang w:eastAsia="zh-CN"/>
        </w:rPr>
        <w:t>между ОГКУ «Правительство для граждан» и уполномоченным органом</w:t>
      </w:r>
      <w:r w:rsidRPr="00345D6C">
        <w:rPr>
          <w:rFonts w:ascii="PT Astra Serif" w:hAnsi="PT Astra Serif" w:cs="Century"/>
          <w:bCs/>
        </w:rPr>
        <w:t xml:space="preserve">. 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 w:cs="Century"/>
          <w:bCs/>
        </w:rPr>
        <w:t xml:space="preserve">Срок предоставления муниципальной услуги исчисляется со дня поступления документов </w:t>
      </w:r>
      <w:proofErr w:type="gramStart"/>
      <w:r w:rsidRPr="00345D6C">
        <w:rPr>
          <w:rFonts w:ascii="PT Astra Serif" w:hAnsi="PT Astra Serif" w:cs="Century"/>
          <w:bCs/>
        </w:rPr>
        <w:t>в</w:t>
      </w:r>
      <w:proofErr w:type="gramEnd"/>
      <w:r w:rsidRPr="00345D6C">
        <w:rPr>
          <w:rFonts w:ascii="PT Astra Serif" w:hAnsi="PT Astra Serif" w:cs="Century"/>
          <w:bCs/>
        </w:rPr>
        <w:t xml:space="preserve"> уполномоченный орган.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3.4.3.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345D6C">
        <w:rPr>
          <w:rFonts w:ascii="PT Astra Serif" w:hAnsi="PT Astra Serif" w:cs="Century"/>
          <w:bCs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345D6C">
        <w:rPr>
          <w:rFonts w:ascii="PT Astra Serif" w:hAnsi="PT Astra Serif" w:cs="Century"/>
          <w:bCs/>
        </w:rPr>
        <w:t>) и подписи заявителя в расписке (комплексном запросе).</w:t>
      </w:r>
    </w:p>
    <w:p w:rsidR="006C7194" w:rsidRPr="00345D6C" w:rsidRDefault="006C7194" w:rsidP="006C7194">
      <w:pPr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 xml:space="preserve">3.4.3.1. Составление и выдача заявителям документов на бумажном </w:t>
      </w:r>
      <w:proofErr w:type="gramStart"/>
      <w:r w:rsidRPr="00345D6C">
        <w:rPr>
          <w:rFonts w:ascii="PT Astra Serif" w:hAnsi="PT Astra Serif"/>
          <w:bCs/>
        </w:rPr>
        <w:t>носителе</w:t>
      </w:r>
      <w:proofErr w:type="gramEnd"/>
      <w:r w:rsidRPr="00345D6C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345D6C">
        <w:rPr>
          <w:rFonts w:ascii="PT Astra Serif" w:hAnsi="PT Astra Serif" w:cs="Century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345D6C">
        <w:rPr>
          <w:rFonts w:ascii="PT Astra Serif" w:hAnsi="PT Astra Serif" w:cs="Century"/>
        </w:rPr>
        <w:t xml:space="preserve"> 2.4 настоящего Административного регламента. 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345D6C">
        <w:rPr>
          <w:rFonts w:ascii="PT Astra Serif" w:eastAsia="Calibri" w:hAnsi="PT Astra Serif"/>
          <w:lang w:eastAsia="en-US"/>
        </w:rPr>
        <w:t xml:space="preserve">Основанием для начала административной процедуры является </w:t>
      </w:r>
      <w:r w:rsidRPr="00345D6C">
        <w:rPr>
          <w:rFonts w:ascii="PT Astra Serif" w:hAnsi="PT Astra Serif" w:cs="Century"/>
          <w:bCs/>
        </w:rPr>
        <w:t xml:space="preserve">поступивший от </w:t>
      </w:r>
      <w:r w:rsidRPr="00345D6C">
        <w:rPr>
          <w:rFonts w:ascii="PT Astra Serif" w:hAnsi="PT Astra Serif" w:cs="Century"/>
        </w:rPr>
        <w:t>уполномоченного органа</w:t>
      </w:r>
      <w:r w:rsidRPr="00345D6C">
        <w:rPr>
          <w:rFonts w:ascii="PT Astra Serif" w:hAnsi="PT Astra Serif" w:cs="Century"/>
          <w:bCs/>
        </w:rPr>
        <w:t xml:space="preserve"> в электронной форме в ГИС «АИС МФЦ» результат предоставления </w:t>
      </w:r>
      <w:r w:rsidRPr="00345D6C">
        <w:rPr>
          <w:rFonts w:ascii="PT Astra Serif" w:hAnsi="PT Astra Serif" w:cs="Century"/>
        </w:rPr>
        <w:t>муниципальной</w:t>
      </w:r>
      <w:r w:rsidRPr="00345D6C">
        <w:rPr>
          <w:rFonts w:ascii="PT Astra Serif" w:hAnsi="PT Astra Serif" w:cs="Century"/>
          <w:bCs/>
        </w:rPr>
        <w:t xml:space="preserve"> услуги.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345D6C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345D6C">
        <w:rPr>
          <w:rFonts w:ascii="PT Astra Serif" w:eastAsia="Calibri" w:hAnsi="PT Astra Serif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345D6C">
        <w:rPr>
          <w:rFonts w:ascii="PT Astra Serif" w:hAnsi="PT Astra Serif" w:cs="Century"/>
          <w:bCs/>
        </w:rPr>
        <w:t xml:space="preserve">соответствии с </w:t>
      </w:r>
      <w:hyperlink r:id="rId11" w:history="1">
        <w:r w:rsidRPr="00345D6C">
          <w:rPr>
            <w:rFonts w:ascii="PT Astra Serif" w:hAnsi="PT Astra Serif" w:cs="Century"/>
            <w:bCs/>
          </w:rPr>
          <w:t>требованиями</w:t>
        </w:r>
      </w:hyperlink>
      <w:r w:rsidRPr="00345D6C">
        <w:rPr>
          <w:rFonts w:ascii="PT Astra Serif" w:hAnsi="PT Astra Serif" w:cs="Century"/>
          <w:bCs/>
        </w:rPr>
        <w:t>, утверждёнными постановлением Правительства Российской Федерации от 18.03.2015 № 250</w:t>
      </w:r>
      <w:r w:rsidRPr="00345D6C">
        <w:rPr>
          <w:rFonts w:ascii="PT Astra Serif" w:eastAsia="Calibri" w:hAnsi="PT Astra Serif"/>
          <w:lang w:eastAsia="en-US"/>
        </w:rPr>
        <w:t xml:space="preserve"> </w:t>
      </w:r>
      <w:r w:rsidRPr="00345D6C">
        <w:rPr>
          <w:rFonts w:ascii="PT Astra Serif" w:hAnsi="PT Astra Serif" w:cs="Century"/>
          <w:bCs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345D6C">
        <w:rPr>
          <w:rFonts w:ascii="PT Astra Serif" w:hAnsi="PT Astra Serif" w:cs="Century"/>
          <w:bCs/>
        </w:rPr>
        <w:t xml:space="preserve"> </w:t>
      </w:r>
      <w:proofErr w:type="gramStart"/>
      <w:r w:rsidRPr="00345D6C">
        <w:rPr>
          <w:rFonts w:ascii="PT Astra Serif" w:hAnsi="PT Astra Serif" w:cs="Century"/>
          <w:bCs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</w:t>
      </w:r>
      <w:r w:rsidRPr="00345D6C">
        <w:rPr>
          <w:rFonts w:ascii="PT Astra Serif" w:hAnsi="PT Astra Serif" w:cs="Century"/>
          <w:bCs/>
        </w:rPr>
        <w:lastRenderedPageBreak/>
        <w:t>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345D6C">
        <w:rPr>
          <w:rFonts w:ascii="PT Astra Serif" w:hAnsi="PT Astra Serif" w:cs="Century"/>
        </w:rPr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345D6C">
        <w:rPr>
          <w:rFonts w:ascii="PT Astra Serif" w:hAnsi="PT Astra Serif" w:cs="Century"/>
        </w:rPr>
        <w:t xml:space="preserve"> услуги, установленного пунктом 2.4 настоящего  административного регламента</w:t>
      </w:r>
      <w:r w:rsidRPr="00345D6C">
        <w:rPr>
          <w:rFonts w:ascii="PT Astra Serif" w:hAnsi="PT Astra Serif" w:cs="Century"/>
          <w:bCs/>
        </w:rPr>
        <w:t xml:space="preserve"> по реестру приёма-передачи</w:t>
      </w:r>
      <w:r w:rsidRPr="00345D6C">
        <w:rPr>
          <w:rFonts w:ascii="PT Astra Serif" w:hAnsi="PT Astra Serif" w:cs="Century"/>
        </w:rPr>
        <w:t xml:space="preserve"> результатов предоставления муниципальной услуги</w:t>
      </w:r>
      <w:r w:rsidRPr="00345D6C">
        <w:rPr>
          <w:rFonts w:ascii="PT Astra Serif" w:hAnsi="PT Astra Serif" w:cs="Century"/>
          <w:bCs/>
        </w:rPr>
        <w:t>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345D6C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345D6C">
        <w:rPr>
          <w:rFonts w:ascii="PT Astra Serif" w:eastAsia="Calibri" w:hAnsi="PT Astra Serif"/>
          <w:lang w:eastAsia="en-US"/>
        </w:rPr>
        <w:t xml:space="preserve">выдачу заявителям документов на бумажном </w:t>
      </w:r>
      <w:proofErr w:type="gramStart"/>
      <w:r w:rsidRPr="00345D6C">
        <w:rPr>
          <w:rFonts w:ascii="PT Astra Serif" w:eastAsia="Calibri" w:hAnsi="PT Astra Serif"/>
          <w:lang w:eastAsia="en-US"/>
        </w:rPr>
        <w:t>носителе</w:t>
      </w:r>
      <w:proofErr w:type="gramEnd"/>
      <w:r w:rsidRPr="00345D6C">
        <w:rPr>
          <w:rFonts w:ascii="PT Astra Serif" w:eastAsia="Calibri" w:hAnsi="PT Astra Serif"/>
          <w:lang w:eastAsia="en-US"/>
        </w:rPr>
        <w:t>.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345D6C">
        <w:rPr>
          <w:rFonts w:ascii="PT Astra Serif" w:hAnsi="PT Astra Serif" w:cs="Century"/>
          <w:bCs/>
        </w:rPr>
        <w:t xml:space="preserve">ОГКУ «Правительство для граждан» обеспечивает хранение полученных от </w:t>
      </w:r>
      <w:r w:rsidRPr="00345D6C">
        <w:rPr>
          <w:rFonts w:ascii="PT Astra Serif" w:hAnsi="PT Astra Serif" w:cs="Century"/>
        </w:rPr>
        <w:t>уполномоченного органа</w:t>
      </w:r>
      <w:r w:rsidRPr="00345D6C">
        <w:rPr>
          <w:rFonts w:ascii="PT Astra Serif" w:hAnsi="PT Astra Serif" w:cs="Century"/>
          <w:bCs/>
        </w:rPr>
        <w:t xml:space="preserve"> на бумажном </w:t>
      </w:r>
      <w:proofErr w:type="gramStart"/>
      <w:r w:rsidRPr="00345D6C">
        <w:rPr>
          <w:rFonts w:ascii="PT Astra Serif" w:hAnsi="PT Astra Serif" w:cs="Century"/>
          <w:bCs/>
        </w:rPr>
        <w:t>носителе</w:t>
      </w:r>
      <w:proofErr w:type="gramEnd"/>
      <w:r w:rsidRPr="00345D6C">
        <w:rPr>
          <w:rFonts w:ascii="PT Astra Serif" w:hAnsi="PT Astra Serif" w:cs="Century"/>
          <w:bCs/>
        </w:rPr>
        <w:t xml:space="preserve"> документов, предназначенных для выдачи заявителю, в течение тридцати календарных дней со дня получения таких документов.</w:t>
      </w:r>
    </w:p>
    <w:p w:rsidR="006C7194" w:rsidRPr="00345D6C" w:rsidRDefault="006C7194" w:rsidP="006C7194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  <w:bCs/>
        </w:rPr>
        <w:t xml:space="preserve">3.4.4. </w:t>
      </w:r>
      <w:r w:rsidRPr="00345D6C">
        <w:rPr>
          <w:rFonts w:ascii="PT Astra Serif" w:hAnsi="PT Astra Serif"/>
        </w:rPr>
        <w:t>Иные процедуры.</w:t>
      </w:r>
    </w:p>
    <w:p w:rsidR="006C7194" w:rsidRPr="00345D6C" w:rsidRDefault="006C7194" w:rsidP="006C7194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345D6C">
        <w:rPr>
          <w:rFonts w:ascii="PT Astra Serif" w:eastAsia="Calibri" w:hAnsi="PT Astra Serif"/>
          <w:lang w:eastAsia="en-US"/>
        </w:rPr>
        <w:t xml:space="preserve">ОГКУ «Правительство для граждан» осуществляет на </w:t>
      </w:r>
      <w:proofErr w:type="gramStart"/>
      <w:r w:rsidRPr="00345D6C">
        <w:rPr>
          <w:rFonts w:ascii="PT Astra Serif" w:eastAsia="Calibri" w:hAnsi="PT Astra Serif"/>
          <w:lang w:eastAsia="en-US"/>
        </w:rPr>
        <w:t>основании</w:t>
      </w:r>
      <w:proofErr w:type="gramEnd"/>
      <w:r w:rsidRPr="00345D6C">
        <w:rPr>
          <w:rFonts w:ascii="PT Astra Serif" w:eastAsia="Calibri" w:hAnsi="PT Astra Serif"/>
          <w:lang w:eastAsia="en-US"/>
        </w:rPr>
        <w:t xml:space="preserve"> комплексного запроса:</w:t>
      </w:r>
    </w:p>
    <w:p w:rsidR="006C7194" w:rsidRPr="00345D6C" w:rsidRDefault="006C7194" w:rsidP="006C7194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345D6C">
        <w:rPr>
          <w:rFonts w:ascii="PT Astra Serif" w:eastAsia="Calibri" w:hAnsi="PT Astra Serif"/>
          <w:lang w:eastAsia="en-US"/>
        </w:rPr>
        <w:t>составление заявления на предоставление муниципальной услуги;</w:t>
      </w:r>
    </w:p>
    <w:p w:rsidR="006C7194" w:rsidRPr="00345D6C" w:rsidRDefault="006C7194" w:rsidP="006C7194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345D6C">
        <w:rPr>
          <w:rFonts w:ascii="PT Astra Serif" w:eastAsia="Calibri" w:hAnsi="PT Astra Serif"/>
          <w:lang w:eastAsia="en-US"/>
        </w:rPr>
        <w:t>подписание такого заявления и скрепление его печатью многофункционального центра;</w:t>
      </w:r>
    </w:p>
    <w:p w:rsidR="006C7194" w:rsidRPr="00345D6C" w:rsidRDefault="006C7194" w:rsidP="006C7194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345D6C">
        <w:rPr>
          <w:rFonts w:ascii="PT Astra Serif" w:eastAsia="Calibri" w:hAnsi="PT Astra Serif"/>
          <w:lang w:eastAsia="en-US"/>
        </w:rPr>
        <w:t>формирование комплекта документов, необходимых для предоставления муниципальной услуги, в соответствии с пунктом 2.6.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6C7194" w:rsidRPr="00345D6C" w:rsidRDefault="006C7194" w:rsidP="006C7194">
      <w:pPr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345D6C">
        <w:rPr>
          <w:rFonts w:ascii="PT Astra Serif" w:eastAsia="Calibri" w:hAnsi="PT Astra Serif"/>
          <w:lang w:eastAsia="en-US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в соответствии с подпунктом 3.4.1 пункта 3.4 настоящего Административного регламента.</w:t>
      </w:r>
      <w:proofErr w:type="gramEnd"/>
    </w:p>
    <w:p w:rsidR="006C7194" w:rsidRPr="00345D6C" w:rsidRDefault="006C7194" w:rsidP="006C7194">
      <w:pPr>
        <w:autoSpaceDE w:val="0"/>
        <w:autoSpaceDN w:val="0"/>
        <w:adjustRightInd w:val="0"/>
        <w:ind w:firstLine="709"/>
        <w:rPr>
          <w:rFonts w:ascii="PT Astra Serif" w:hAnsi="PT Astra Serif" w:cs="Century"/>
        </w:rPr>
      </w:pPr>
      <w:r w:rsidRPr="00345D6C">
        <w:rPr>
          <w:rFonts w:ascii="PT Astra Serif" w:hAnsi="PT Astra Serif" w:cs="Century"/>
        </w:rPr>
        <w:t>3.4.5. Иные действия.</w:t>
      </w:r>
    </w:p>
    <w:p w:rsidR="006C7194" w:rsidRPr="00345D6C" w:rsidRDefault="006C7194" w:rsidP="006C719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345D6C">
        <w:rPr>
          <w:rFonts w:ascii="PT Astra Serif" w:eastAsia="Calibri" w:hAnsi="PT Astra Serif" w:cs="Century"/>
          <w:lang w:eastAsia="en-US"/>
        </w:rPr>
        <w:t xml:space="preserve">Представление интересов </w:t>
      </w:r>
      <w:r w:rsidRPr="00345D6C">
        <w:rPr>
          <w:rFonts w:ascii="PT Astra Serif" w:hAnsi="PT Astra Serif" w:cs="Century"/>
        </w:rPr>
        <w:t xml:space="preserve">уполномоченного органа </w:t>
      </w:r>
      <w:r w:rsidRPr="00345D6C">
        <w:rPr>
          <w:rFonts w:ascii="PT Astra Serif" w:eastAsia="Calibri" w:hAnsi="PT Astra Serif" w:cs="Century"/>
          <w:lang w:eastAsia="en-US"/>
        </w:rPr>
        <w:t xml:space="preserve">при взаимодействии с заявителями и предоставление интересов заявителя при взаимодействии с </w:t>
      </w:r>
      <w:r w:rsidRPr="00345D6C">
        <w:rPr>
          <w:rFonts w:ascii="PT Astra Serif" w:hAnsi="PT Astra Serif" w:cs="Century"/>
        </w:rPr>
        <w:t>уполномоченным органом.</w:t>
      </w:r>
    </w:p>
    <w:p w:rsidR="006C7194" w:rsidRPr="00345D6C" w:rsidRDefault="006C7194" w:rsidP="006C7194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6C7194" w:rsidRPr="00345D6C" w:rsidRDefault="006C7194" w:rsidP="006C7194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  <w:r w:rsidRPr="00345D6C">
        <w:rPr>
          <w:rFonts w:ascii="PT Astra Serif" w:hAnsi="PT Astra Serif"/>
          <w:sz w:val="24"/>
          <w:szCs w:val="24"/>
        </w:rP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345D6C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и (или) ошибок, является поступление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</w:t>
      </w:r>
      <w:proofErr w:type="gramStart"/>
      <w:r w:rsidRPr="00345D6C">
        <w:rPr>
          <w:rFonts w:ascii="PT Astra Serif" w:hAnsi="PT Astra Serif"/>
        </w:rPr>
        <w:t>уполномоченный</w:t>
      </w:r>
      <w:proofErr w:type="gramEnd"/>
      <w:r w:rsidRPr="00345D6C">
        <w:rPr>
          <w:rFonts w:ascii="PT Astra Serif" w:hAnsi="PT Astra Serif"/>
        </w:rPr>
        <w:t xml:space="preserve"> орган заявления</w:t>
      </w:r>
      <w:r w:rsidRPr="00345D6C">
        <w:rPr>
          <w:rFonts w:ascii="PT Astra Serif" w:hAnsi="PT Astra Serif"/>
          <w:b/>
        </w:rPr>
        <w:t>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заявление;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lastRenderedPageBreak/>
        <w:t>выданный уполномоченным органом документ, в котором содержатся допущенные опечатки и (или) ошибки.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</w:t>
      </w:r>
      <w:proofErr w:type="gramStart"/>
      <w:r w:rsidRPr="00345D6C">
        <w:rPr>
          <w:rFonts w:ascii="PT Astra Serif" w:hAnsi="PT Astra Serif"/>
        </w:rPr>
        <w:t>–и</w:t>
      </w:r>
      <w:proofErr w:type="gramEnd"/>
      <w:r w:rsidRPr="00345D6C">
        <w:rPr>
          <w:rFonts w:ascii="PT Astra Serif" w:hAnsi="PT Astra Serif"/>
        </w:rPr>
        <w:t xml:space="preserve">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Pr="00345D6C">
        <w:rPr>
          <w:rFonts w:ascii="PT Astra Serif" w:hAnsi="PT Astra Serif"/>
        </w:rPr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Pr="00345D6C">
        <w:rPr>
          <w:rFonts w:ascii="PT Astra Serif" w:hAnsi="PT Astra Serif"/>
        </w:rPr>
        <w:br/>
        <w:t>с опечатками и (или) ошибками).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Максимальный срок выполнения административной процедуры составляет 1 (один) рабочий день.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3.5.2. Рассмотрение поступившего заявления, выдача нового исправленного документа.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Заявление с визой Руководителя уполномоченного органа передается на исполнение специалисту.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Консультант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Оформление нового исправленного документа осуществляется в порядке, установленном в подпункте 3.2.3 пункта 3.2, либо в подпункте 3.2.7 пункта 3.2 настоящего Административного регламента.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Максимальный срок выполнения административной процедуры составляет не более 5 (пяти) рабочих дней со дня поступления </w:t>
      </w:r>
      <w:proofErr w:type="gramStart"/>
      <w:r w:rsidRPr="00345D6C">
        <w:rPr>
          <w:rFonts w:ascii="PT Astra Serif" w:hAnsi="PT Astra Serif"/>
        </w:rPr>
        <w:t>в</w:t>
      </w:r>
      <w:proofErr w:type="gramEnd"/>
      <w:r w:rsidRPr="00345D6C">
        <w:rPr>
          <w:rFonts w:ascii="PT Astra Serif" w:hAnsi="PT Astra Serif"/>
        </w:rPr>
        <w:t xml:space="preserve"> </w:t>
      </w:r>
      <w:proofErr w:type="gramStart"/>
      <w:r w:rsidRPr="00345D6C">
        <w:rPr>
          <w:rFonts w:ascii="PT Astra Serif" w:hAnsi="PT Astra Serif"/>
        </w:rPr>
        <w:t>уполномоченный</w:t>
      </w:r>
      <w:proofErr w:type="gramEnd"/>
      <w:r w:rsidRPr="00345D6C">
        <w:rPr>
          <w:rFonts w:ascii="PT Astra Serif" w:hAnsi="PT Astra Serif"/>
        </w:rPr>
        <w:t xml:space="preserve"> орган заявления.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Выдача заявителю нового исправленного документа осуществляется в течение 1 (одного) рабочего дня.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оформленного в виде официального постановления уполномоченного органа либо проекта договора купли-продажи, подписанного Руководителем уполномоченного органа.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Pr="00345D6C">
        <w:rPr>
          <w:rFonts w:ascii="PT Astra Serif" w:hAnsi="PT Astra Serif"/>
        </w:rPr>
        <w:br/>
        <w:t xml:space="preserve">хранится в Комитете в течение 5 лет со дня его регистрации. </w:t>
      </w:r>
    </w:p>
    <w:p w:rsidR="006C7194" w:rsidRPr="00345D6C" w:rsidRDefault="006C7194" w:rsidP="006C7194">
      <w:pPr>
        <w:widowControl w:val="0"/>
        <w:jc w:val="center"/>
        <w:rPr>
          <w:rFonts w:ascii="PT Astra Serif" w:hAnsi="PT Astra Serif"/>
          <w:b/>
          <w:bCs/>
        </w:rPr>
      </w:pPr>
    </w:p>
    <w:p w:rsidR="006C7194" w:rsidRPr="00345D6C" w:rsidRDefault="006C7194" w:rsidP="006C7194">
      <w:pPr>
        <w:tabs>
          <w:tab w:val="left" w:pos="142"/>
        </w:tabs>
        <w:jc w:val="center"/>
        <w:rPr>
          <w:rFonts w:ascii="PT Astra Serif" w:hAnsi="PT Astra Serif"/>
          <w:b/>
          <w:bCs/>
        </w:rPr>
      </w:pPr>
      <w:r w:rsidRPr="00345D6C">
        <w:rPr>
          <w:rFonts w:ascii="PT Astra Serif" w:hAnsi="PT Astra Serif"/>
          <w:b/>
          <w:bCs/>
        </w:rPr>
        <w:t>4. Формы контроля за исполнением административного регламента</w:t>
      </w:r>
    </w:p>
    <w:p w:rsidR="006C7194" w:rsidRPr="00345D6C" w:rsidRDefault="006C7194" w:rsidP="006C7194">
      <w:pPr>
        <w:tabs>
          <w:tab w:val="left" w:pos="142"/>
        </w:tabs>
        <w:jc w:val="center"/>
        <w:rPr>
          <w:rFonts w:ascii="PT Astra Serif" w:hAnsi="PT Astra Serif"/>
          <w:b/>
          <w:bCs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</w:rPr>
        <w:t xml:space="preserve">4.1. Порядок осуществления текущего контроля за соблюдением и исполнением </w:t>
      </w:r>
      <w:r w:rsidRPr="00345D6C">
        <w:rPr>
          <w:rFonts w:ascii="PT Astra Serif" w:hAnsi="PT Astra Serif"/>
          <w:b/>
        </w:rPr>
        <w:lastRenderedPageBreak/>
        <w:t>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i/>
          <w:shd w:val="clear" w:color="auto" w:fill="FFFFFF"/>
        </w:rPr>
      </w:pPr>
      <w:r w:rsidRPr="00345D6C">
        <w:rPr>
          <w:rFonts w:ascii="PT Astra Serif" w:hAnsi="PT Astra Serif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Pr="00345D6C">
        <w:rPr>
          <w:rFonts w:ascii="PT Astra Serif" w:hAnsi="PT Astra Serif"/>
          <w:shd w:val="clear" w:color="auto" w:fill="FFFFFF"/>
        </w:rPr>
        <w:t>руководителем аппарата уполномоченного органа.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345D6C">
        <w:rPr>
          <w:rFonts w:ascii="PT Astra Serif" w:hAnsi="PT Astra Serif"/>
        </w:rPr>
        <w:t>основании</w:t>
      </w:r>
      <w:proofErr w:type="gramEnd"/>
      <w:r w:rsidRPr="00345D6C">
        <w:rPr>
          <w:rFonts w:ascii="PT Astra Serif" w:hAnsi="PT Astra Serif"/>
        </w:rPr>
        <w:t xml:space="preserve"> Распоряжения  уполномоченного органа.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Проверки могут быть плановыми и внеплановыми.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proofErr w:type="gramStart"/>
      <w:r w:rsidRPr="00345D6C">
        <w:rPr>
          <w:rFonts w:ascii="PT Astra Serif" w:hAnsi="PT Astra Serif"/>
        </w:rPr>
        <w:t>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органа.</w:t>
      </w:r>
      <w:r w:rsidRPr="00345D6C">
        <w:rPr>
          <w:rFonts w:ascii="PT Astra Serif" w:hAnsi="PT Astra Serif"/>
          <w:i/>
        </w:rPr>
        <w:t>)</w:t>
      </w:r>
      <w:proofErr w:type="gramEnd"/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345D6C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</w:p>
    <w:p w:rsidR="006C7194" w:rsidRPr="00345D6C" w:rsidRDefault="006C7194" w:rsidP="006C7194">
      <w:pPr>
        <w:widowControl w:val="0"/>
        <w:autoSpaceDE w:val="0"/>
        <w:jc w:val="center"/>
        <w:rPr>
          <w:rFonts w:ascii="PT Astra Serif" w:hAnsi="PT Astra Serif"/>
        </w:rPr>
      </w:pPr>
      <w:r w:rsidRPr="00345D6C">
        <w:rPr>
          <w:rFonts w:ascii="PT Astra Serif" w:hAnsi="PT Astra Serif"/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Руководителем аппарата уполномоченного органа осуществляется анализ результатов</w:t>
      </w:r>
      <w:r w:rsidRPr="00345D6C">
        <w:rPr>
          <w:rFonts w:ascii="PT Astra Serif" w:hAnsi="PT Astra Serif"/>
        </w:rPr>
        <w:br/>
        <w:t xml:space="preserve">проведённых проверок предоставления муниципальной услуги, на </w:t>
      </w:r>
      <w:proofErr w:type="gramStart"/>
      <w:r w:rsidRPr="00345D6C">
        <w:rPr>
          <w:rFonts w:ascii="PT Astra Serif" w:hAnsi="PT Astra Serif"/>
        </w:rPr>
        <w:t>основании</w:t>
      </w:r>
      <w:proofErr w:type="gramEnd"/>
      <w:r w:rsidRPr="00345D6C">
        <w:rPr>
          <w:rFonts w:ascii="PT Astra Serif" w:hAnsi="PT Astra Serif"/>
        </w:rPr>
        <w:t xml:space="preserve">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C7194" w:rsidRPr="00345D6C" w:rsidRDefault="006C7194" w:rsidP="006C7194">
      <w:pPr>
        <w:widowControl w:val="0"/>
        <w:autoSpaceDE w:val="0"/>
        <w:ind w:left="360" w:firstLine="720"/>
        <w:jc w:val="both"/>
        <w:rPr>
          <w:rFonts w:ascii="PT Astra Serif" w:hAnsi="PT Astra Serif"/>
        </w:rPr>
      </w:pPr>
    </w:p>
    <w:p w:rsidR="006C7194" w:rsidRPr="00345D6C" w:rsidRDefault="006C7194" w:rsidP="006C7194">
      <w:pPr>
        <w:autoSpaceDE w:val="0"/>
        <w:ind w:firstLine="709"/>
        <w:jc w:val="center"/>
        <w:rPr>
          <w:rFonts w:ascii="PT Astra Serif" w:hAnsi="PT Astra Serif"/>
          <w:bCs/>
        </w:rPr>
      </w:pPr>
      <w:r w:rsidRPr="00345D6C">
        <w:rPr>
          <w:rFonts w:ascii="PT Astra Serif" w:hAnsi="PT Astra Serif"/>
          <w:b/>
          <w:bCs/>
        </w:rPr>
        <w:t xml:space="preserve">5. Досудебный (внесудебный) порядок обжалования решений </w:t>
      </w:r>
      <w:r w:rsidRPr="00345D6C">
        <w:rPr>
          <w:rFonts w:ascii="PT Astra Serif" w:hAnsi="PT Astra Serif"/>
          <w:b/>
          <w:bCs/>
        </w:rPr>
        <w:br/>
        <w:t>и действий (бездействия) уполномоченного органа муниципального образования Ульяновской области,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 xml:space="preserve">5.1. </w:t>
      </w:r>
      <w:proofErr w:type="gramStart"/>
      <w:r w:rsidRPr="00345D6C">
        <w:rPr>
          <w:rFonts w:ascii="PT Astra Serif" w:hAnsi="PT Astra Serif"/>
          <w:bCs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 </w:t>
      </w:r>
      <w:proofErr w:type="gramEnd"/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5.2. Органы государственной власти, организации, должностные лица, которым может быть направлена жалоба.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45D6C">
        <w:rPr>
          <w:rFonts w:ascii="PT Astra Serif" w:hAnsi="PT Astra Serif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6C7194" w:rsidRPr="00345D6C" w:rsidRDefault="006C7194" w:rsidP="006C719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>Жалобы на решение и (или) действия (бездействие) руководителя ОГКУ «Правительство для граждан»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</w:t>
      </w:r>
      <w:proofErr w:type="gramEnd"/>
      <w:r w:rsidRPr="00345D6C">
        <w:rPr>
          <w:rFonts w:ascii="PT Astra Serif" w:hAnsi="PT Astra Serif"/>
        </w:rPr>
        <w:t xml:space="preserve"> (бездействие) областного государственного казённого учреждения «Корпорация развития </w:t>
      </w:r>
      <w:proofErr w:type="spellStart"/>
      <w:proofErr w:type="gramStart"/>
      <w:r w:rsidRPr="00345D6C">
        <w:rPr>
          <w:rFonts w:ascii="PT Astra Serif" w:hAnsi="PT Astra Serif"/>
        </w:rPr>
        <w:t>интернет-технологий</w:t>
      </w:r>
      <w:proofErr w:type="spellEnd"/>
      <w:proofErr w:type="gramEnd"/>
      <w:r w:rsidRPr="00345D6C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Информацию о порядке подачи и рассмотрения жалобы можно получить у ответственного лица при личном обращении или по телефону, а также посредством использования информации, размещённой на официальном сайте уполномоченного органа, на Едином портале.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Кодекс Ульяновской области об административных правонарушениях;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C7194" w:rsidRPr="00345D6C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 xml:space="preserve">постановление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казённого учреждения «Корпорация развития </w:t>
      </w:r>
      <w:proofErr w:type="spellStart"/>
      <w:r w:rsidRPr="00345D6C">
        <w:rPr>
          <w:rFonts w:ascii="PT Astra Serif" w:hAnsi="PT Astra Serif"/>
        </w:rPr>
        <w:t>интернет-технологий</w:t>
      </w:r>
      <w:proofErr w:type="spellEnd"/>
      <w:r w:rsidRPr="00345D6C">
        <w:rPr>
          <w:rFonts w:ascii="PT Astra Serif" w:hAnsi="PT Astra Serif"/>
        </w:rPr>
        <w:t xml:space="preserve"> - </w:t>
      </w:r>
      <w:r w:rsidRPr="00345D6C">
        <w:rPr>
          <w:rFonts w:ascii="PT Astra Serif" w:hAnsi="PT Astra Serif"/>
        </w:rPr>
        <w:lastRenderedPageBreak/>
        <w:t>многофункциональный центр предоставления государственных</w:t>
      </w:r>
      <w:proofErr w:type="gramEnd"/>
      <w:r w:rsidRPr="00345D6C">
        <w:rPr>
          <w:rFonts w:ascii="PT Astra Serif" w:hAnsi="PT Astra Serif"/>
        </w:rPr>
        <w:t xml:space="preserve"> и муниципальных услуг в Ульяновской области»;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45D6C">
        <w:rPr>
          <w:rFonts w:ascii="PT Astra Serif" w:hAnsi="PT Astra Serif"/>
        </w:rPr>
        <w:t>постановление Правительства Ульяновской области от 24.07.2013 № 316-П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</w:t>
      </w:r>
      <w:proofErr w:type="gramEnd"/>
      <w:r w:rsidRPr="00345D6C">
        <w:rPr>
          <w:rFonts w:ascii="PT Astra Serif" w:hAnsi="PT Astra Serif"/>
        </w:rPr>
        <w:t xml:space="preserve"> казённого учреждения «Корпорация развития </w:t>
      </w:r>
      <w:proofErr w:type="spellStart"/>
      <w:proofErr w:type="gramStart"/>
      <w:r w:rsidRPr="00345D6C">
        <w:rPr>
          <w:rFonts w:ascii="PT Astra Serif" w:hAnsi="PT Astra Serif"/>
        </w:rPr>
        <w:t>интернет-технологий</w:t>
      </w:r>
      <w:proofErr w:type="spellEnd"/>
      <w:proofErr w:type="gramEnd"/>
      <w:r w:rsidRPr="00345D6C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 и его работников»; </w:t>
      </w:r>
    </w:p>
    <w:p w:rsidR="006C7194" w:rsidRPr="00345D6C" w:rsidRDefault="006C7194" w:rsidP="006C71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45D6C">
        <w:rPr>
          <w:rFonts w:ascii="PT Astra Serif" w:hAnsi="PT Astra Serif"/>
        </w:rPr>
        <w:t xml:space="preserve">постановление администрации МО «Сенгилеевский район» Ульяновской области от 11.06.2015 N 320-п «Об особенностях подачи и рассмотрения жалоб на решения и действия (бездействие) Администрации муниципального образования «Сенгилеевский район» и ее должностных лиц»; </w:t>
      </w:r>
    </w:p>
    <w:p w:rsidR="006C7194" w:rsidRPr="00345D6C" w:rsidRDefault="006C7194" w:rsidP="006C7194">
      <w:pPr>
        <w:autoSpaceDE w:val="0"/>
        <w:ind w:firstLine="708"/>
        <w:jc w:val="both"/>
        <w:rPr>
          <w:rFonts w:ascii="PT Astra Serif" w:hAnsi="PT Astra Serif"/>
          <w:bCs/>
        </w:rPr>
      </w:pPr>
      <w:r w:rsidRPr="00345D6C">
        <w:rPr>
          <w:rFonts w:ascii="PT Astra Serif" w:hAnsi="PT Astra Serif"/>
          <w:bCs/>
        </w:rPr>
        <w:t>5.5. Информация, указанная в пунктах 5.1 - 5.4 настоящего административного регламента размещена на: официальном сайте уполномоченного органа, Едином портале.</w:t>
      </w:r>
    </w:p>
    <w:p w:rsidR="006C7194" w:rsidRPr="00A31665" w:rsidRDefault="006C7194" w:rsidP="006C7194">
      <w:pPr>
        <w:autoSpaceDE w:val="0"/>
        <w:ind w:firstLine="709"/>
        <w:jc w:val="both"/>
        <w:rPr>
          <w:rFonts w:ascii="PT Astra Serif" w:hAnsi="PT Astra Serif"/>
          <w:bCs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jc w:val="right"/>
        <w:rPr>
          <w:rFonts w:ascii="PT Astra Serif" w:hAnsi="PT Astra Serif"/>
          <w:bCs/>
          <w:szCs w:val="28"/>
        </w:rPr>
      </w:pPr>
    </w:p>
    <w:p w:rsidR="006C7194" w:rsidRPr="00060CC2" w:rsidRDefault="006C7194" w:rsidP="006C7194">
      <w:pPr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>Приложение № 1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к Административному регламенту, </w:t>
      </w:r>
      <w:r w:rsidRPr="00060CC2">
        <w:rPr>
          <w:rFonts w:ascii="PT Astra Serif" w:hAnsi="PT Astra Serif"/>
          <w:bCs/>
          <w:szCs w:val="28"/>
        </w:rPr>
        <w:br/>
        <w:t>утверждённому постановлением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lastRenderedPageBreak/>
        <w:t xml:space="preserve">Администрации муниципального </w:t>
      </w:r>
      <w:r w:rsidRPr="00060CC2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6C7194" w:rsidRPr="007C58DD" w:rsidRDefault="006C7194" w:rsidP="006C7194">
      <w:pPr>
        <w:widowControl w:val="0"/>
        <w:autoSpaceDE w:val="0"/>
        <w:ind w:left="5387"/>
        <w:jc w:val="center"/>
        <w:rPr>
          <w:rFonts w:ascii="PT Astra Serif" w:hAnsi="PT Astra Serif"/>
          <w:bCs/>
        </w:rPr>
      </w:pPr>
      <w:r w:rsidRPr="007C58DD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 xml:space="preserve">18 ноября </w:t>
      </w:r>
      <w:r w:rsidRPr="007C58DD">
        <w:rPr>
          <w:rFonts w:ascii="PT Astra Serif" w:hAnsi="PT Astra Serif"/>
          <w:bCs/>
        </w:rPr>
        <w:t>20</w:t>
      </w:r>
      <w:r>
        <w:rPr>
          <w:rFonts w:ascii="PT Astra Serif" w:hAnsi="PT Astra Serif"/>
          <w:bCs/>
        </w:rPr>
        <w:t>21</w:t>
      </w:r>
      <w:r w:rsidRPr="007C58DD">
        <w:rPr>
          <w:rFonts w:ascii="PT Astra Serif" w:hAnsi="PT Astra Serif"/>
          <w:bCs/>
        </w:rPr>
        <w:t xml:space="preserve"> г</w:t>
      </w:r>
      <w:r>
        <w:rPr>
          <w:rFonts w:ascii="PT Astra Serif" w:hAnsi="PT Astra Serif"/>
          <w:bCs/>
        </w:rPr>
        <w:t xml:space="preserve">ода </w:t>
      </w:r>
      <w:r w:rsidRPr="007C58DD">
        <w:rPr>
          <w:rFonts w:ascii="PT Astra Serif" w:hAnsi="PT Astra Serif"/>
          <w:bCs/>
        </w:rPr>
        <w:t xml:space="preserve"> №</w:t>
      </w:r>
      <w:r>
        <w:rPr>
          <w:rFonts w:ascii="PT Astra Serif" w:hAnsi="PT Astra Serif"/>
          <w:bCs/>
        </w:rPr>
        <w:t>615-п</w:t>
      </w:r>
    </w:p>
    <w:p w:rsidR="006C7194" w:rsidRDefault="006C7194" w:rsidP="006C719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</w:rPr>
      </w:pPr>
    </w:p>
    <w:p w:rsidR="006C7194" w:rsidRDefault="006C7194" w:rsidP="006C719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</w:rPr>
      </w:pPr>
    </w:p>
    <w:p w:rsidR="006C7194" w:rsidRDefault="006C7194" w:rsidP="006C719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</w:rPr>
      </w:pPr>
    </w:p>
    <w:tbl>
      <w:tblPr>
        <w:tblW w:w="5387" w:type="dxa"/>
        <w:tblInd w:w="4077" w:type="dxa"/>
        <w:tblLayout w:type="fixed"/>
        <w:tblLook w:val="01E0"/>
      </w:tblPr>
      <w:tblGrid>
        <w:gridCol w:w="5387"/>
      </w:tblGrid>
      <w:tr w:rsidR="006C7194" w:rsidRPr="00A31665" w:rsidTr="00F126C1">
        <w:tc>
          <w:tcPr>
            <w:tcW w:w="5387" w:type="dxa"/>
          </w:tcPr>
          <w:p w:rsidR="006C7194" w:rsidRPr="00A31665" w:rsidRDefault="006C7194" w:rsidP="00F126C1">
            <w:pPr>
              <w:widowControl w:val="0"/>
              <w:spacing w:line="216" w:lineRule="auto"/>
              <w:ind w:right="40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A31665">
              <w:rPr>
                <w:rFonts w:ascii="PT Astra Serif" w:hAnsi="PT Astra Serif"/>
                <w:szCs w:val="28"/>
                <w:shd w:val="clear" w:color="auto" w:fill="FFFFFF"/>
              </w:rPr>
              <w:t>Главе администрации муниципального образования «</w:t>
            </w:r>
            <w:r w:rsidRPr="00060CC2">
              <w:rPr>
                <w:rFonts w:ascii="PT Astra Serif" w:hAnsi="PT Astra Serif"/>
                <w:szCs w:val="28"/>
              </w:rPr>
              <w:t>Сенгилеевский район</w:t>
            </w:r>
            <w:r w:rsidRPr="00A31665">
              <w:rPr>
                <w:rFonts w:ascii="PT Astra Serif" w:hAnsi="PT Astra Serif"/>
                <w:szCs w:val="28"/>
                <w:shd w:val="clear" w:color="auto" w:fill="FFFFFF"/>
              </w:rPr>
              <w:t>» Ульяновской области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от _______________________________________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__________________________________________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__________________________________________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665">
              <w:rPr>
                <w:rFonts w:ascii="PT Astra Serif" w:hAnsi="PT Astra Serif"/>
                <w:sz w:val="16"/>
                <w:szCs w:val="20"/>
              </w:rPr>
              <w:t>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A31665">
              <w:rPr>
                <w:rFonts w:ascii="PT Astra Serif" w:hAnsi="PT Astra Serif"/>
                <w:sz w:val="16"/>
                <w:szCs w:val="20"/>
              </w:rPr>
              <w:t>,И</w:t>
            </w:r>
            <w:proofErr w:type="gramEnd"/>
            <w:r w:rsidRPr="00A31665">
              <w:rPr>
                <w:rFonts w:ascii="PT Astra Serif" w:hAnsi="PT Astra Serif"/>
                <w:sz w:val="16"/>
                <w:szCs w:val="20"/>
              </w:rPr>
              <w:t>НН; для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6C7194" w:rsidRPr="00A31665" w:rsidTr="00F126C1">
        <w:tc>
          <w:tcPr>
            <w:tcW w:w="5387" w:type="dxa"/>
          </w:tcPr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Почтовый адрес заявител</w:t>
            </w:r>
            <w:proofErr w:type="gramStart"/>
            <w:r w:rsidRPr="00A31665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A31665">
              <w:rPr>
                <w:rFonts w:ascii="PT Astra Serif" w:hAnsi="PT Astra Serif"/>
                <w:szCs w:val="28"/>
              </w:rPr>
              <w:t>ей):________________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__________________________________________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__________________________________________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665">
              <w:rPr>
                <w:rFonts w:ascii="PT Astra Serif" w:hAnsi="PT Astra Serif"/>
                <w:sz w:val="16"/>
                <w:szCs w:val="20"/>
              </w:rPr>
              <w:t>(местонахождение юридического лица; место регистрации физического лица, индивидуального предпринимателя)</w:t>
            </w:r>
          </w:p>
        </w:tc>
      </w:tr>
      <w:tr w:rsidR="006C7194" w:rsidRPr="00A31665" w:rsidTr="00F126C1">
        <w:tc>
          <w:tcPr>
            <w:tcW w:w="5387" w:type="dxa"/>
          </w:tcPr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Электронная почта заявител</w:t>
            </w:r>
            <w:proofErr w:type="gramStart"/>
            <w:r w:rsidRPr="00A31665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A31665">
              <w:rPr>
                <w:rFonts w:ascii="PT Astra Serif" w:hAnsi="PT Astra Serif"/>
                <w:szCs w:val="28"/>
              </w:rPr>
              <w:t>ей):_____________</w:t>
            </w: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  <w:r w:rsidRPr="00A31665">
              <w:rPr>
                <w:rFonts w:ascii="PT Astra Serif" w:hAnsi="PT Astra Serif"/>
                <w:szCs w:val="28"/>
              </w:rPr>
              <w:t>__________________________________________</w:t>
            </w:r>
          </w:p>
          <w:p w:rsidR="006C7194" w:rsidRPr="00A31665" w:rsidRDefault="006C7194" w:rsidP="00F126C1">
            <w:pPr>
              <w:pStyle w:val="ConsPlusNonformat"/>
              <w:spacing w:line="216" w:lineRule="auto"/>
              <w:ind w:right="40"/>
              <w:rPr>
                <w:rFonts w:ascii="PT Astra Serif" w:hAnsi="PT Astra Serif" w:cs="Times New Roman"/>
                <w:sz w:val="24"/>
                <w:szCs w:val="28"/>
              </w:rPr>
            </w:pPr>
            <w:r w:rsidRPr="00A31665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</w:t>
            </w:r>
          </w:p>
          <w:p w:rsidR="006C7194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</w:p>
          <w:p w:rsidR="006C7194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</w:p>
          <w:p w:rsidR="006C7194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</w:p>
          <w:p w:rsidR="006C7194" w:rsidRPr="00A31665" w:rsidRDefault="006C7194" w:rsidP="00F126C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40"/>
              <w:rPr>
                <w:rFonts w:ascii="PT Astra Serif" w:hAnsi="PT Astra Serif"/>
                <w:szCs w:val="28"/>
              </w:rPr>
            </w:pPr>
          </w:p>
        </w:tc>
      </w:tr>
    </w:tbl>
    <w:p w:rsidR="006C7194" w:rsidRPr="00E66A27" w:rsidRDefault="006C7194" w:rsidP="006C7194">
      <w:pPr>
        <w:pStyle w:val="a8"/>
        <w:spacing w:after="0"/>
        <w:ind w:left="4230" w:hanging="4230"/>
        <w:jc w:val="center"/>
        <w:rPr>
          <w:b/>
          <w:sz w:val="24"/>
          <w:szCs w:val="28"/>
        </w:rPr>
      </w:pPr>
      <w:r w:rsidRPr="00E66A27">
        <w:rPr>
          <w:b/>
          <w:bCs/>
          <w:caps/>
          <w:sz w:val="24"/>
          <w:szCs w:val="28"/>
        </w:rPr>
        <w:t>заявление</w:t>
      </w:r>
    </w:p>
    <w:p w:rsidR="006C7194" w:rsidRPr="00E66A27" w:rsidRDefault="006C7194" w:rsidP="006C7194">
      <w:pPr>
        <w:pStyle w:val="a8"/>
        <w:spacing w:after="0" w:line="216" w:lineRule="auto"/>
        <w:jc w:val="center"/>
        <w:rPr>
          <w:b/>
          <w:bCs/>
          <w:sz w:val="24"/>
          <w:szCs w:val="28"/>
        </w:rPr>
      </w:pPr>
      <w:r w:rsidRPr="00E66A27">
        <w:rPr>
          <w:b/>
          <w:sz w:val="24"/>
          <w:szCs w:val="24"/>
        </w:rPr>
        <w:t>реализации преимущественного права на приобретение арендуемого имущества</w:t>
      </w:r>
      <w:r w:rsidRPr="00E66A27">
        <w:rPr>
          <w:b/>
          <w:bCs/>
          <w:sz w:val="24"/>
          <w:szCs w:val="28"/>
        </w:rPr>
        <w:t>.</w:t>
      </w:r>
    </w:p>
    <w:p w:rsidR="006C7194" w:rsidRPr="00E66A27" w:rsidRDefault="006C7194" w:rsidP="006C7194">
      <w:pPr>
        <w:pStyle w:val="a8"/>
        <w:spacing w:after="0" w:line="216" w:lineRule="auto"/>
        <w:rPr>
          <w:b/>
          <w:bCs/>
          <w:sz w:val="24"/>
          <w:szCs w:val="28"/>
        </w:rPr>
      </w:pPr>
    </w:p>
    <w:p w:rsidR="006C7194" w:rsidRPr="00A31665" w:rsidRDefault="006C7194" w:rsidP="006C7194">
      <w:pPr>
        <w:pStyle w:val="a8"/>
        <w:spacing w:after="0" w:line="216" w:lineRule="auto"/>
        <w:ind w:firstLine="708"/>
        <w:jc w:val="both"/>
        <w:rPr>
          <w:bCs/>
          <w:sz w:val="24"/>
          <w:szCs w:val="24"/>
        </w:rPr>
      </w:pPr>
      <w:r w:rsidRPr="00A31665">
        <w:rPr>
          <w:bCs/>
          <w:sz w:val="24"/>
          <w:szCs w:val="24"/>
        </w:rPr>
        <w:t xml:space="preserve">На основании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прошу (просим) </w:t>
      </w:r>
      <w:r w:rsidRPr="00101D1B">
        <w:rPr>
          <w:bCs/>
          <w:sz w:val="24"/>
          <w:szCs w:val="24"/>
        </w:rPr>
        <w:t xml:space="preserve">предоставить преимущественное право </w:t>
      </w:r>
      <w:r w:rsidRPr="00101D1B">
        <w:rPr>
          <w:bCs/>
          <w:sz w:val="24"/>
          <w:szCs w:val="24"/>
        </w:rPr>
        <w:br/>
        <w:t>на приобретение арендуемого по договор</w:t>
      </w:r>
      <w:proofErr w:type="gramStart"/>
      <w:r w:rsidRPr="00101D1B">
        <w:rPr>
          <w:bCs/>
          <w:sz w:val="24"/>
          <w:szCs w:val="24"/>
        </w:rPr>
        <w:t>у(</w:t>
      </w:r>
      <w:proofErr w:type="spellStart"/>
      <w:proofErr w:type="gramEnd"/>
      <w:r w:rsidRPr="00101D1B">
        <w:rPr>
          <w:bCs/>
          <w:sz w:val="24"/>
          <w:szCs w:val="24"/>
        </w:rPr>
        <w:t>а</w:t>
      </w:r>
      <w:r w:rsidRPr="00A31665">
        <w:rPr>
          <w:bCs/>
          <w:sz w:val="24"/>
          <w:szCs w:val="24"/>
        </w:rPr>
        <w:t>м</w:t>
      </w:r>
      <w:proofErr w:type="spellEnd"/>
      <w:r w:rsidRPr="00A31665">
        <w:rPr>
          <w:bCs/>
          <w:sz w:val="24"/>
          <w:szCs w:val="24"/>
        </w:rPr>
        <w:t>) аренды от ________________ № ____________ муниципального имущества общей площадью ___________ кв.м, расположенного по адресу: ____________.</w:t>
      </w:r>
    </w:p>
    <w:p w:rsidR="006C7194" w:rsidRPr="00A31665" w:rsidRDefault="006C7194" w:rsidP="006C7194">
      <w:pPr>
        <w:pStyle w:val="a8"/>
        <w:spacing w:after="0" w:line="216" w:lineRule="auto"/>
        <w:ind w:firstLine="709"/>
        <w:jc w:val="both"/>
        <w:rPr>
          <w:bCs/>
          <w:sz w:val="24"/>
          <w:szCs w:val="24"/>
        </w:rPr>
      </w:pPr>
      <w:r w:rsidRPr="00A31665">
        <w:rPr>
          <w:bCs/>
          <w:sz w:val="24"/>
          <w:szCs w:val="24"/>
        </w:rPr>
        <w:t xml:space="preserve">Указанное муниципальное имущество арендуется непрерывно с _____ </w:t>
      </w:r>
      <w:r w:rsidRPr="00A31665">
        <w:rPr>
          <w:bCs/>
          <w:sz w:val="24"/>
          <w:szCs w:val="24"/>
        </w:rPr>
        <w:br/>
        <w:t>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6C7194" w:rsidRPr="00A31665" w:rsidRDefault="006C7194" w:rsidP="006C7194">
      <w:pPr>
        <w:pStyle w:val="a8"/>
        <w:spacing w:after="0" w:line="216" w:lineRule="auto"/>
        <w:ind w:firstLine="709"/>
        <w:jc w:val="both"/>
        <w:rPr>
          <w:bCs/>
          <w:sz w:val="24"/>
          <w:szCs w:val="24"/>
        </w:rPr>
      </w:pPr>
      <w:r w:rsidRPr="00A31665">
        <w:rPr>
          <w:bCs/>
          <w:sz w:val="24"/>
          <w:szCs w:val="24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bCs/>
          <w:sz w:val="24"/>
          <w:szCs w:val="24"/>
        </w:rPr>
        <w:t xml:space="preserve"> (выбрать один из вариантов)</w:t>
      </w:r>
      <w:r w:rsidRPr="00A31665">
        <w:rPr>
          <w:bCs/>
          <w:sz w:val="24"/>
          <w:szCs w:val="24"/>
        </w:rPr>
        <w:t>:</w:t>
      </w:r>
    </w:p>
    <w:p w:rsidR="006C7194" w:rsidRPr="00A31665" w:rsidRDefault="006C7194" w:rsidP="006C7194">
      <w:pPr>
        <w:pStyle w:val="a8"/>
        <w:spacing w:after="0" w:line="216" w:lineRule="auto"/>
        <w:ind w:left="993" w:hanging="284"/>
        <w:jc w:val="both"/>
        <w:rPr>
          <w:bCs/>
          <w:sz w:val="24"/>
          <w:szCs w:val="24"/>
        </w:rPr>
      </w:pPr>
      <w:r w:rsidRPr="00A31665">
        <w:rPr>
          <w:bCs/>
          <w:sz w:val="24"/>
          <w:szCs w:val="24"/>
        </w:rPr>
        <w:t></w:t>
      </w:r>
      <w:r w:rsidRPr="00A31665">
        <w:rPr>
          <w:bCs/>
          <w:sz w:val="24"/>
          <w:szCs w:val="24"/>
        </w:rPr>
        <w:tab/>
        <w:t>телефонного звонка (по номеру, указанному в заявлении),</w:t>
      </w:r>
    </w:p>
    <w:p w:rsidR="006C7194" w:rsidRDefault="006C7194" w:rsidP="006C7194">
      <w:pPr>
        <w:pStyle w:val="a8"/>
        <w:spacing w:after="0" w:line="216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</w:t>
      </w:r>
      <w:r>
        <w:rPr>
          <w:bCs/>
          <w:sz w:val="24"/>
          <w:szCs w:val="24"/>
        </w:rPr>
        <w:tab/>
        <w:t>посредством почтовой связи;</w:t>
      </w:r>
    </w:p>
    <w:p w:rsidR="006C7194" w:rsidRPr="00A31665" w:rsidRDefault="006C7194" w:rsidP="006C7194">
      <w:pPr>
        <w:pStyle w:val="a8"/>
        <w:spacing w:after="0" w:line="216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 электронной почтой.</w:t>
      </w:r>
    </w:p>
    <w:p w:rsidR="006C7194" w:rsidRPr="00A31665" w:rsidRDefault="006C7194" w:rsidP="006C7194">
      <w:pPr>
        <w:spacing w:line="216" w:lineRule="auto"/>
        <w:ind w:firstLine="709"/>
        <w:rPr>
          <w:rFonts w:ascii="PT Astra Serif" w:hAnsi="PT Astra Serif"/>
        </w:rPr>
      </w:pPr>
      <w:r w:rsidRPr="00A31665">
        <w:rPr>
          <w:rFonts w:ascii="PT Astra Serif" w:hAnsi="PT Astra Serif"/>
        </w:rPr>
        <w:t xml:space="preserve">Результат предоставления муниципальной услуги желаю получить </w:t>
      </w:r>
      <w:r>
        <w:rPr>
          <w:rFonts w:ascii="PT Astra Serif" w:hAnsi="PT Astra Serif"/>
          <w:bCs/>
        </w:rPr>
        <w:t>(выбрать один из вариантов)</w:t>
      </w:r>
      <w:r w:rsidRPr="00A31665">
        <w:rPr>
          <w:rFonts w:ascii="PT Astra Serif" w:hAnsi="PT Astra Serif"/>
        </w:rPr>
        <w:t xml:space="preserve">: </w:t>
      </w:r>
    </w:p>
    <w:p w:rsidR="006C7194" w:rsidRPr="00A31665" w:rsidRDefault="006C7194" w:rsidP="006C7194">
      <w:pPr>
        <w:numPr>
          <w:ilvl w:val="0"/>
          <w:numId w:val="4"/>
        </w:numPr>
        <w:spacing w:line="216" w:lineRule="auto"/>
        <w:ind w:left="709" w:hanging="11"/>
        <w:contextualSpacing/>
        <w:rPr>
          <w:rFonts w:ascii="PT Astra Serif" w:eastAsia="Calibri" w:hAnsi="PT Astra Serif"/>
          <w:lang w:eastAsia="en-US"/>
        </w:rPr>
      </w:pPr>
      <w:r w:rsidRPr="00A31665">
        <w:rPr>
          <w:rFonts w:ascii="PT Astra Serif" w:eastAsia="Calibri" w:hAnsi="PT Astra Serif"/>
          <w:lang w:eastAsia="en-US"/>
        </w:rPr>
        <w:t xml:space="preserve">в администрации муниципального образования ______________, </w:t>
      </w:r>
    </w:p>
    <w:p w:rsidR="006C7194" w:rsidRPr="005D7B64" w:rsidRDefault="006C7194" w:rsidP="006C71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0" w:firstLine="709"/>
        <w:contextualSpacing/>
        <w:jc w:val="both"/>
        <w:rPr>
          <w:rFonts w:ascii="PT Astra Serif" w:hAnsi="PT Astra Serif"/>
          <w:szCs w:val="28"/>
        </w:rPr>
      </w:pPr>
      <w:r w:rsidRPr="00A31665">
        <w:rPr>
          <w:rFonts w:ascii="PT Astra Serif" w:eastAsia="Calibri" w:hAnsi="PT Astra Serif"/>
          <w:lang w:eastAsia="en-US"/>
        </w:rPr>
        <w:t xml:space="preserve">посредством почтовой связи, </w:t>
      </w:r>
    </w:p>
    <w:p w:rsidR="006C7194" w:rsidRPr="00A31665" w:rsidRDefault="006C7194" w:rsidP="006C71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0" w:firstLine="70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eastAsia="Calibri" w:hAnsi="PT Astra Serif"/>
          <w:lang w:eastAsia="en-US"/>
        </w:rPr>
        <w:t>электронной почтой;</w:t>
      </w:r>
    </w:p>
    <w:p w:rsidR="006C7194" w:rsidRPr="00A31665" w:rsidRDefault="006C7194" w:rsidP="006C7194">
      <w:pPr>
        <w:pStyle w:val="a8"/>
        <w:numPr>
          <w:ilvl w:val="0"/>
          <w:numId w:val="4"/>
        </w:numPr>
        <w:spacing w:after="0" w:line="216" w:lineRule="auto"/>
        <w:ind w:left="0" w:firstLine="709"/>
        <w:jc w:val="both"/>
        <w:rPr>
          <w:bCs/>
          <w:sz w:val="24"/>
          <w:szCs w:val="24"/>
        </w:rPr>
      </w:pPr>
      <w:r w:rsidRPr="00A31665">
        <w:rPr>
          <w:bCs/>
          <w:sz w:val="24"/>
          <w:szCs w:val="24"/>
        </w:rPr>
        <w:t>лично в ОГКУ «Правительство для граждан» (в случае подачи заявления в ОГКУ «Правительство для граждан»).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  <w:szCs w:val="28"/>
        </w:rPr>
      </w:pPr>
      <w:r w:rsidRPr="00A31665">
        <w:rPr>
          <w:rFonts w:ascii="PT Astra Serif" w:hAnsi="PT Astra Serif"/>
          <w:szCs w:val="28"/>
        </w:rPr>
        <w:t>Приложение: ____________________________________________________________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Cs w:val="28"/>
        </w:rPr>
      </w:pPr>
      <w:r w:rsidRPr="00A31665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  <w:szCs w:val="28"/>
        </w:rPr>
      </w:pPr>
      <w:r w:rsidRPr="00A31665">
        <w:rPr>
          <w:rFonts w:ascii="PT Astra Serif" w:hAnsi="PT Astra Serif"/>
          <w:szCs w:val="28"/>
        </w:rPr>
        <w:t>Заявитель: ______________________________________________________________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A31665">
        <w:rPr>
          <w:rFonts w:ascii="PT Astra Serif" w:hAnsi="PT Astra Serif"/>
          <w:sz w:val="20"/>
          <w:szCs w:val="20"/>
        </w:rPr>
        <w:lastRenderedPageBreak/>
        <w:t xml:space="preserve">                                         </w:t>
      </w:r>
      <w:proofErr w:type="gramStart"/>
      <w:r w:rsidRPr="00A31665">
        <w:rPr>
          <w:rFonts w:ascii="PT Astra Serif" w:hAnsi="PT Astra Serif"/>
          <w:i/>
          <w:sz w:val="16"/>
          <w:szCs w:val="16"/>
        </w:rPr>
        <w:t>(Ф.И.О. (последнее – при наличии)., должность представителя юридического лица     (подпись)</w:t>
      </w:r>
      <w:proofErr w:type="gramEnd"/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A31665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(Ф.И.О.</w:t>
      </w:r>
      <w:proofErr w:type="gramStart"/>
      <w:r w:rsidRPr="00A31665">
        <w:rPr>
          <w:rFonts w:ascii="PT Astra Serif" w:hAnsi="PT Astra Serif"/>
          <w:i/>
          <w:sz w:val="16"/>
          <w:szCs w:val="16"/>
        </w:rPr>
        <w:t xml:space="preserve">( </w:t>
      </w:r>
      <w:proofErr w:type="gramEnd"/>
      <w:r w:rsidRPr="00A31665">
        <w:rPr>
          <w:rFonts w:ascii="PT Astra Serif" w:hAnsi="PT Astra Serif"/>
          <w:i/>
          <w:sz w:val="16"/>
          <w:szCs w:val="16"/>
        </w:rPr>
        <w:t>последнее – при наличии) физического лица, индивидуального предпринимателя)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</w:rPr>
        <w:sectPr w:rsidR="006C7194" w:rsidRPr="00A31665" w:rsidSect="00DC372D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  <w:r w:rsidRPr="00A31665">
        <w:rPr>
          <w:rFonts w:ascii="PT Astra Serif" w:hAnsi="PT Astra Serif"/>
        </w:rPr>
        <w:t xml:space="preserve">«__» ___________ 20__ г.                                     М.П. </w:t>
      </w:r>
      <w:r w:rsidRPr="00A31665">
        <w:rPr>
          <w:rFonts w:ascii="PT Astra Serif" w:hAnsi="PT Astra Serif"/>
          <w:sz w:val="20"/>
          <w:szCs w:val="20"/>
        </w:rPr>
        <w:t>(при наличии)</w:t>
      </w:r>
      <w:r w:rsidRPr="00A31665">
        <w:rPr>
          <w:rFonts w:ascii="PT Astra Serif" w:hAnsi="PT Astra Serif"/>
        </w:rPr>
        <w:t xml:space="preserve">                                </w:t>
      </w:r>
    </w:p>
    <w:p w:rsidR="006C7194" w:rsidRPr="00060CC2" w:rsidRDefault="006C7194" w:rsidP="006C7194">
      <w:pPr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lastRenderedPageBreak/>
        <w:t>Приложение №</w:t>
      </w:r>
      <w:r>
        <w:rPr>
          <w:rFonts w:ascii="PT Astra Serif" w:hAnsi="PT Astra Serif"/>
          <w:bCs/>
          <w:szCs w:val="28"/>
        </w:rPr>
        <w:t>2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к Административному регламенту, </w:t>
      </w:r>
      <w:r w:rsidRPr="00060CC2">
        <w:rPr>
          <w:rFonts w:ascii="PT Astra Serif" w:hAnsi="PT Astra Serif"/>
          <w:bCs/>
          <w:szCs w:val="28"/>
        </w:rPr>
        <w:br/>
        <w:t>утверждённому постановлением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060CC2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6C7194" w:rsidRPr="007C58DD" w:rsidRDefault="006C7194" w:rsidP="006C7194">
      <w:pPr>
        <w:widowControl w:val="0"/>
        <w:autoSpaceDE w:val="0"/>
        <w:ind w:left="5387"/>
        <w:jc w:val="center"/>
        <w:rPr>
          <w:rFonts w:ascii="PT Astra Serif" w:hAnsi="PT Astra Serif"/>
          <w:bCs/>
        </w:rPr>
      </w:pPr>
      <w:r w:rsidRPr="007C58DD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 xml:space="preserve">18 ноября </w:t>
      </w:r>
      <w:r w:rsidRPr="007C58DD">
        <w:rPr>
          <w:rFonts w:ascii="PT Astra Serif" w:hAnsi="PT Astra Serif"/>
          <w:bCs/>
        </w:rPr>
        <w:t>20</w:t>
      </w:r>
      <w:r>
        <w:rPr>
          <w:rFonts w:ascii="PT Astra Serif" w:hAnsi="PT Astra Serif"/>
          <w:bCs/>
        </w:rPr>
        <w:t>21</w:t>
      </w:r>
      <w:r w:rsidRPr="007C58DD">
        <w:rPr>
          <w:rFonts w:ascii="PT Astra Serif" w:hAnsi="PT Astra Serif"/>
          <w:bCs/>
        </w:rPr>
        <w:t xml:space="preserve"> г</w:t>
      </w:r>
      <w:r>
        <w:rPr>
          <w:rFonts w:ascii="PT Astra Serif" w:hAnsi="PT Astra Serif"/>
          <w:bCs/>
        </w:rPr>
        <w:t xml:space="preserve">ода </w:t>
      </w:r>
      <w:r w:rsidRPr="007C58DD">
        <w:rPr>
          <w:rFonts w:ascii="PT Astra Serif" w:hAnsi="PT Astra Serif"/>
          <w:bCs/>
        </w:rPr>
        <w:t xml:space="preserve"> №</w:t>
      </w:r>
      <w:r>
        <w:rPr>
          <w:rFonts w:ascii="PT Astra Serif" w:hAnsi="PT Astra Serif"/>
          <w:bCs/>
        </w:rPr>
        <w:t>615-п</w:t>
      </w:r>
    </w:p>
    <w:p w:rsidR="006C7194" w:rsidRDefault="006C7194" w:rsidP="006C719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</w:rPr>
      </w:pPr>
    </w:p>
    <w:p w:rsidR="006C7194" w:rsidRDefault="006C7194" w:rsidP="006C7194">
      <w:pPr>
        <w:widowControl w:val="0"/>
        <w:autoSpaceDE w:val="0"/>
        <w:autoSpaceDN w:val="0"/>
        <w:adjustRightInd w:val="0"/>
        <w:ind w:right="-1" w:firstLine="540"/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widowControl w:val="0"/>
        <w:autoSpaceDE w:val="0"/>
        <w:autoSpaceDN w:val="0"/>
        <w:adjustRightInd w:val="0"/>
        <w:ind w:right="-1" w:firstLine="540"/>
        <w:jc w:val="right"/>
        <w:rPr>
          <w:rFonts w:ascii="PT Astra Serif" w:hAnsi="PT Astra Serif"/>
          <w:bCs/>
          <w:szCs w:val="28"/>
        </w:rPr>
      </w:pPr>
    </w:p>
    <w:p w:rsidR="006C7194" w:rsidRPr="00A31665" w:rsidRDefault="006C7194" w:rsidP="006C7194">
      <w:pPr>
        <w:ind w:right="-108"/>
        <w:jc w:val="center"/>
        <w:rPr>
          <w:rFonts w:ascii="PT Astra Serif" w:hAnsi="PT Astra Serif"/>
        </w:rPr>
      </w:pPr>
      <w:r w:rsidRPr="00A31665">
        <w:rPr>
          <w:rFonts w:ascii="PT Astra Serif" w:hAnsi="PT Astra Serif"/>
        </w:rPr>
        <w:t>ПОСТАНОВЛЕНИЕ</w:t>
      </w:r>
    </w:p>
    <w:p w:rsidR="006C7194" w:rsidRPr="00A31665" w:rsidRDefault="006C7194" w:rsidP="006C7194">
      <w:pPr>
        <w:rPr>
          <w:rFonts w:ascii="PT Astra Serif" w:hAnsi="PT Astra Serif"/>
        </w:rPr>
      </w:pPr>
    </w:p>
    <w:p w:rsidR="006C7194" w:rsidRPr="006C7194" w:rsidRDefault="006C7194" w:rsidP="006C7194">
      <w:pPr>
        <w:tabs>
          <w:tab w:val="left" w:pos="3540"/>
        </w:tabs>
        <w:rPr>
          <w:rFonts w:ascii="PT Astra Serif" w:hAnsi="PT Astra Serif"/>
        </w:rPr>
      </w:pPr>
      <w:r w:rsidRPr="006C7194">
        <w:rPr>
          <w:rFonts w:ascii="PT Astra Serif" w:hAnsi="PT Astra Serif"/>
        </w:rPr>
        <w:t xml:space="preserve">__________________                                                                                                     </w:t>
      </w:r>
      <w:r w:rsidRPr="00A31665">
        <w:rPr>
          <w:rFonts w:ascii="PT Astra Serif" w:hAnsi="PT Astra Serif"/>
        </w:rPr>
        <w:t>№ ________</w:t>
      </w:r>
      <w:r w:rsidRPr="00A31665">
        <w:rPr>
          <w:rFonts w:ascii="PT Astra Serif" w:hAnsi="PT Astra Serif"/>
        </w:rPr>
        <w:br w:type="textWrapping" w:clear="all"/>
      </w:r>
    </w:p>
    <w:p w:rsidR="006C7194" w:rsidRPr="006C7194" w:rsidRDefault="006C7194" w:rsidP="006C7194">
      <w:pPr>
        <w:tabs>
          <w:tab w:val="left" w:pos="3540"/>
        </w:tabs>
        <w:jc w:val="center"/>
        <w:rPr>
          <w:rFonts w:ascii="PT Astra Serif" w:hAnsi="PT Astra Serif"/>
        </w:rPr>
      </w:pPr>
    </w:p>
    <w:p w:rsidR="006C7194" w:rsidRPr="001625AC" w:rsidRDefault="006C7194" w:rsidP="006C719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решения об условиях приватизации</w:t>
      </w:r>
    </w:p>
    <w:p w:rsidR="006C7194" w:rsidRPr="001625AC" w:rsidRDefault="006C7194" w:rsidP="006C7194">
      <w:pPr>
        <w:jc w:val="center"/>
        <w:rPr>
          <w:rFonts w:ascii="PT Astra Serif" w:hAnsi="PT Astra Serif"/>
        </w:rPr>
      </w:pPr>
    </w:p>
    <w:p w:rsidR="006C7194" w:rsidRPr="00A31665" w:rsidRDefault="006C7194" w:rsidP="006C7194">
      <w:pPr>
        <w:ind w:firstLine="709"/>
        <w:jc w:val="both"/>
        <w:rPr>
          <w:sz w:val="26"/>
          <w:szCs w:val="26"/>
        </w:rPr>
      </w:pPr>
      <w:r w:rsidRPr="00A31665">
        <w:rPr>
          <w:rFonts w:ascii="PT Astra Serif" w:hAnsi="PT Astra Serif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</w:t>
      </w:r>
      <w:r w:rsidRPr="00A31665">
        <w:rPr>
          <w:sz w:val="26"/>
          <w:szCs w:val="26"/>
        </w:rPr>
        <w:t>_______________________________________________________________________</w:t>
      </w:r>
    </w:p>
    <w:p w:rsidR="006C7194" w:rsidRPr="00A31665" w:rsidRDefault="006C7194" w:rsidP="006C7194">
      <w:pPr>
        <w:ind w:firstLine="708"/>
        <w:rPr>
          <w:i/>
          <w:sz w:val="16"/>
          <w:szCs w:val="20"/>
        </w:rPr>
      </w:pPr>
      <w:r w:rsidRPr="00A31665">
        <w:rPr>
          <w:i/>
          <w:sz w:val="16"/>
          <w:szCs w:val="20"/>
        </w:rPr>
        <w:t>(ФИО (последнее при наличии) физического лица - индивидуального предпринимателя, наименование юридического лица)</w:t>
      </w:r>
    </w:p>
    <w:p w:rsidR="006C7194" w:rsidRPr="0048228A" w:rsidRDefault="006C7194" w:rsidP="006C7194">
      <w:pPr>
        <w:jc w:val="both"/>
        <w:rPr>
          <w:rFonts w:ascii="PT Astra Serif" w:hAnsi="PT Astra Serif"/>
          <w:szCs w:val="26"/>
        </w:rPr>
      </w:pPr>
      <w:proofErr w:type="gramStart"/>
      <w:r w:rsidRPr="00A31665">
        <w:rPr>
          <w:rFonts w:ascii="PT Astra Serif" w:hAnsi="PT Astra Serif"/>
        </w:rPr>
        <w:t>от</w:t>
      </w:r>
      <w:proofErr w:type="gramEnd"/>
      <w:r w:rsidRPr="00A31665">
        <w:rPr>
          <w:rFonts w:ascii="PT Astra Serif" w:hAnsi="PT Astra Serif"/>
        </w:rPr>
        <w:t xml:space="preserve"> __________ № ____ </w:t>
      </w:r>
      <w:proofErr w:type="gramStart"/>
      <w:r>
        <w:rPr>
          <w:rFonts w:ascii="PT Astra Serif" w:hAnsi="PT Astra Serif"/>
        </w:rPr>
        <w:t>А</w:t>
      </w:r>
      <w:r w:rsidRPr="00A31665">
        <w:rPr>
          <w:rFonts w:ascii="PT Astra Serif" w:hAnsi="PT Astra Serif"/>
        </w:rPr>
        <w:t>дминистрация</w:t>
      </w:r>
      <w:proofErr w:type="gramEnd"/>
      <w:r w:rsidRPr="00A31665">
        <w:rPr>
          <w:rFonts w:ascii="PT Astra Serif" w:hAnsi="PT Astra Serif"/>
        </w:rPr>
        <w:t xml:space="preserve"> муниципального образования </w:t>
      </w:r>
      <w:r w:rsidRPr="0048228A">
        <w:rPr>
          <w:rFonts w:ascii="PT Astra Serif" w:hAnsi="PT Astra Serif"/>
          <w:szCs w:val="26"/>
        </w:rPr>
        <w:t xml:space="preserve">«Сенгилеевский район» Ульяновской области </w:t>
      </w:r>
    </w:p>
    <w:p w:rsidR="006C7194" w:rsidRPr="00A31665" w:rsidRDefault="006C7194" w:rsidP="006C719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6C7194" w:rsidRPr="00A31665" w:rsidRDefault="006C7194" w:rsidP="006C7194">
      <w:p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ПОСТАНОВЛЯЕТ:</w:t>
      </w:r>
    </w:p>
    <w:p w:rsidR="006C7194" w:rsidRPr="00A31665" w:rsidRDefault="006C7194" w:rsidP="006C7194">
      <w:pPr>
        <w:jc w:val="both"/>
        <w:rPr>
          <w:rFonts w:ascii="PT Astra Serif" w:hAnsi="PT Astra Serif"/>
        </w:rPr>
      </w:pPr>
    </w:p>
    <w:p w:rsidR="006C7194" w:rsidRDefault="006C7194" w:rsidP="006C7194">
      <w:pPr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Утвердить решение об условиях приватизации _</w:t>
      </w:r>
      <w:r w:rsidRPr="00A31665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</w:t>
      </w:r>
      <w:r w:rsidRPr="00A31665">
        <w:rPr>
          <w:rFonts w:ascii="PT Astra Serif" w:hAnsi="PT Astra Serif"/>
        </w:rPr>
        <w:t>____</w:t>
      </w:r>
    </w:p>
    <w:p w:rsidR="006C7194" w:rsidRDefault="006C7194" w:rsidP="006C7194">
      <w:pPr>
        <w:ind w:left="709"/>
        <w:jc w:val="both"/>
        <w:rPr>
          <w:rFonts w:ascii="PT Astra Serif" w:hAnsi="PT Astra Serif"/>
        </w:rPr>
      </w:pPr>
      <w:r>
        <w:rPr>
          <w:i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20"/>
        </w:rPr>
        <w:t>(наименование, местонахождение,</w:t>
      </w:r>
      <w:proofErr w:type="gramEnd"/>
    </w:p>
    <w:p w:rsidR="006C7194" w:rsidRPr="00A31665" w:rsidRDefault="006C7194" w:rsidP="006C719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_____________________________________________________________________________,</w:t>
      </w:r>
    </w:p>
    <w:p w:rsidR="006C7194" w:rsidRPr="00A31665" w:rsidRDefault="006C7194" w:rsidP="006C7194">
      <w:pPr>
        <w:jc w:val="center"/>
        <w:rPr>
          <w:rFonts w:ascii="PT Astra Serif" w:hAnsi="PT Astra Serif"/>
          <w:i/>
          <w:sz w:val="16"/>
        </w:rPr>
      </w:pPr>
      <w:r>
        <w:rPr>
          <w:i/>
          <w:sz w:val="16"/>
          <w:szCs w:val="20"/>
        </w:rPr>
        <w:t>иные характеристики имущества, приобретаемого субъектом малого и среднего предпринимательства, рыночная стоимость</w:t>
      </w:r>
      <w:r w:rsidRPr="00A31665">
        <w:rPr>
          <w:i/>
          <w:sz w:val="16"/>
          <w:szCs w:val="20"/>
        </w:rPr>
        <w:t>),</w:t>
      </w:r>
    </w:p>
    <w:p w:rsidR="006C7194" w:rsidRPr="00A31665" w:rsidRDefault="006C7194" w:rsidP="006C7194">
      <w:pPr>
        <w:jc w:val="both"/>
        <w:rPr>
          <w:sz w:val="26"/>
          <w:szCs w:val="26"/>
        </w:rPr>
      </w:pPr>
      <w:r>
        <w:rPr>
          <w:rFonts w:ascii="PT Astra Serif" w:hAnsi="PT Astra Serif"/>
        </w:rPr>
        <w:t>____________________________</w:t>
      </w:r>
      <w:r w:rsidRPr="00A31665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_______________________________.</w:t>
      </w:r>
    </w:p>
    <w:p w:rsidR="006C7194" w:rsidRPr="00A31665" w:rsidRDefault="006C7194" w:rsidP="006C7194">
      <w:pPr>
        <w:jc w:val="center"/>
        <w:rPr>
          <w:i/>
          <w:sz w:val="16"/>
          <w:szCs w:val="20"/>
        </w:rPr>
      </w:pPr>
      <w:r>
        <w:rPr>
          <w:i/>
          <w:sz w:val="16"/>
          <w:szCs w:val="20"/>
        </w:rPr>
        <w:t>(</w:t>
      </w:r>
      <w:r w:rsidRPr="00A31665">
        <w:rPr>
          <w:i/>
          <w:sz w:val="16"/>
          <w:szCs w:val="20"/>
        </w:rPr>
        <w:t>ФИО (последнее при наличии) физического лица - индивидуального предпринимателя, наименование юридического лица</w:t>
      </w:r>
      <w:r>
        <w:rPr>
          <w:i/>
          <w:sz w:val="16"/>
          <w:szCs w:val="20"/>
        </w:rPr>
        <w:t xml:space="preserve">, которому предоставляется преимущественное право на приобретение </w:t>
      </w:r>
      <w:proofErr w:type="spellStart"/>
      <w:r>
        <w:rPr>
          <w:i/>
          <w:sz w:val="16"/>
          <w:szCs w:val="20"/>
        </w:rPr>
        <w:t>арндуемого</w:t>
      </w:r>
      <w:proofErr w:type="spellEnd"/>
      <w:r>
        <w:rPr>
          <w:i/>
          <w:sz w:val="16"/>
          <w:szCs w:val="20"/>
        </w:rPr>
        <w:t xml:space="preserve"> имущества</w:t>
      </w:r>
      <w:r w:rsidRPr="00A31665">
        <w:rPr>
          <w:i/>
          <w:sz w:val="16"/>
          <w:szCs w:val="20"/>
        </w:rPr>
        <w:t>)</w:t>
      </w:r>
    </w:p>
    <w:p w:rsidR="006C7194" w:rsidRDefault="006C7194" w:rsidP="006C719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  <w:r>
        <w:rPr>
          <w:rFonts w:ascii="PT Astra Serif" w:hAnsi="PT Astra Serif"/>
        </w:rPr>
        <w:br/>
      </w:r>
      <w:r w:rsidRPr="00856D4D">
        <w:rPr>
          <w:rFonts w:ascii="PT Astra Serif" w:hAnsi="PT Astra Serif"/>
          <w:i/>
          <w:sz w:val="16"/>
        </w:rPr>
        <w:t>указываются обременения (при наличии)</w:t>
      </w:r>
    </w:p>
    <w:p w:rsidR="006C7194" w:rsidRPr="00A31665" w:rsidRDefault="006C7194" w:rsidP="006C7194">
      <w:pPr>
        <w:ind w:firstLine="709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2. Настоящее постановление вступает в силу со дня его официального опубликования.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C7194" w:rsidRPr="0048228A" w:rsidRDefault="006C7194" w:rsidP="006C7194">
      <w:pPr>
        <w:widowControl w:val="0"/>
        <w:ind w:right="40"/>
        <w:jc w:val="both"/>
        <w:rPr>
          <w:rFonts w:ascii="PT Astra Serif" w:hAnsi="PT Astra Serif"/>
          <w:bCs/>
        </w:rPr>
      </w:pPr>
      <w:r w:rsidRPr="0048228A">
        <w:rPr>
          <w:rFonts w:ascii="PT Astra Serif" w:hAnsi="PT Astra Serif"/>
          <w:bCs/>
        </w:rPr>
        <w:t>Глава Администрации</w:t>
      </w:r>
      <w:r w:rsidRPr="0048228A">
        <w:rPr>
          <w:rFonts w:ascii="PT Astra Serif" w:hAnsi="PT Astra Serif"/>
          <w:bCs/>
        </w:rPr>
        <w:tab/>
      </w:r>
      <w:r w:rsidRPr="0048228A">
        <w:rPr>
          <w:rFonts w:ascii="PT Astra Serif" w:hAnsi="PT Astra Serif"/>
          <w:bCs/>
        </w:rPr>
        <w:tab/>
        <w:t xml:space="preserve">  </w:t>
      </w:r>
    </w:p>
    <w:p w:rsidR="006C7194" w:rsidRPr="0048228A" w:rsidRDefault="006C7194" w:rsidP="006C7194">
      <w:pPr>
        <w:widowControl w:val="0"/>
        <w:ind w:right="40"/>
        <w:jc w:val="both"/>
        <w:rPr>
          <w:rFonts w:ascii="PT Astra Serif" w:hAnsi="PT Astra Serif"/>
          <w:bCs/>
        </w:rPr>
      </w:pPr>
      <w:r w:rsidRPr="0048228A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6C7194" w:rsidRPr="00A31665" w:rsidRDefault="006C7194" w:rsidP="006C7194">
      <w:pPr>
        <w:jc w:val="both"/>
        <w:rPr>
          <w:rFonts w:ascii="PT Astra Serif" w:hAnsi="PT Astra Serif"/>
          <w:sz w:val="28"/>
          <w:szCs w:val="28"/>
        </w:rPr>
      </w:pPr>
      <w:r w:rsidRPr="0048228A">
        <w:rPr>
          <w:rFonts w:ascii="PT Astra Serif" w:hAnsi="PT Astra Serif"/>
          <w:bCs/>
        </w:rPr>
        <w:t>«Сенгилеевский район</w:t>
      </w:r>
      <w:r w:rsidRPr="0048228A">
        <w:rPr>
          <w:rFonts w:ascii="PT Astra Serif" w:hAnsi="PT Astra Serif"/>
          <w:bCs/>
          <w:sz w:val="16"/>
          <w:szCs w:val="16"/>
        </w:rPr>
        <w:t xml:space="preserve">»        </w:t>
      </w:r>
      <w:r>
        <w:rPr>
          <w:rFonts w:ascii="PT Astra Serif" w:hAnsi="PT Astra Serif"/>
          <w:bCs/>
          <w:sz w:val="16"/>
          <w:szCs w:val="16"/>
        </w:rPr>
        <w:t xml:space="preserve">                                         </w:t>
      </w:r>
      <w:r w:rsidRPr="00A31665">
        <w:rPr>
          <w:rFonts w:ascii="PT Astra Serif" w:hAnsi="PT Astra Serif"/>
          <w:szCs w:val="28"/>
        </w:rPr>
        <w:t>___________                       _________________</w:t>
      </w:r>
    </w:p>
    <w:p w:rsidR="006C7194" w:rsidRPr="00A31665" w:rsidRDefault="006C7194" w:rsidP="006C7194">
      <w:pPr>
        <w:jc w:val="both"/>
        <w:rPr>
          <w:rFonts w:ascii="PT Astra Serif" w:hAnsi="PT Astra Serif"/>
          <w:sz w:val="20"/>
        </w:rPr>
      </w:pPr>
      <w:r w:rsidRPr="00A31665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Pr="00A31665">
        <w:rPr>
          <w:rFonts w:ascii="PT Astra Serif" w:hAnsi="PT Astra Serif"/>
          <w:i/>
          <w:sz w:val="16"/>
          <w:szCs w:val="28"/>
        </w:rPr>
        <w:t>(подпись)</w:t>
      </w:r>
      <w:r w:rsidRPr="00A31665">
        <w:rPr>
          <w:rFonts w:ascii="PT Astra Serif" w:hAnsi="PT Astra Serif"/>
          <w:i/>
          <w:szCs w:val="28"/>
        </w:rPr>
        <w:t xml:space="preserve">                               </w:t>
      </w:r>
      <w:r w:rsidRPr="00A31665">
        <w:rPr>
          <w:rFonts w:ascii="PT Astra Serif" w:hAnsi="PT Astra Serif"/>
          <w:i/>
          <w:sz w:val="16"/>
          <w:szCs w:val="28"/>
        </w:rPr>
        <w:t>(расшифровка подписи)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-1" w:firstLine="540"/>
        <w:jc w:val="right"/>
        <w:rPr>
          <w:rFonts w:ascii="PT Astra Serif" w:hAnsi="PT Astra Serif"/>
          <w:bCs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-1" w:firstLine="540"/>
        <w:jc w:val="right"/>
        <w:rPr>
          <w:rFonts w:ascii="PT Astra Serif" w:hAnsi="PT Astra Serif"/>
          <w:bCs/>
          <w:szCs w:val="28"/>
        </w:rPr>
        <w:sectPr w:rsidR="006C7194" w:rsidRPr="00A31665" w:rsidSect="00DC372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p w:rsidR="006C7194" w:rsidRPr="00060CC2" w:rsidRDefault="006C7194" w:rsidP="006C7194">
      <w:pPr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lastRenderedPageBreak/>
        <w:t xml:space="preserve">Приложение № </w:t>
      </w:r>
      <w:r>
        <w:rPr>
          <w:rFonts w:ascii="PT Astra Serif" w:hAnsi="PT Astra Serif"/>
          <w:bCs/>
          <w:szCs w:val="28"/>
        </w:rPr>
        <w:t>3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к Административному регламенту, </w:t>
      </w:r>
      <w:r w:rsidRPr="00060CC2">
        <w:rPr>
          <w:rFonts w:ascii="PT Astra Serif" w:hAnsi="PT Astra Serif"/>
          <w:bCs/>
          <w:szCs w:val="28"/>
        </w:rPr>
        <w:br/>
        <w:t>утверждённому постановлением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060CC2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6C7194" w:rsidRPr="007C58DD" w:rsidRDefault="006C7194" w:rsidP="006C7194">
      <w:pPr>
        <w:widowControl w:val="0"/>
        <w:autoSpaceDE w:val="0"/>
        <w:ind w:left="5387"/>
        <w:jc w:val="center"/>
        <w:rPr>
          <w:rFonts w:ascii="PT Astra Serif" w:hAnsi="PT Astra Serif"/>
          <w:bCs/>
        </w:rPr>
      </w:pPr>
      <w:r w:rsidRPr="007C58DD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 xml:space="preserve">18 ноября </w:t>
      </w:r>
      <w:r w:rsidRPr="007C58DD">
        <w:rPr>
          <w:rFonts w:ascii="PT Astra Serif" w:hAnsi="PT Astra Serif"/>
          <w:bCs/>
        </w:rPr>
        <w:t>20</w:t>
      </w:r>
      <w:r>
        <w:rPr>
          <w:rFonts w:ascii="PT Astra Serif" w:hAnsi="PT Astra Serif"/>
          <w:bCs/>
        </w:rPr>
        <w:t>21</w:t>
      </w:r>
      <w:r w:rsidRPr="007C58DD">
        <w:rPr>
          <w:rFonts w:ascii="PT Astra Serif" w:hAnsi="PT Astra Serif"/>
          <w:bCs/>
        </w:rPr>
        <w:t xml:space="preserve"> г</w:t>
      </w:r>
      <w:r>
        <w:rPr>
          <w:rFonts w:ascii="PT Astra Serif" w:hAnsi="PT Astra Serif"/>
          <w:bCs/>
        </w:rPr>
        <w:t xml:space="preserve">ода </w:t>
      </w:r>
      <w:r w:rsidRPr="007C58DD">
        <w:rPr>
          <w:rFonts w:ascii="PT Astra Serif" w:hAnsi="PT Astra Serif"/>
          <w:bCs/>
        </w:rPr>
        <w:t>№</w:t>
      </w:r>
      <w:r>
        <w:rPr>
          <w:rFonts w:ascii="PT Astra Serif" w:hAnsi="PT Astra Serif"/>
          <w:bCs/>
        </w:rPr>
        <w:t>615-п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right="-1" w:firstLine="540"/>
        <w:jc w:val="right"/>
        <w:rPr>
          <w:rFonts w:ascii="PT Astra Serif" w:hAnsi="PT Astra Serif"/>
          <w:bCs/>
          <w:szCs w:val="28"/>
        </w:rPr>
      </w:pPr>
    </w:p>
    <w:p w:rsidR="006C7194" w:rsidRDefault="006C7194" w:rsidP="006C7194">
      <w:pPr>
        <w:widowControl w:val="0"/>
        <w:autoSpaceDE w:val="0"/>
        <w:autoSpaceDN w:val="0"/>
        <w:adjustRightInd w:val="0"/>
        <w:ind w:right="638" w:firstLine="54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</w:t>
      </w:r>
    </w:p>
    <w:p w:rsidR="006C7194" w:rsidRDefault="006C7194" w:rsidP="006C7194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b/>
          <w:bCs/>
        </w:rPr>
      </w:pPr>
    </w:p>
    <w:p w:rsidR="006C7194" w:rsidRDefault="006C7194" w:rsidP="006C7194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b/>
          <w:bCs/>
        </w:rPr>
      </w:pPr>
    </w:p>
    <w:p w:rsidR="006C7194" w:rsidRDefault="006C7194" w:rsidP="006C7194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b/>
          <w:bCs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638" w:firstLine="540"/>
        <w:jc w:val="center"/>
        <w:rPr>
          <w:rFonts w:ascii="PT Astra Serif" w:hAnsi="PT Astra Serif"/>
          <w:bCs/>
          <w:szCs w:val="28"/>
        </w:rPr>
      </w:pPr>
      <w:r w:rsidRPr="00A31665">
        <w:rPr>
          <w:rFonts w:ascii="PT Astra Serif" w:hAnsi="PT Astra Serif"/>
          <w:bCs/>
          <w:szCs w:val="28"/>
        </w:rPr>
        <w:t>ДОГОВОР №______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638" w:firstLine="540"/>
        <w:jc w:val="center"/>
        <w:rPr>
          <w:rFonts w:ascii="PT Astra Serif" w:hAnsi="PT Astra Serif"/>
          <w:bCs/>
          <w:szCs w:val="28"/>
        </w:rPr>
      </w:pPr>
      <w:r w:rsidRPr="00A31665">
        <w:rPr>
          <w:rFonts w:ascii="PT Astra Serif" w:hAnsi="PT Astra Serif"/>
          <w:bCs/>
          <w:szCs w:val="28"/>
        </w:rPr>
        <w:t>купли-продажи недвижимого имущества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638" w:firstLine="709"/>
        <w:jc w:val="both"/>
        <w:rPr>
          <w:rFonts w:ascii="PT Astra Serif" w:hAnsi="PT Astra Serif"/>
          <w:bCs/>
          <w:szCs w:val="28"/>
        </w:rPr>
      </w:pPr>
    </w:p>
    <w:p w:rsidR="006C7194" w:rsidRPr="00A31665" w:rsidRDefault="006C7194" w:rsidP="006C7194">
      <w:pPr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__________________</w:t>
      </w:r>
      <w:r w:rsidRPr="00A31665">
        <w:rPr>
          <w:rFonts w:ascii="PT Astra Serif" w:hAnsi="PT Astra Serif"/>
        </w:rPr>
        <w:tab/>
      </w:r>
      <w:r w:rsidRPr="00A31665">
        <w:rPr>
          <w:rFonts w:ascii="PT Astra Serif" w:hAnsi="PT Astra Serif"/>
        </w:rPr>
        <w:tab/>
      </w:r>
      <w:r w:rsidRPr="00A31665">
        <w:rPr>
          <w:rFonts w:ascii="PT Astra Serif" w:hAnsi="PT Astra Serif"/>
        </w:rPr>
        <w:tab/>
      </w:r>
      <w:r w:rsidRPr="00A31665">
        <w:rPr>
          <w:rFonts w:ascii="PT Astra Serif" w:hAnsi="PT Astra Serif"/>
        </w:rPr>
        <w:tab/>
      </w:r>
      <w:r w:rsidRPr="00A31665">
        <w:rPr>
          <w:rFonts w:ascii="PT Astra Serif" w:hAnsi="PT Astra Serif"/>
        </w:rPr>
        <w:tab/>
        <w:t xml:space="preserve">       «____»_________________20__</w:t>
      </w:r>
    </w:p>
    <w:p w:rsidR="006C7194" w:rsidRPr="00A31665" w:rsidRDefault="006C7194" w:rsidP="006C7194">
      <w:pPr>
        <w:jc w:val="both"/>
        <w:rPr>
          <w:rFonts w:ascii="PT Astra Serif" w:hAnsi="PT Astra Serif"/>
          <w:b/>
        </w:rPr>
      </w:pPr>
    </w:p>
    <w:p w:rsidR="006C7194" w:rsidRPr="00A31665" w:rsidRDefault="006C7194" w:rsidP="006C7194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EF68EE">
        <w:rPr>
          <w:rFonts w:ascii="Times New Roman" w:hAnsi="Times New Roman" w:cs="Times New Roman"/>
          <w:b/>
          <w:bCs/>
          <w:sz w:val="24"/>
          <w:szCs w:val="24"/>
        </w:rPr>
        <w:t>Комитет  по  управлению муниципальным имуществом и земельным отношениям муниципального образования «Сенгилеевский район»</w:t>
      </w:r>
      <w:r w:rsidRPr="00EF68EE">
        <w:rPr>
          <w:rFonts w:ascii="Times New Roman" w:hAnsi="Times New Roman" w:cs="Times New Roman"/>
          <w:sz w:val="24"/>
          <w:szCs w:val="24"/>
        </w:rPr>
        <w:t xml:space="preserve">, </w:t>
      </w:r>
      <w:r w:rsidRPr="00A31665">
        <w:rPr>
          <w:rFonts w:ascii="PT Astra Serif" w:hAnsi="PT Astra Serif" w:cs="Times New Roman"/>
          <w:sz w:val="24"/>
          <w:szCs w:val="24"/>
        </w:rPr>
        <w:t xml:space="preserve">на </w:t>
      </w:r>
      <w:proofErr w:type="gramStart"/>
      <w:r w:rsidRPr="00A31665">
        <w:rPr>
          <w:rFonts w:ascii="PT Astra Serif" w:hAnsi="PT Astra Serif" w:cs="Times New Roman"/>
          <w:sz w:val="24"/>
          <w:szCs w:val="24"/>
        </w:rPr>
        <w:t>основании</w:t>
      </w:r>
      <w:proofErr w:type="gramEnd"/>
      <w:r w:rsidRPr="00A31665">
        <w:rPr>
          <w:rFonts w:ascii="PT Astra Serif" w:hAnsi="PT Astra Serif" w:cs="Times New Roman"/>
          <w:sz w:val="24"/>
          <w:szCs w:val="24"/>
        </w:rPr>
        <w:t xml:space="preserve"> _____________________ </w:t>
      </w:r>
      <w:proofErr w:type="spellStart"/>
      <w:r w:rsidRPr="00A31665">
        <w:rPr>
          <w:rFonts w:ascii="PT Astra Serif" w:hAnsi="PT Astra Serif" w:cs="Times New Roman"/>
          <w:sz w:val="24"/>
          <w:szCs w:val="24"/>
        </w:rPr>
        <w:t>от________№</w:t>
      </w:r>
      <w:proofErr w:type="spellEnd"/>
      <w:r w:rsidRPr="00A31665">
        <w:rPr>
          <w:rFonts w:ascii="PT Astra Serif" w:hAnsi="PT Astra Serif" w:cs="Times New Roman"/>
          <w:sz w:val="24"/>
          <w:szCs w:val="24"/>
        </w:rPr>
        <w:t>________ именуемый в дальнейшем ПРОДАВЕЦ, в лице _______________________________________________,  с одной стороны и ____________________________________________________________________</w:t>
      </w:r>
      <w:r w:rsidRPr="00A31665">
        <w:rPr>
          <w:rFonts w:ascii="PT Astra Serif" w:hAnsi="PT Astra Serif" w:cs="Times New Roman"/>
          <w:sz w:val="24"/>
          <w:szCs w:val="24"/>
        </w:rPr>
        <w:br/>
        <w:t>_____________________________________________________________________________,</w:t>
      </w:r>
    </w:p>
    <w:p w:rsidR="006C7194" w:rsidRPr="00A31665" w:rsidRDefault="006C7194" w:rsidP="006C7194">
      <w:pPr>
        <w:pStyle w:val="ConsPlusNonformat"/>
        <w:widowControl/>
        <w:jc w:val="both"/>
        <w:rPr>
          <w:rFonts w:ascii="PT Astra Serif" w:hAnsi="PT Astra Serif" w:cs="Times New Roman"/>
          <w:sz w:val="16"/>
          <w:szCs w:val="24"/>
        </w:rPr>
      </w:pPr>
      <w:r w:rsidRPr="00A31665">
        <w:rPr>
          <w:rFonts w:ascii="PT Astra Serif" w:hAnsi="PT Astra Serif" w:cs="Times New Roman"/>
          <w:i/>
          <w:sz w:val="16"/>
          <w:szCs w:val="24"/>
        </w:rPr>
        <w:t>для юридических лиц - полное наименование, организационно-правовая форма, сведения о государственной регистрации (ОГРН)</w:t>
      </w:r>
      <w:proofErr w:type="gramStart"/>
      <w:r w:rsidRPr="00A31665">
        <w:rPr>
          <w:rFonts w:ascii="PT Astra Serif" w:hAnsi="PT Astra Serif" w:cs="Times New Roman"/>
          <w:i/>
          <w:sz w:val="16"/>
          <w:szCs w:val="24"/>
        </w:rPr>
        <w:t>,И</w:t>
      </w:r>
      <w:proofErr w:type="gramEnd"/>
      <w:r w:rsidRPr="00A31665">
        <w:rPr>
          <w:rFonts w:ascii="PT Astra Serif" w:hAnsi="PT Astra Serif" w:cs="Times New Roman"/>
          <w:i/>
          <w:sz w:val="16"/>
          <w:szCs w:val="24"/>
        </w:rPr>
        <w:t>НН; для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(ОГРНИП),ИНН)</w:t>
      </w:r>
      <w:r w:rsidRPr="00A31665">
        <w:rPr>
          <w:rFonts w:ascii="PT Astra Serif" w:hAnsi="PT Astra Serif" w:cs="Times New Roman"/>
          <w:sz w:val="16"/>
          <w:szCs w:val="24"/>
        </w:rPr>
        <w:t xml:space="preserve"> </w:t>
      </w:r>
    </w:p>
    <w:p w:rsidR="006C7194" w:rsidRPr="00A31665" w:rsidRDefault="006C7194" w:rsidP="006C7194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A31665">
        <w:rPr>
          <w:rFonts w:ascii="PT Astra Serif" w:hAnsi="PT Astra Serif" w:cs="Times New Roman"/>
          <w:sz w:val="24"/>
          <w:szCs w:val="24"/>
        </w:rPr>
        <w:t>именуемый в дальнейшем ПОКУПАТЕЛЬ,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заключили настоящий договор о нижеследующем:</w:t>
      </w:r>
    </w:p>
    <w:p w:rsidR="006C7194" w:rsidRPr="00A31665" w:rsidRDefault="006C7194" w:rsidP="006C7194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6C7194" w:rsidRPr="00A31665" w:rsidRDefault="006C7194" w:rsidP="006C7194">
      <w:pPr>
        <w:numPr>
          <w:ilvl w:val="0"/>
          <w:numId w:val="7"/>
        </w:num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ПРЕДМЕТ ДОГОВОРА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1.1. Предметом договора является недвижимое имущество, которое Покупатель приобрел за</w:t>
      </w:r>
      <w:proofErr w:type="gramStart"/>
      <w:r w:rsidRPr="00A31665">
        <w:rPr>
          <w:rFonts w:ascii="PT Astra Serif" w:hAnsi="PT Astra Serif"/>
        </w:rPr>
        <w:t xml:space="preserve"> </w:t>
      </w:r>
      <w:r w:rsidRPr="00A31665">
        <w:rPr>
          <w:rFonts w:ascii="PT Astra Serif" w:hAnsi="PT Astra Serif"/>
          <w:b/>
        </w:rPr>
        <w:t xml:space="preserve">_________ (______) </w:t>
      </w:r>
      <w:proofErr w:type="gramEnd"/>
      <w:r w:rsidRPr="00A31665">
        <w:rPr>
          <w:rFonts w:ascii="PT Astra Serif" w:hAnsi="PT Astra Serif"/>
          <w:b/>
        </w:rPr>
        <w:t>рублей</w:t>
      </w:r>
      <w:r w:rsidRPr="00A31665">
        <w:rPr>
          <w:rFonts w:ascii="PT Astra Serif" w:hAnsi="PT Astra Serif"/>
        </w:rPr>
        <w:t>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 xml:space="preserve">1.2. Продавец продает, а Покупатель приобретает на </w:t>
      </w:r>
      <w:proofErr w:type="gramStart"/>
      <w:r w:rsidRPr="00A31665">
        <w:rPr>
          <w:rFonts w:ascii="PT Astra Serif" w:hAnsi="PT Astra Serif"/>
        </w:rPr>
        <w:t>условиях</w:t>
      </w:r>
      <w:proofErr w:type="gramEnd"/>
      <w:r w:rsidRPr="00A31665">
        <w:rPr>
          <w:rFonts w:ascii="PT Astra Serif" w:hAnsi="PT Astra Serif"/>
        </w:rPr>
        <w:t xml:space="preserve">, изложенных в настоящем договоре следующее недвижимое имущество: </w:t>
      </w:r>
      <w:r w:rsidRPr="00A31665">
        <w:rPr>
          <w:rFonts w:ascii="PT Astra Serif" w:hAnsi="PT Astra Serif"/>
          <w:b/>
        </w:rPr>
        <w:t xml:space="preserve">___________________________, расположенное по адресу: __________________________________________, кадастровый номер _________________________, </w:t>
      </w:r>
      <w:r w:rsidRPr="00A31665">
        <w:rPr>
          <w:rFonts w:ascii="PT Astra Serif" w:hAnsi="PT Astra Serif"/>
        </w:rPr>
        <w:t>принадлежащее _________________ на основании ___________________________________________________.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1.3. Право собственности на недвижимое имущество, указанное в пункте 1.2 настоящего договора, переходит от Продавца к Покупателю с момента регистрации перехода права собственности в Федеральной службе государственной регистрации, кадастра и картографии по Ульяновской области.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1.4. Покупатель претензий к качеству приобретаемого недвижимого имущества не имеет.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numPr>
          <w:ilvl w:val="0"/>
          <w:numId w:val="7"/>
        </w:num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ПОРЯДОК ВНЕСЕНИЯ ПЛАТЕЖЕЙ</w:t>
      </w:r>
    </w:p>
    <w:p w:rsidR="006C7194" w:rsidRPr="00C56130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2.1. Сумма платежа по договору составляет</w:t>
      </w:r>
      <w:proofErr w:type="gramStart"/>
      <w:r w:rsidRPr="00A31665">
        <w:rPr>
          <w:rFonts w:ascii="PT Astra Serif" w:hAnsi="PT Astra Serif"/>
          <w:b/>
        </w:rPr>
        <w:t xml:space="preserve"> _____ (______) </w:t>
      </w:r>
      <w:proofErr w:type="gramEnd"/>
      <w:r w:rsidRPr="00A31665">
        <w:rPr>
          <w:rFonts w:ascii="PT Astra Serif" w:hAnsi="PT Astra Serif"/>
          <w:b/>
        </w:rPr>
        <w:t>рублей</w:t>
      </w:r>
      <w:r w:rsidRPr="00A31665">
        <w:rPr>
          <w:rFonts w:ascii="PT Astra Serif" w:hAnsi="PT Astra Serif"/>
        </w:rPr>
        <w:t>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2.2. Покупатель производит оплату в размере</w:t>
      </w:r>
      <w:proofErr w:type="gramStart"/>
      <w:r w:rsidRPr="00A31665">
        <w:rPr>
          <w:rFonts w:ascii="PT Astra Serif" w:hAnsi="PT Astra Serif"/>
        </w:rPr>
        <w:t xml:space="preserve"> </w:t>
      </w:r>
      <w:r w:rsidRPr="00A31665">
        <w:rPr>
          <w:rFonts w:ascii="PT Astra Serif" w:hAnsi="PT Astra Serif"/>
          <w:b/>
        </w:rPr>
        <w:t xml:space="preserve">(_________________) </w:t>
      </w:r>
      <w:proofErr w:type="gramEnd"/>
      <w:r w:rsidRPr="00A31665">
        <w:rPr>
          <w:rFonts w:ascii="PT Astra Serif" w:hAnsi="PT Astra Serif"/>
          <w:b/>
        </w:rPr>
        <w:t>рублей</w:t>
      </w:r>
      <w:r w:rsidRPr="00A31665">
        <w:rPr>
          <w:rFonts w:ascii="PT Astra Serif" w:hAnsi="PT Astra Serif"/>
        </w:rPr>
        <w:t xml:space="preserve"> в течение 10 календарных дней с даты подписания договора на счет:</w:t>
      </w:r>
    </w:p>
    <w:p w:rsidR="006C7194" w:rsidRPr="00A31665" w:rsidRDefault="006C7194" w:rsidP="006C7194">
      <w:pPr>
        <w:jc w:val="both"/>
        <w:rPr>
          <w:rFonts w:ascii="PT Astra Serif" w:hAnsi="PT Astra Serif"/>
          <w:i/>
        </w:rPr>
      </w:pPr>
      <w:r w:rsidRPr="00A31665">
        <w:rPr>
          <w:rFonts w:ascii="PT Astra Serif" w:hAnsi="PT Astra Serif"/>
          <w:i/>
        </w:rPr>
        <w:t>_____________________________________________________________________________</w:t>
      </w:r>
    </w:p>
    <w:p w:rsidR="006C7194" w:rsidRPr="00A31665" w:rsidRDefault="006C7194" w:rsidP="006C7194">
      <w:pPr>
        <w:jc w:val="center"/>
        <w:rPr>
          <w:rFonts w:ascii="PT Astra Serif" w:hAnsi="PT Astra Serif"/>
          <w:i/>
        </w:rPr>
      </w:pPr>
      <w:r w:rsidRPr="00A31665">
        <w:rPr>
          <w:rFonts w:ascii="PT Astra Serif" w:hAnsi="PT Astra Serif"/>
          <w:i/>
          <w:sz w:val="16"/>
        </w:rPr>
        <w:t>указываются реквизиты счёта, на который осуществляется перевод денежных средств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numPr>
          <w:ilvl w:val="0"/>
          <w:numId w:val="7"/>
        </w:num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lastRenderedPageBreak/>
        <w:t>ОСОБЫЕ УСЛОВИЯ ДОГОВОРА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 xml:space="preserve">3.1. В течение 10 календарных дней </w:t>
      </w:r>
      <w:proofErr w:type="gramStart"/>
      <w:r w:rsidRPr="00A31665">
        <w:rPr>
          <w:rFonts w:ascii="PT Astra Serif" w:hAnsi="PT Astra Serif"/>
        </w:rPr>
        <w:t>с даты оплаты</w:t>
      </w:r>
      <w:proofErr w:type="gramEnd"/>
      <w:r w:rsidRPr="00A31665">
        <w:rPr>
          <w:rFonts w:ascii="PT Astra Serif" w:hAnsi="PT Astra Serif"/>
        </w:rPr>
        <w:t xml:space="preserve"> Покупатель и Продавец подписывают акт приема-передачи (в произвольной форме).</w:t>
      </w:r>
    </w:p>
    <w:p w:rsidR="006C7194" w:rsidRPr="00A31665" w:rsidRDefault="006C7194" w:rsidP="006C7194">
      <w:pPr>
        <w:pStyle w:val="a8"/>
        <w:spacing w:after="0"/>
        <w:ind w:firstLine="720"/>
        <w:jc w:val="both"/>
        <w:rPr>
          <w:sz w:val="24"/>
          <w:szCs w:val="24"/>
        </w:rPr>
      </w:pPr>
      <w:r w:rsidRPr="00A31665">
        <w:rPr>
          <w:sz w:val="24"/>
          <w:szCs w:val="24"/>
        </w:rPr>
        <w:t>3.2. Помещения, являющиеся предметом настоящего договора, обременены на момент его подписания: ________________________________________________________.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3.3. Покупатель обязан не препятствовать проведению работ по ремонту и обслуживанию инженерных коммуникаций, расположенных на указанном в п. 1.2. договора помещении.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3.4. Покупатель в течение 5 рабочих дней с момента заключения договора купли-продажи обязан представить документы на регистрацию перехода права собственности на недвижимое имущество, указанное в п. 1.2. настоящего договора, в Управлении Федеральной службы государственной регистрации, кадастра и картографии по Ульяновской области.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3.5. Покупатель в течение 5 рабочих дней после регистрации перехода права собственности на недвижимое имущество, указанное в п. 1.1. настоящего договора, в Управлении Федеральной службы государственной регистрации, кадастра и картографии по Ульяновской области, обязан представить Продавцу копии документов о переходе права собственности на недвижимое имущество.</w:t>
      </w:r>
    </w:p>
    <w:p w:rsidR="006C7194" w:rsidRPr="00A31665" w:rsidRDefault="006C7194" w:rsidP="006C7194">
      <w:pPr>
        <w:tabs>
          <w:tab w:val="left" w:pos="540"/>
        </w:tabs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ind w:right="566"/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4. ОТВЕТСТВЕННОСТЬ СТОРОН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 xml:space="preserve">4.1. В случае просрочки оплаты </w:t>
      </w:r>
      <w:r w:rsidRPr="00A31665">
        <w:rPr>
          <w:rFonts w:ascii="PT Astra Serif" w:hAnsi="PT Astra Serif"/>
          <w:b/>
        </w:rPr>
        <w:t>Покупатель</w:t>
      </w:r>
      <w:r w:rsidRPr="00A31665">
        <w:rPr>
          <w:rFonts w:ascii="PT Astra Serif" w:hAnsi="PT Astra Serif"/>
        </w:rPr>
        <w:t xml:space="preserve"> выплачивает </w:t>
      </w:r>
      <w:r w:rsidRPr="00A31665">
        <w:rPr>
          <w:rFonts w:ascii="PT Astra Serif" w:hAnsi="PT Astra Serif"/>
          <w:b/>
        </w:rPr>
        <w:t>Продавцу</w:t>
      </w:r>
      <w:r w:rsidRPr="00A31665">
        <w:rPr>
          <w:rFonts w:ascii="PT Astra Serif" w:hAnsi="PT Astra Serif"/>
        </w:rPr>
        <w:t xml:space="preserve"> пени в размере ______________________________________________________________________. Просрочка оплаты свыше 7 календарных дней с момента истечения срока платежа является основанием для расторжения договора.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4.2. Ответственность, не предусмотренную настоящим договором, стороны несут в соответствии с законодательством Российской Федерации.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4.3. Неисполнение Покупателем условий, предусмотренных настоящим договором, является основанием для расторжения договора.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  <w:b/>
        </w:rPr>
      </w:pPr>
    </w:p>
    <w:p w:rsidR="006C7194" w:rsidRPr="00A31665" w:rsidRDefault="006C7194" w:rsidP="006C7194">
      <w:pPr>
        <w:ind w:left="720" w:firstLine="720"/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5. ПРОЧИЕ УСЛОВИЯ ДОГОВОРА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  <w:b/>
        </w:rPr>
      </w:pPr>
      <w:r w:rsidRPr="00A31665">
        <w:rPr>
          <w:rFonts w:ascii="PT Astra Serif" w:hAnsi="PT Astra Serif"/>
        </w:rPr>
        <w:t>5.1.</w:t>
      </w:r>
      <w:r w:rsidRPr="00A31665">
        <w:rPr>
          <w:rFonts w:ascii="PT Astra Serif" w:hAnsi="PT Astra Serif"/>
          <w:b/>
        </w:rPr>
        <w:t xml:space="preserve"> </w:t>
      </w:r>
      <w:r w:rsidRPr="00A31665">
        <w:rPr>
          <w:rFonts w:ascii="PT Astra Serif" w:hAnsi="PT Astra Serif"/>
        </w:rPr>
        <w:t>Расходы по регистрации перехода права собственности в Федеральной службе государственной регистрации, кадастра и картографии по Ульяновской области несёт Покупатель.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5.2. Содержание статей 209, 210 Гражданского кодекса Российской Федерации, а также правовые последствия заключаемого договора сторонам известны.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5.3. Споры, возникшие при исполнении настоящего договора, разрешаются в судебном порядке.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Продавца.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5.4. Настоящий договор составлен в 3-х экземплярах: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1 - для Продавца,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 xml:space="preserve">1 - для Покупателя, 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1- для Федеральной службы государственной регистрации, кадастра и картографии по Ульяновской области.</w:t>
      </w:r>
    </w:p>
    <w:p w:rsidR="006C7194" w:rsidRPr="00A31665" w:rsidRDefault="006C7194" w:rsidP="006C7194">
      <w:pPr>
        <w:ind w:firstLine="720"/>
        <w:jc w:val="both"/>
        <w:rPr>
          <w:rFonts w:ascii="PT Astra Serif" w:hAnsi="PT Astra Serif"/>
        </w:rPr>
      </w:pPr>
      <w:r w:rsidRPr="00A31665">
        <w:rPr>
          <w:rFonts w:ascii="PT Astra Serif" w:hAnsi="PT Astra Serif"/>
        </w:rPr>
        <w:t>5.5. Все изменения и дополнения к настоящему договору составляются в письменной форме, заверяются печатями и подписями сторон и являются неотъемлемой частью настоящего договора.</w:t>
      </w:r>
    </w:p>
    <w:p w:rsidR="006C7194" w:rsidRPr="00A31665" w:rsidRDefault="006C7194" w:rsidP="006C7194">
      <w:pPr>
        <w:rPr>
          <w:rFonts w:ascii="PT Astra Serif" w:hAnsi="PT Astra Serif"/>
          <w:b/>
        </w:rPr>
      </w:pPr>
    </w:p>
    <w:p w:rsidR="006C7194" w:rsidRPr="00A31665" w:rsidRDefault="006C7194" w:rsidP="006C7194">
      <w:p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6. АДРЕСА И РЕКВИЗИТЫ СТОРОН</w:t>
      </w:r>
    </w:p>
    <w:p w:rsidR="006C7194" w:rsidRPr="00A31665" w:rsidRDefault="006C7194" w:rsidP="006C7194">
      <w:pPr>
        <w:rPr>
          <w:rFonts w:ascii="PT Astra Serif" w:hAnsi="PT Astra Serif"/>
          <w:b/>
        </w:rPr>
      </w:pPr>
    </w:p>
    <w:tbl>
      <w:tblPr>
        <w:tblW w:w="0" w:type="auto"/>
        <w:tblLook w:val="01E0"/>
      </w:tblPr>
      <w:tblGrid>
        <w:gridCol w:w="4594"/>
        <w:gridCol w:w="4595"/>
      </w:tblGrid>
      <w:tr w:rsidR="006C7194" w:rsidRPr="00A31665" w:rsidTr="00F126C1">
        <w:tc>
          <w:tcPr>
            <w:tcW w:w="4594" w:type="dxa"/>
          </w:tcPr>
          <w:p w:rsidR="006C7194" w:rsidRPr="00A31665" w:rsidRDefault="006C7194" w:rsidP="00F126C1">
            <w:pPr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/>
                <w:b/>
              </w:rPr>
            </w:pPr>
            <w:r w:rsidRPr="00A31665">
              <w:rPr>
                <w:rFonts w:ascii="PT Astra Serif" w:hAnsi="PT Astra Serif"/>
                <w:b/>
              </w:rPr>
              <w:t>ПРОДАВЕЦ</w:t>
            </w:r>
          </w:p>
        </w:tc>
        <w:tc>
          <w:tcPr>
            <w:tcW w:w="4595" w:type="dxa"/>
          </w:tcPr>
          <w:p w:rsidR="006C7194" w:rsidRPr="00A31665" w:rsidRDefault="006C7194" w:rsidP="00F126C1">
            <w:pPr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/>
                <w:b/>
              </w:rPr>
            </w:pPr>
            <w:r w:rsidRPr="00A31665">
              <w:rPr>
                <w:rFonts w:ascii="PT Astra Serif" w:hAnsi="PT Astra Serif"/>
                <w:b/>
              </w:rPr>
              <w:t>ПОКУПАТЕЛЬ</w:t>
            </w:r>
          </w:p>
          <w:p w:rsidR="006C7194" w:rsidRPr="00A31665" w:rsidRDefault="006C7194" w:rsidP="00F126C1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  <w:b/>
              </w:rPr>
            </w:pPr>
          </w:p>
        </w:tc>
      </w:tr>
    </w:tbl>
    <w:p w:rsidR="006C7194" w:rsidRPr="00A31665" w:rsidRDefault="006C7194" w:rsidP="006C7194">
      <w:pPr>
        <w:widowControl w:val="0"/>
        <w:autoSpaceDE w:val="0"/>
        <w:autoSpaceDN w:val="0"/>
        <w:adjustRightInd w:val="0"/>
        <w:ind w:right="638" w:firstLine="709"/>
        <w:jc w:val="right"/>
        <w:rPr>
          <w:rFonts w:ascii="PT Astra Serif" w:hAnsi="PT Astra Serif"/>
          <w:bCs/>
          <w:szCs w:val="28"/>
        </w:rPr>
        <w:sectPr w:rsidR="006C7194" w:rsidRPr="00A31665" w:rsidSect="00DC372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p w:rsidR="006C7194" w:rsidRPr="00060CC2" w:rsidRDefault="006C7194" w:rsidP="006C7194">
      <w:pPr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lastRenderedPageBreak/>
        <w:t xml:space="preserve">Приложение № </w:t>
      </w:r>
      <w:r>
        <w:rPr>
          <w:rFonts w:ascii="PT Astra Serif" w:hAnsi="PT Astra Serif"/>
          <w:bCs/>
          <w:szCs w:val="28"/>
        </w:rPr>
        <w:t>4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к Административному регламенту, </w:t>
      </w:r>
      <w:r w:rsidRPr="00060CC2">
        <w:rPr>
          <w:rFonts w:ascii="PT Astra Serif" w:hAnsi="PT Astra Serif"/>
          <w:bCs/>
          <w:szCs w:val="28"/>
        </w:rPr>
        <w:br/>
        <w:t>утверждённому постановлением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 w:rsidRPr="00060CC2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060CC2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6C7194" w:rsidRPr="00060CC2" w:rsidRDefault="006C7194" w:rsidP="006C7194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6C7194" w:rsidRPr="007C58DD" w:rsidRDefault="006C7194" w:rsidP="006C7194">
      <w:pPr>
        <w:widowControl w:val="0"/>
        <w:autoSpaceDE w:val="0"/>
        <w:ind w:left="5387"/>
        <w:jc w:val="center"/>
        <w:rPr>
          <w:rFonts w:ascii="PT Astra Serif" w:hAnsi="PT Astra Serif"/>
          <w:bCs/>
        </w:rPr>
      </w:pPr>
      <w:r w:rsidRPr="007C58DD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 xml:space="preserve">18 ноября </w:t>
      </w:r>
      <w:r w:rsidRPr="007C58DD">
        <w:rPr>
          <w:rFonts w:ascii="PT Astra Serif" w:hAnsi="PT Astra Serif"/>
          <w:bCs/>
        </w:rPr>
        <w:t>20</w:t>
      </w:r>
      <w:r>
        <w:rPr>
          <w:rFonts w:ascii="PT Astra Serif" w:hAnsi="PT Astra Serif"/>
          <w:bCs/>
        </w:rPr>
        <w:t>21</w:t>
      </w:r>
      <w:r w:rsidRPr="007C58DD">
        <w:rPr>
          <w:rFonts w:ascii="PT Astra Serif" w:hAnsi="PT Astra Serif"/>
          <w:bCs/>
        </w:rPr>
        <w:t xml:space="preserve"> г</w:t>
      </w:r>
      <w:r>
        <w:rPr>
          <w:rFonts w:ascii="PT Astra Serif" w:hAnsi="PT Astra Serif"/>
          <w:bCs/>
        </w:rPr>
        <w:t xml:space="preserve">ода </w:t>
      </w:r>
      <w:r w:rsidRPr="007C58DD">
        <w:rPr>
          <w:rFonts w:ascii="PT Astra Serif" w:hAnsi="PT Astra Serif"/>
          <w:bCs/>
        </w:rPr>
        <w:t xml:space="preserve"> №</w:t>
      </w:r>
      <w:r>
        <w:rPr>
          <w:rFonts w:ascii="PT Astra Serif" w:hAnsi="PT Astra Serif"/>
          <w:bCs/>
        </w:rPr>
        <w:t>615-п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right="-1" w:firstLine="709"/>
        <w:jc w:val="right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</w:rPr>
        <w:t xml:space="preserve">         </w:t>
      </w:r>
    </w:p>
    <w:p w:rsidR="006C7194" w:rsidRDefault="006C7194" w:rsidP="006C7194">
      <w:pPr>
        <w:widowControl w:val="0"/>
        <w:autoSpaceDE w:val="0"/>
        <w:autoSpaceDN w:val="0"/>
        <w:adjustRightInd w:val="0"/>
        <w:ind w:right="-1" w:firstLine="709"/>
        <w:jc w:val="right"/>
        <w:rPr>
          <w:rFonts w:ascii="PT Astra Serif" w:hAnsi="PT Astra Serif"/>
          <w:bCs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ind w:right="-1" w:firstLine="709"/>
        <w:jc w:val="right"/>
        <w:rPr>
          <w:rFonts w:ascii="PT Astra Serif" w:hAnsi="PT Astra Serif"/>
          <w:bCs/>
          <w:szCs w:val="28"/>
        </w:rPr>
      </w:pPr>
    </w:p>
    <w:p w:rsidR="006C7194" w:rsidRPr="00A31665" w:rsidRDefault="006C7194" w:rsidP="006C7194">
      <w:pPr>
        <w:ind w:right="-1"/>
        <w:jc w:val="center"/>
        <w:rPr>
          <w:rFonts w:ascii="PT Astra Serif" w:hAnsi="PT Astra Serif"/>
        </w:rPr>
      </w:pPr>
      <w:r w:rsidRPr="00A31665">
        <w:rPr>
          <w:rFonts w:ascii="PT Astra Serif" w:hAnsi="PT Astra Serif"/>
        </w:rPr>
        <w:t>ПОСТАНОВЛЕНИЕ</w:t>
      </w:r>
    </w:p>
    <w:p w:rsidR="006C7194" w:rsidRPr="00A31665" w:rsidRDefault="006C7194" w:rsidP="006C7194">
      <w:pPr>
        <w:ind w:right="-1"/>
        <w:rPr>
          <w:rFonts w:ascii="PT Astra Serif" w:hAnsi="PT Astra Serif"/>
        </w:rPr>
      </w:pPr>
    </w:p>
    <w:p w:rsidR="006C7194" w:rsidRDefault="006C7194" w:rsidP="006C7194">
      <w:pPr>
        <w:tabs>
          <w:tab w:val="left" w:pos="3540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  <w:r w:rsidRPr="00A31665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                                                            </w:t>
      </w:r>
      <w:r w:rsidRPr="00A31665">
        <w:rPr>
          <w:rFonts w:ascii="PT Astra Serif" w:hAnsi="PT Astra Serif"/>
        </w:rPr>
        <w:t>№ ________</w:t>
      </w:r>
      <w:r w:rsidRPr="00A31665">
        <w:rPr>
          <w:rFonts w:ascii="PT Astra Serif" w:hAnsi="PT Astra Serif"/>
        </w:rPr>
        <w:br w:type="textWrapping" w:clear="all"/>
      </w:r>
    </w:p>
    <w:p w:rsidR="006C7194" w:rsidRDefault="006C7194" w:rsidP="006C7194">
      <w:pPr>
        <w:ind w:right="-1" w:firstLine="709"/>
        <w:jc w:val="center"/>
        <w:rPr>
          <w:rFonts w:ascii="PT Astra Serif" w:hAnsi="PT Astra Serif"/>
        </w:rPr>
      </w:pPr>
      <w:r w:rsidRPr="00A31665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б </w:t>
      </w:r>
      <w:r w:rsidRPr="00101D1B">
        <w:rPr>
          <w:rFonts w:ascii="PT Astra Serif" w:hAnsi="PT Astra Serif"/>
        </w:rPr>
        <w:t>отказе в приобретении арендуемого имущества</w:t>
      </w:r>
    </w:p>
    <w:p w:rsidR="006C7194" w:rsidRDefault="006C7194" w:rsidP="006C7194">
      <w:pPr>
        <w:ind w:right="-1" w:firstLine="709"/>
        <w:jc w:val="both"/>
        <w:rPr>
          <w:rFonts w:ascii="PT Astra Serif" w:hAnsi="PT Astra Serif"/>
        </w:rPr>
      </w:pPr>
    </w:p>
    <w:p w:rsidR="006C7194" w:rsidRDefault="006C7194" w:rsidP="006C7194">
      <w:pPr>
        <w:ind w:right="-1" w:firstLine="709"/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ind w:right="-1" w:firstLine="709"/>
        <w:jc w:val="both"/>
        <w:rPr>
          <w:sz w:val="26"/>
          <w:szCs w:val="26"/>
        </w:rPr>
      </w:pPr>
      <w:r w:rsidRPr="00A31665">
        <w:rPr>
          <w:rFonts w:ascii="PT Astra Serif" w:hAnsi="PT Astra Serif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</w:t>
      </w:r>
      <w:r w:rsidRPr="00A31665">
        <w:rPr>
          <w:sz w:val="26"/>
          <w:szCs w:val="26"/>
        </w:rPr>
        <w:t>_______________________________________________________________________</w:t>
      </w:r>
    </w:p>
    <w:p w:rsidR="006C7194" w:rsidRPr="00A31665" w:rsidRDefault="006C7194" w:rsidP="006C7194">
      <w:pPr>
        <w:ind w:right="-1" w:firstLine="708"/>
        <w:rPr>
          <w:i/>
          <w:sz w:val="16"/>
          <w:szCs w:val="20"/>
        </w:rPr>
      </w:pPr>
      <w:r w:rsidRPr="00A31665">
        <w:rPr>
          <w:i/>
          <w:sz w:val="16"/>
          <w:szCs w:val="20"/>
        </w:rPr>
        <w:t>(ФИО (последнее при наличии) физического лица - индивидуального предпринимателя/ наименование юридического лица)</w:t>
      </w:r>
    </w:p>
    <w:p w:rsidR="006C7194" w:rsidRPr="00A31665" w:rsidRDefault="006C7194" w:rsidP="006C7194">
      <w:pPr>
        <w:ind w:right="-1"/>
        <w:jc w:val="both"/>
        <w:rPr>
          <w:rFonts w:ascii="PT Astra Serif" w:hAnsi="PT Astra Serif"/>
        </w:rPr>
      </w:pPr>
      <w:proofErr w:type="gramStart"/>
      <w:r w:rsidRPr="00A31665">
        <w:rPr>
          <w:rFonts w:ascii="PT Astra Serif" w:hAnsi="PT Astra Serif"/>
        </w:rPr>
        <w:t>от</w:t>
      </w:r>
      <w:proofErr w:type="gramEnd"/>
      <w:r w:rsidRPr="00A31665">
        <w:rPr>
          <w:rFonts w:ascii="PT Astra Serif" w:hAnsi="PT Astra Serif"/>
        </w:rPr>
        <w:t xml:space="preserve"> __________ № ____ </w:t>
      </w:r>
      <w:proofErr w:type="gramStart"/>
      <w:r w:rsidRPr="00A31665">
        <w:rPr>
          <w:rFonts w:ascii="PT Astra Serif" w:hAnsi="PT Astra Serif"/>
        </w:rPr>
        <w:t>администрация</w:t>
      </w:r>
      <w:proofErr w:type="gramEnd"/>
      <w:r w:rsidRPr="00A31665">
        <w:rPr>
          <w:rFonts w:ascii="PT Astra Serif" w:hAnsi="PT Astra Serif"/>
        </w:rPr>
        <w:t xml:space="preserve"> муниципального образования «________________» Ульяновской области </w:t>
      </w:r>
    </w:p>
    <w:p w:rsidR="006C7194" w:rsidRPr="00A31665" w:rsidRDefault="006C7194" w:rsidP="006C7194">
      <w:pPr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jc w:val="center"/>
        <w:rPr>
          <w:rFonts w:ascii="PT Astra Serif" w:hAnsi="PT Astra Serif"/>
          <w:b/>
        </w:rPr>
      </w:pPr>
      <w:r w:rsidRPr="00A31665">
        <w:rPr>
          <w:rFonts w:ascii="PT Astra Serif" w:hAnsi="PT Astra Serif"/>
          <w:b/>
        </w:rPr>
        <w:t>ПОСТАНОВЛЯЕТ:</w:t>
      </w:r>
    </w:p>
    <w:p w:rsidR="006C7194" w:rsidRPr="00A31665" w:rsidRDefault="006C7194" w:rsidP="006C7194">
      <w:pPr>
        <w:jc w:val="both"/>
        <w:rPr>
          <w:rFonts w:ascii="PT Astra Serif" w:hAnsi="PT Astra Serif"/>
        </w:rPr>
      </w:pPr>
    </w:p>
    <w:p w:rsidR="006C7194" w:rsidRPr="00A31665" w:rsidRDefault="006C7194" w:rsidP="006C7194">
      <w:pPr>
        <w:ind w:firstLine="709"/>
        <w:jc w:val="both"/>
        <w:rPr>
          <w:sz w:val="22"/>
        </w:rPr>
      </w:pPr>
      <w:r w:rsidRPr="00A31665">
        <w:rPr>
          <w:szCs w:val="26"/>
        </w:rPr>
        <w:t>Отказать</w:t>
      </w:r>
      <w:r w:rsidRPr="00A31665">
        <w:rPr>
          <w:sz w:val="26"/>
          <w:szCs w:val="28"/>
        </w:rPr>
        <w:t xml:space="preserve"> </w:t>
      </w:r>
      <w:r w:rsidRPr="00A31665">
        <w:rPr>
          <w:szCs w:val="26"/>
        </w:rPr>
        <w:t>_______________________________________________________________</w:t>
      </w:r>
    </w:p>
    <w:p w:rsidR="006C7194" w:rsidRPr="00A31665" w:rsidRDefault="006C7194" w:rsidP="006C7194">
      <w:pPr>
        <w:ind w:firstLine="708"/>
        <w:rPr>
          <w:i/>
          <w:sz w:val="16"/>
          <w:szCs w:val="20"/>
        </w:rPr>
      </w:pPr>
      <w:r w:rsidRPr="00A31665">
        <w:rPr>
          <w:sz w:val="16"/>
          <w:szCs w:val="20"/>
        </w:rPr>
        <w:t xml:space="preserve">        </w:t>
      </w:r>
      <w:r w:rsidRPr="00A31665">
        <w:rPr>
          <w:i/>
          <w:sz w:val="16"/>
          <w:szCs w:val="20"/>
        </w:rPr>
        <w:t>(ФИО (последнее при наличии) физического лица - индивидуального предпринимателя/ наименование юридического лица)</w:t>
      </w:r>
    </w:p>
    <w:p w:rsidR="006C7194" w:rsidRPr="00A31665" w:rsidRDefault="006C7194" w:rsidP="006C7194">
      <w:pPr>
        <w:jc w:val="both"/>
        <w:rPr>
          <w:szCs w:val="20"/>
        </w:rPr>
      </w:pPr>
      <w:r w:rsidRPr="00101D1B">
        <w:rPr>
          <w:szCs w:val="20"/>
        </w:rPr>
        <w:t>в приобретении арендуемого</w:t>
      </w:r>
      <w:r w:rsidRPr="00A31665">
        <w:rPr>
          <w:rFonts w:ascii="PT Astra Serif" w:hAnsi="PT Astra Serif"/>
        </w:rPr>
        <w:t xml:space="preserve"> имущества, находящегося в муниципальной собственности</w:t>
      </w:r>
      <w:r w:rsidRPr="00A31665">
        <w:rPr>
          <w:szCs w:val="20"/>
        </w:rPr>
        <w:t xml:space="preserve"> по следующим основаниям: _____________________________________</w:t>
      </w:r>
      <w:r>
        <w:rPr>
          <w:szCs w:val="20"/>
        </w:rPr>
        <w:t>_______________</w:t>
      </w:r>
      <w:r w:rsidRPr="00A31665">
        <w:rPr>
          <w:szCs w:val="20"/>
        </w:rPr>
        <w:t>___</w:t>
      </w:r>
    </w:p>
    <w:p w:rsidR="006C7194" w:rsidRPr="00A31665" w:rsidRDefault="006C7194" w:rsidP="006C7194">
      <w:pPr>
        <w:jc w:val="center"/>
        <w:rPr>
          <w:i/>
          <w:sz w:val="16"/>
          <w:szCs w:val="20"/>
        </w:rPr>
      </w:pPr>
      <w:r w:rsidRPr="00A31665">
        <w:rPr>
          <w:i/>
          <w:spacing w:val="2"/>
          <w:sz w:val="16"/>
          <w:szCs w:val="20"/>
        </w:rPr>
        <w:t xml:space="preserve">                    </w:t>
      </w:r>
      <w:r>
        <w:rPr>
          <w:i/>
          <w:spacing w:val="2"/>
          <w:sz w:val="16"/>
          <w:szCs w:val="20"/>
        </w:rPr>
        <w:t xml:space="preserve">                        </w:t>
      </w:r>
      <w:r w:rsidRPr="00A31665">
        <w:rPr>
          <w:i/>
          <w:spacing w:val="2"/>
          <w:sz w:val="16"/>
          <w:szCs w:val="20"/>
        </w:rPr>
        <w:t xml:space="preserve">    (указываются основания, предусмотренные подпунктом 2.8.2</w:t>
      </w:r>
      <w:r>
        <w:rPr>
          <w:i/>
          <w:spacing w:val="2"/>
          <w:sz w:val="16"/>
          <w:szCs w:val="20"/>
        </w:rPr>
        <w:t xml:space="preserve"> пункта 2.8</w:t>
      </w:r>
      <w:r w:rsidRPr="00A31665">
        <w:rPr>
          <w:i/>
          <w:spacing w:val="2"/>
          <w:sz w:val="16"/>
          <w:szCs w:val="20"/>
        </w:rPr>
        <w:t xml:space="preserve"> административного регламента</w:t>
      </w:r>
      <w:r w:rsidRPr="00A31665">
        <w:rPr>
          <w:i/>
          <w:sz w:val="16"/>
          <w:szCs w:val="20"/>
        </w:rPr>
        <w:t>)</w:t>
      </w: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6C7194" w:rsidRPr="00A31665" w:rsidRDefault="006C7194" w:rsidP="006C71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6C7194" w:rsidRPr="0048228A" w:rsidRDefault="006C7194" w:rsidP="006C7194">
      <w:pPr>
        <w:widowControl w:val="0"/>
        <w:ind w:right="40"/>
        <w:jc w:val="both"/>
        <w:rPr>
          <w:rFonts w:ascii="PT Astra Serif" w:hAnsi="PT Astra Serif"/>
          <w:bCs/>
        </w:rPr>
      </w:pPr>
      <w:r w:rsidRPr="0048228A">
        <w:rPr>
          <w:rFonts w:ascii="PT Astra Serif" w:hAnsi="PT Astra Serif"/>
          <w:bCs/>
        </w:rPr>
        <w:t>Глава Администрации</w:t>
      </w:r>
      <w:r w:rsidRPr="0048228A">
        <w:rPr>
          <w:rFonts w:ascii="PT Astra Serif" w:hAnsi="PT Astra Serif"/>
          <w:bCs/>
        </w:rPr>
        <w:tab/>
      </w:r>
      <w:r w:rsidRPr="0048228A">
        <w:rPr>
          <w:rFonts w:ascii="PT Astra Serif" w:hAnsi="PT Astra Serif"/>
          <w:bCs/>
        </w:rPr>
        <w:tab/>
        <w:t xml:space="preserve">  </w:t>
      </w:r>
    </w:p>
    <w:p w:rsidR="006C7194" w:rsidRPr="0048228A" w:rsidRDefault="006C7194" w:rsidP="006C7194">
      <w:pPr>
        <w:widowControl w:val="0"/>
        <w:ind w:right="40"/>
        <w:jc w:val="both"/>
        <w:rPr>
          <w:rFonts w:ascii="PT Astra Serif" w:hAnsi="PT Astra Serif"/>
          <w:bCs/>
        </w:rPr>
      </w:pPr>
      <w:r w:rsidRPr="0048228A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6C7194" w:rsidRPr="00A31665" w:rsidRDefault="006C7194" w:rsidP="006C7194">
      <w:pPr>
        <w:jc w:val="both"/>
        <w:rPr>
          <w:rFonts w:ascii="PT Astra Serif" w:hAnsi="PT Astra Serif"/>
          <w:sz w:val="28"/>
          <w:szCs w:val="28"/>
        </w:rPr>
      </w:pPr>
      <w:r w:rsidRPr="0048228A">
        <w:rPr>
          <w:rFonts w:ascii="PT Astra Serif" w:hAnsi="PT Astra Serif"/>
          <w:bCs/>
        </w:rPr>
        <w:t>«Сенгилеевский район</w:t>
      </w:r>
      <w:r w:rsidRPr="0048228A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48228A">
        <w:rPr>
          <w:rFonts w:ascii="PT Astra Serif" w:hAnsi="PT Astra Serif"/>
          <w:bCs/>
        </w:rPr>
        <w:t xml:space="preserve">           </w:t>
      </w:r>
      <w:r>
        <w:rPr>
          <w:rFonts w:ascii="PT Astra Serif" w:hAnsi="PT Astra Serif"/>
          <w:bCs/>
        </w:rPr>
        <w:t xml:space="preserve">       </w:t>
      </w:r>
      <w:r w:rsidRPr="00A31665">
        <w:rPr>
          <w:rFonts w:ascii="PT Astra Serif" w:hAnsi="PT Astra Serif"/>
          <w:szCs w:val="28"/>
        </w:rPr>
        <w:t>___________                       _________________</w:t>
      </w:r>
    </w:p>
    <w:p w:rsidR="006C7194" w:rsidRPr="00374EF7" w:rsidRDefault="006C7194" w:rsidP="006C7194">
      <w:pPr>
        <w:jc w:val="both"/>
        <w:rPr>
          <w:rFonts w:ascii="PT Astra Serif" w:hAnsi="PT Astra Serif"/>
          <w:sz w:val="22"/>
          <w:shd w:val="clear" w:color="auto" w:fill="FFFFFF"/>
        </w:rPr>
      </w:pPr>
      <w:r w:rsidRPr="00A31665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Pr="00A31665">
        <w:rPr>
          <w:rFonts w:ascii="PT Astra Serif" w:hAnsi="PT Astra Serif"/>
          <w:i/>
          <w:sz w:val="16"/>
          <w:szCs w:val="28"/>
        </w:rPr>
        <w:t>(подпись)</w:t>
      </w:r>
      <w:r w:rsidRPr="00A31665">
        <w:rPr>
          <w:rFonts w:ascii="PT Astra Serif" w:hAnsi="PT Astra Serif"/>
          <w:i/>
          <w:szCs w:val="28"/>
        </w:rPr>
        <w:t xml:space="preserve">                               </w:t>
      </w:r>
      <w:r w:rsidRPr="00A31665">
        <w:rPr>
          <w:rFonts w:ascii="PT Astra Serif" w:hAnsi="PT Astra Serif"/>
          <w:i/>
          <w:sz w:val="16"/>
          <w:szCs w:val="28"/>
        </w:rPr>
        <w:t>(расшифровка подписи)</w:t>
      </w:r>
    </w:p>
    <w:p w:rsidR="006C7194" w:rsidRPr="006C7194" w:rsidRDefault="006C7194">
      <w:pPr>
        <w:rPr>
          <w:rFonts w:ascii="PT Astra Serif" w:hAnsi="PT Astra Serif"/>
          <w:sz w:val="28"/>
          <w:szCs w:val="28"/>
        </w:rPr>
      </w:pPr>
    </w:p>
    <w:sectPr w:rsidR="006C7194" w:rsidRPr="006C7194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16" w:rsidRDefault="00961E16" w:rsidP="009F71F9">
      <w:r>
        <w:separator/>
      </w:r>
    </w:p>
  </w:endnote>
  <w:endnote w:type="continuationSeparator" w:id="0">
    <w:p w:rsidR="00961E16" w:rsidRDefault="00961E16" w:rsidP="009F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16" w:rsidRDefault="00961E16" w:rsidP="009F71F9">
      <w:r>
        <w:separator/>
      </w:r>
    </w:p>
  </w:footnote>
  <w:footnote w:type="continuationSeparator" w:id="0">
    <w:p w:rsidR="00961E16" w:rsidRDefault="00961E16" w:rsidP="009F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02" w:rsidRDefault="009F71F9">
    <w:pPr>
      <w:pStyle w:val="a5"/>
      <w:framePr w:wrap="around" w:vAnchor="text" w:hAnchor="margin" w:xAlign="center" w:y="1"/>
      <w:rPr>
        <w:rStyle w:val="a9"/>
        <w:rFonts w:eastAsiaTheme="minorHAnsi"/>
      </w:rPr>
    </w:pPr>
    <w:r>
      <w:rPr>
        <w:rStyle w:val="a9"/>
        <w:rFonts w:eastAsiaTheme="minorHAnsi"/>
      </w:rPr>
      <w:fldChar w:fldCharType="begin"/>
    </w:r>
    <w:r w:rsidR="00EC3639">
      <w:rPr>
        <w:rStyle w:val="a9"/>
        <w:rFonts w:eastAsiaTheme="minorHAnsi"/>
      </w:rPr>
      <w:instrText xml:space="preserve">PAGE  </w:instrText>
    </w:r>
    <w:r>
      <w:rPr>
        <w:rStyle w:val="a9"/>
        <w:rFonts w:eastAsiaTheme="minorHAnsi"/>
      </w:rPr>
      <w:fldChar w:fldCharType="end"/>
    </w:r>
  </w:p>
  <w:p w:rsidR="00511C02" w:rsidRDefault="00961E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02" w:rsidRDefault="009F71F9">
    <w:pPr>
      <w:pStyle w:val="a5"/>
      <w:framePr w:wrap="around" w:vAnchor="text" w:hAnchor="margin" w:xAlign="center" w:y="1"/>
      <w:rPr>
        <w:rStyle w:val="a9"/>
        <w:rFonts w:eastAsiaTheme="minorHAnsi"/>
      </w:rPr>
    </w:pPr>
    <w:r>
      <w:rPr>
        <w:rStyle w:val="a9"/>
        <w:rFonts w:eastAsiaTheme="minorHAnsi"/>
      </w:rPr>
      <w:fldChar w:fldCharType="begin"/>
    </w:r>
    <w:r w:rsidR="00EC3639">
      <w:rPr>
        <w:rStyle w:val="a9"/>
        <w:rFonts w:eastAsiaTheme="minorHAnsi"/>
      </w:rPr>
      <w:instrText xml:space="preserve">PAGE  </w:instrText>
    </w:r>
    <w:r>
      <w:rPr>
        <w:rStyle w:val="a9"/>
        <w:rFonts w:eastAsiaTheme="minorHAnsi"/>
      </w:rPr>
      <w:fldChar w:fldCharType="separate"/>
    </w:r>
    <w:r w:rsidR="008840BB">
      <w:rPr>
        <w:rStyle w:val="a9"/>
        <w:rFonts w:eastAsiaTheme="minorHAnsi"/>
        <w:noProof/>
      </w:rPr>
      <w:t>2</w:t>
    </w:r>
    <w:r>
      <w:rPr>
        <w:rStyle w:val="a9"/>
        <w:rFonts w:eastAsiaTheme="minorHAnsi"/>
      </w:rPr>
      <w:fldChar w:fldCharType="end"/>
    </w:r>
  </w:p>
  <w:p w:rsidR="00511C02" w:rsidRDefault="00961E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4C6AEA"/>
    <w:lvl w:ilvl="0" w:tplc="C276D248">
      <w:numFmt w:val="decimal"/>
      <w:lvlText w:val=""/>
      <w:lvlJc w:val="left"/>
    </w:lvl>
    <w:lvl w:ilvl="1" w:tplc="94D2B51A">
      <w:numFmt w:val="decimal"/>
      <w:lvlText w:val=""/>
      <w:lvlJc w:val="left"/>
    </w:lvl>
    <w:lvl w:ilvl="2" w:tplc="2668EA9A">
      <w:numFmt w:val="decimal"/>
      <w:lvlText w:val=""/>
      <w:lvlJc w:val="left"/>
    </w:lvl>
    <w:lvl w:ilvl="3" w:tplc="D150A6E6">
      <w:numFmt w:val="decimal"/>
      <w:lvlText w:val=""/>
      <w:lvlJc w:val="left"/>
    </w:lvl>
    <w:lvl w:ilvl="4" w:tplc="39583E5A">
      <w:numFmt w:val="decimal"/>
      <w:lvlText w:val=""/>
      <w:lvlJc w:val="left"/>
    </w:lvl>
    <w:lvl w:ilvl="5" w:tplc="7130D462">
      <w:numFmt w:val="decimal"/>
      <w:lvlText w:val=""/>
      <w:lvlJc w:val="left"/>
    </w:lvl>
    <w:lvl w:ilvl="6" w:tplc="5114F122">
      <w:numFmt w:val="decimal"/>
      <w:lvlText w:val=""/>
      <w:lvlJc w:val="left"/>
    </w:lvl>
    <w:lvl w:ilvl="7" w:tplc="42B46746">
      <w:numFmt w:val="decimal"/>
      <w:lvlText w:val=""/>
      <w:lvlJc w:val="left"/>
    </w:lvl>
    <w:lvl w:ilvl="8" w:tplc="727ED2A8">
      <w:numFmt w:val="decimal"/>
      <w:lvlText w:val=""/>
      <w:lvlJc w:val="left"/>
    </w:lvl>
  </w:abstractNum>
  <w:abstractNum w:abstractNumId="1">
    <w:nsid w:val="00000002"/>
    <w:multiLevelType w:val="multilevel"/>
    <w:tmpl w:val="000000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C0810"/>
    <w:multiLevelType w:val="multilevel"/>
    <w:tmpl w:val="0D68B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cs="Times New Roman" w:hint="default"/>
        <w:b/>
      </w:rPr>
    </w:lvl>
  </w:abstractNum>
  <w:abstractNum w:abstractNumId="5">
    <w:nsid w:val="58005042"/>
    <w:multiLevelType w:val="hybridMultilevel"/>
    <w:tmpl w:val="65DC357A"/>
    <w:lvl w:ilvl="0" w:tplc="D14E39B2">
      <w:start w:val="1"/>
      <w:numFmt w:val="bullet"/>
      <w:lvlText w:val="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B9345A0"/>
    <w:multiLevelType w:val="hybridMultilevel"/>
    <w:tmpl w:val="2B30205C"/>
    <w:lvl w:ilvl="0" w:tplc="BFAA541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194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464A"/>
    <w:rsid w:val="00014730"/>
    <w:rsid w:val="00014A4A"/>
    <w:rsid w:val="00014E57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4F2D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3D2E"/>
    <w:rsid w:val="00074398"/>
    <w:rsid w:val="00074433"/>
    <w:rsid w:val="00074987"/>
    <w:rsid w:val="000749C1"/>
    <w:rsid w:val="00074E54"/>
    <w:rsid w:val="00076B34"/>
    <w:rsid w:val="00076D7F"/>
    <w:rsid w:val="000776C4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19B1"/>
    <w:rsid w:val="000C1A5D"/>
    <w:rsid w:val="000C1C36"/>
    <w:rsid w:val="000C1E53"/>
    <w:rsid w:val="000C1F64"/>
    <w:rsid w:val="000C2F9A"/>
    <w:rsid w:val="000C37BB"/>
    <w:rsid w:val="000C38CA"/>
    <w:rsid w:val="000C3AB9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0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3645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5C3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B36"/>
    <w:rsid w:val="00155DF2"/>
    <w:rsid w:val="0015724C"/>
    <w:rsid w:val="0015725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4D18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104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08D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AFE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667"/>
    <w:rsid w:val="0024570B"/>
    <w:rsid w:val="002458D2"/>
    <w:rsid w:val="00245E0A"/>
    <w:rsid w:val="00245EC5"/>
    <w:rsid w:val="00245F8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C0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4B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794"/>
    <w:rsid w:val="00365823"/>
    <w:rsid w:val="003658A6"/>
    <w:rsid w:val="00365E48"/>
    <w:rsid w:val="00366421"/>
    <w:rsid w:val="003666B4"/>
    <w:rsid w:val="003666E3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5E7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8BE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184A"/>
    <w:rsid w:val="00391C2E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5288"/>
    <w:rsid w:val="003C570C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94F"/>
    <w:rsid w:val="003F0C64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9D0"/>
    <w:rsid w:val="00416FC6"/>
    <w:rsid w:val="00416FF2"/>
    <w:rsid w:val="004172A9"/>
    <w:rsid w:val="0041756A"/>
    <w:rsid w:val="0041757B"/>
    <w:rsid w:val="00417CD6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7F4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610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7044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19F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93C"/>
    <w:rsid w:val="004E6F23"/>
    <w:rsid w:val="004E7138"/>
    <w:rsid w:val="004E7313"/>
    <w:rsid w:val="004F07AE"/>
    <w:rsid w:val="004F08A1"/>
    <w:rsid w:val="004F0A69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50012D"/>
    <w:rsid w:val="005001CA"/>
    <w:rsid w:val="005003F9"/>
    <w:rsid w:val="00500492"/>
    <w:rsid w:val="00500554"/>
    <w:rsid w:val="00500578"/>
    <w:rsid w:val="0050086C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C46"/>
    <w:rsid w:val="00516CE6"/>
    <w:rsid w:val="005179E4"/>
    <w:rsid w:val="0052000D"/>
    <w:rsid w:val="00520143"/>
    <w:rsid w:val="00520287"/>
    <w:rsid w:val="00520382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49D"/>
    <w:rsid w:val="0054663A"/>
    <w:rsid w:val="00546955"/>
    <w:rsid w:val="00546D19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BB1"/>
    <w:rsid w:val="00585BC9"/>
    <w:rsid w:val="0058631B"/>
    <w:rsid w:val="005863F9"/>
    <w:rsid w:val="0058657B"/>
    <w:rsid w:val="0058661B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63F"/>
    <w:rsid w:val="00597B28"/>
    <w:rsid w:val="00597D19"/>
    <w:rsid w:val="005A030F"/>
    <w:rsid w:val="005A04EA"/>
    <w:rsid w:val="005A0646"/>
    <w:rsid w:val="005A092B"/>
    <w:rsid w:val="005A1368"/>
    <w:rsid w:val="005A1638"/>
    <w:rsid w:val="005A1666"/>
    <w:rsid w:val="005A1708"/>
    <w:rsid w:val="005A2723"/>
    <w:rsid w:val="005A2B6D"/>
    <w:rsid w:val="005A3087"/>
    <w:rsid w:val="005A309F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64F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5BB"/>
    <w:rsid w:val="005E766A"/>
    <w:rsid w:val="005E7AAC"/>
    <w:rsid w:val="005E7C01"/>
    <w:rsid w:val="005E7C91"/>
    <w:rsid w:val="005E7D3B"/>
    <w:rsid w:val="005E7D76"/>
    <w:rsid w:val="005E7EBF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012"/>
    <w:rsid w:val="00643532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7B8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3C0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BB6"/>
    <w:rsid w:val="006C2FEF"/>
    <w:rsid w:val="006C3027"/>
    <w:rsid w:val="006C42FA"/>
    <w:rsid w:val="006C4358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19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7A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4CB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59C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301"/>
    <w:rsid w:val="0077154B"/>
    <w:rsid w:val="00771715"/>
    <w:rsid w:val="007718E4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05B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0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99A"/>
    <w:rsid w:val="007D0B1B"/>
    <w:rsid w:val="007D1184"/>
    <w:rsid w:val="007D18C9"/>
    <w:rsid w:val="007D1A30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98A"/>
    <w:rsid w:val="00814B31"/>
    <w:rsid w:val="00814B60"/>
    <w:rsid w:val="0081547A"/>
    <w:rsid w:val="008155E2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FA"/>
    <w:rsid w:val="00867936"/>
    <w:rsid w:val="00867FFD"/>
    <w:rsid w:val="00870ADC"/>
    <w:rsid w:val="00870EB7"/>
    <w:rsid w:val="00871B87"/>
    <w:rsid w:val="0087240E"/>
    <w:rsid w:val="008725C3"/>
    <w:rsid w:val="00872C94"/>
    <w:rsid w:val="00872D7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CDD"/>
    <w:rsid w:val="00882494"/>
    <w:rsid w:val="008824F5"/>
    <w:rsid w:val="00882655"/>
    <w:rsid w:val="0088268F"/>
    <w:rsid w:val="00882850"/>
    <w:rsid w:val="00882AFE"/>
    <w:rsid w:val="00883056"/>
    <w:rsid w:val="00883917"/>
    <w:rsid w:val="00883D8A"/>
    <w:rsid w:val="00883F0F"/>
    <w:rsid w:val="00883FF6"/>
    <w:rsid w:val="008840BB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DE2"/>
    <w:rsid w:val="00934F32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2B49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1E16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283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A0086"/>
    <w:rsid w:val="009A0102"/>
    <w:rsid w:val="009A0277"/>
    <w:rsid w:val="009A08FD"/>
    <w:rsid w:val="009A0AEC"/>
    <w:rsid w:val="009A0B86"/>
    <w:rsid w:val="009A0B90"/>
    <w:rsid w:val="009A15EA"/>
    <w:rsid w:val="009A20BB"/>
    <w:rsid w:val="009A291C"/>
    <w:rsid w:val="009A2E74"/>
    <w:rsid w:val="009A2F0C"/>
    <w:rsid w:val="009A38E9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6D2"/>
    <w:rsid w:val="009C7ED9"/>
    <w:rsid w:val="009D0567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1F9"/>
    <w:rsid w:val="009F7625"/>
    <w:rsid w:val="009F76B0"/>
    <w:rsid w:val="009F7D43"/>
    <w:rsid w:val="009F7DD2"/>
    <w:rsid w:val="00A00B9B"/>
    <w:rsid w:val="00A014F6"/>
    <w:rsid w:val="00A0172E"/>
    <w:rsid w:val="00A01CF9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22B3"/>
    <w:rsid w:val="00A52493"/>
    <w:rsid w:val="00A52867"/>
    <w:rsid w:val="00A5291D"/>
    <w:rsid w:val="00A53088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A59"/>
    <w:rsid w:val="00A6146B"/>
    <w:rsid w:val="00A621F6"/>
    <w:rsid w:val="00A622A7"/>
    <w:rsid w:val="00A62565"/>
    <w:rsid w:val="00A62792"/>
    <w:rsid w:val="00A62E6B"/>
    <w:rsid w:val="00A62F1E"/>
    <w:rsid w:val="00A63815"/>
    <w:rsid w:val="00A63AE0"/>
    <w:rsid w:val="00A63E1E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6A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A7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C19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C0E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7338"/>
    <w:rsid w:val="00BE7413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6B7"/>
    <w:rsid w:val="00C0781D"/>
    <w:rsid w:val="00C07E2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EA9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43D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189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6F44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A65"/>
    <w:rsid w:val="00CD6B1A"/>
    <w:rsid w:val="00CD6F9A"/>
    <w:rsid w:val="00CD7753"/>
    <w:rsid w:val="00CD7C17"/>
    <w:rsid w:val="00CD7E07"/>
    <w:rsid w:val="00CE0144"/>
    <w:rsid w:val="00CE0B85"/>
    <w:rsid w:val="00CE1A33"/>
    <w:rsid w:val="00CE1CF0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994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5880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AAA"/>
    <w:rsid w:val="00DC3C27"/>
    <w:rsid w:val="00DC3FD6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10E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80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0E7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986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53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B18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4E27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639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A4B"/>
    <w:rsid w:val="00ED1E07"/>
    <w:rsid w:val="00ED2062"/>
    <w:rsid w:val="00ED2130"/>
    <w:rsid w:val="00ED28F6"/>
    <w:rsid w:val="00ED2DA0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4DF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837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BD9"/>
    <w:rsid w:val="00F400BC"/>
    <w:rsid w:val="00F40424"/>
    <w:rsid w:val="00F40561"/>
    <w:rsid w:val="00F4064E"/>
    <w:rsid w:val="00F413A9"/>
    <w:rsid w:val="00F419C5"/>
    <w:rsid w:val="00F41A59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2F1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5AB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B7FDB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194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cs="PT Astra Serif"/>
      <w:sz w:val="26"/>
      <w:szCs w:val="26"/>
    </w:rPr>
  </w:style>
  <w:style w:type="paragraph" w:styleId="2">
    <w:name w:val="heading 2"/>
    <w:basedOn w:val="a"/>
    <w:next w:val="a"/>
    <w:link w:val="20"/>
    <w:qFormat/>
    <w:rsid w:val="006C71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C7194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7194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7194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7194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7194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6C7194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C7194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194"/>
    <w:rPr>
      <w:rFonts w:ascii="Times New Roman" w:eastAsia="Times New Roman" w:hAnsi="Times New Roman" w:cs="PT Astra Seri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6C7194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C719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C71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C71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719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6C7194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6C71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C7194"/>
    <w:rPr>
      <w:rFonts w:ascii="Arial" w:eastAsia="Times New Roman" w:hAnsi="Arial" w:cs="Times New Roman"/>
    </w:rPr>
  </w:style>
  <w:style w:type="paragraph" w:styleId="a3">
    <w:name w:val="List Paragraph"/>
    <w:basedOn w:val="a"/>
    <w:uiPriority w:val="34"/>
    <w:qFormat/>
    <w:rsid w:val="006C7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5"/>
    <w:locked/>
    <w:rsid w:val="006C7194"/>
    <w:rPr>
      <w:lang w:eastAsia="ru-RU"/>
    </w:rPr>
  </w:style>
  <w:style w:type="paragraph" w:styleId="a5">
    <w:name w:val="header"/>
    <w:basedOn w:val="a"/>
    <w:link w:val="a4"/>
    <w:rsid w:val="006C719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6C7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C7194"/>
    <w:rPr>
      <w:color w:val="0000FF"/>
      <w:u w:val="single"/>
    </w:rPr>
  </w:style>
  <w:style w:type="character" w:customStyle="1" w:styleId="a7">
    <w:name w:val="Основной текст Знак"/>
    <w:link w:val="a8"/>
    <w:locked/>
    <w:rsid w:val="006C7194"/>
    <w:rPr>
      <w:lang w:eastAsia="ru-RU"/>
    </w:rPr>
  </w:style>
  <w:style w:type="paragraph" w:styleId="a8">
    <w:name w:val="Body Text"/>
    <w:basedOn w:val="a"/>
    <w:link w:val="a7"/>
    <w:rsid w:val="006C7194"/>
    <w:pPr>
      <w:autoSpaceDE w:val="0"/>
      <w:autoSpaceDN w:val="0"/>
      <w:adjustRightInd w:val="0"/>
      <w:spacing w:after="12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2">
    <w:name w:val="Основной текст Знак1"/>
    <w:basedOn w:val="a0"/>
    <w:link w:val="a8"/>
    <w:uiPriority w:val="99"/>
    <w:semiHidden/>
    <w:rsid w:val="006C7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link w:val="aa"/>
    <w:rsid w:val="006C7194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">
    <w:name w:val="Текст выноски Знак"/>
    <w:link w:val="ac"/>
    <w:semiHidden/>
    <w:locked/>
    <w:rsid w:val="006C7194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6C7194"/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6C71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 списка Знак"/>
    <w:basedOn w:val="a"/>
    <w:link w:val="a9"/>
    <w:rsid w:val="006C71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unct">
    <w:name w:val="punct"/>
    <w:basedOn w:val="a"/>
    <w:rsid w:val="006C7194"/>
    <w:pPr>
      <w:autoSpaceDE w:val="0"/>
      <w:autoSpaceDN w:val="0"/>
      <w:adjustRightInd w:val="0"/>
      <w:spacing w:line="360" w:lineRule="auto"/>
      <w:jc w:val="both"/>
    </w:pPr>
    <w:rPr>
      <w:rFonts w:cs="PT Astra Serif"/>
      <w:sz w:val="26"/>
      <w:szCs w:val="26"/>
    </w:rPr>
  </w:style>
  <w:style w:type="paragraph" w:customStyle="1" w:styleId="subpunct">
    <w:name w:val="subpunct"/>
    <w:basedOn w:val="a"/>
    <w:rsid w:val="006C7194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extBoldCenter">
    <w:name w:val="TextBoldCenter"/>
    <w:basedOn w:val="a"/>
    <w:rsid w:val="006C7194"/>
    <w:pPr>
      <w:autoSpaceDE w:val="0"/>
      <w:autoSpaceDN w:val="0"/>
      <w:adjustRightInd w:val="0"/>
      <w:spacing w:before="283"/>
      <w:jc w:val="center"/>
    </w:pPr>
    <w:rPr>
      <w:rFonts w:cs="PT Astra Serif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7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4">
    <w:name w:val="s_14"/>
    <w:basedOn w:val="a"/>
    <w:rsid w:val="006C7194"/>
    <w:pPr>
      <w:ind w:firstLine="720"/>
    </w:pPr>
    <w:rPr>
      <w:rFonts w:cs="PT Astra Serif"/>
      <w:sz w:val="20"/>
      <w:szCs w:val="20"/>
    </w:rPr>
  </w:style>
  <w:style w:type="paragraph" w:customStyle="1" w:styleId="ConsPlusTitle">
    <w:name w:val="ConsPlusTitle"/>
    <w:rsid w:val="006C7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Знак Знак"/>
    <w:basedOn w:val="a"/>
    <w:rsid w:val="006C71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6C7194"/>
    <w:pPr>
      <w:spacing w:after="0" w:line="240" w:lineRule="auto"/>
    </w:pPr>
    <w:rPr>
      <w:rFonts w:ascii="Times New Roman" w:eastAsia="Times New Roman" w:hAnsi="Times New Roman" w:cs="PT Astra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asTxt">
    <w:name w:val="TextBasTxt"/>
    <w:basedOn w:val="a"/>
    <w:rsid w:val="006C7194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14">
    <w:name w:val="Абзац списка1"/>
    <w:basedOn w:val="a"/>
    <w:qFormat/>
    <w:rsid w:val="006C7194"/>
    <w:pPr>
      <w:ind w:left="720"/>
    </w:pPr>
  </w:style>
  <w:style w:type="paragraph" w:styleId="af">
    <w:name w:val="footnote text"/>
    <w:basedOn w:val="a"/>
    <w:link w:val="af0"/>
    <w:rsid w:val="006C7194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C7194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6C7194"/>
    <w:rPr>
      <w:vertAlign w:val="superscript"/>
    </w:rPr>
  </w:style>
  <w:style w:type="paragraph" w:customStyle="1" w:styleId="s35">
    <w:name w:val="s_35"/>
    <w:basedOn w:val="a"/>
    <w:rsid w:val="006C7194"/>
    <w:pPr>
      <w:jc w:val="center"/>
    </w:pPr>
    <w:rPr>
      <w:b/>
      <w:bCs/>
      <w:color w:val="00008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6C71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6C7194"/>
  </w:style>
  <w:style w:type="character" w:customStyle="1" w:styleId="af2">
    <w:name w:val="Символ сноски"/>
    <w:qFormat/>
    <w:rsid w:val="006C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C94DD5AA4954FA64A84B55D12D992B52873C896DF3D1C91ED0C19AAD0441DA1F404376845D97FB9C1CB4096310C4A6FD337BC0B91C742m6Y3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gilej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12123</Words>
  <Characters>69107</Characters>
  <Application>Microsoft Office Word</Application>
  <DocSecurity>0</DocSecurity>
  <Lines>575</Lines>
  <Paragraphs>162</Paragraphs>
  <ScaleCrop>false</ScaleCrop>
  <Company>Microsoft</Company>
  <LinksUpToDate>false</LinksUpToDate>
  <CharactersWithSpaces>81068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4</cp:revision>
  <dcterms:created xsi:type="dcterms:W3CDTF">2023-07-07T09:58:00Z</dcterms:created>
  <dcterms:modified xsi:type="dcterms:W3CDTF">2023-07-25T11:40:00Z</dcterms:modified>
</cp:coreProperties>
</file>