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247E6" w:rsidRPr="002910D7" w:rsidRDefault="00A247E6" w:rsidP="00A247E6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«СЕНГИЛЕЕВСКИЙ РАЙОН» УЛЬЯНОВСКОЙ ОБЛАСТИ</w:t>
      </w:r>
    </w:p>
    <w:p w:rsidR="00A247E6" w:rsidRPr="002910D7" w:rsidRDefault="00A247E6" w:rsidP="00A247E6">
      <w:pPr>
        <w:spacing w:after="0" w:line="240" w:lineRule="auto"/>
        <w:outlineLvl w:val="0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A247E6" w:rsidRPr="002910D7" w:rsidRDefault="00A247E6" w:rsidP="00A247E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 w:rsidRPr="002910D7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П О С Т А Н О В Л Е Н И Е</w:t>
      </w: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0305F" w:rsidRPr="00C41593" w:rsidRDefault="0090305F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    от </w:t>
      </w:r>
      <w:r w:rsidR="000D2391">
        <w:rPr>
          <w:rFonts w:ascii="PT Astra Serif" w:hAnsi="PT Astra Serif"/>
          <w:sz w:val="28"/>
          <w:szCs w:val="28"/>
        </w:rPr>
        <w:t>05 августа</w:t>
      </w:r>
      <w:r w:rsidRPr="00C41593">
        <w:rPr>
          <w:rFonts w:ascii="PT Astra Serif" w:hAnsi="PT Astra Serif"/>
          <w:sz w:val="28"/>
          <w:szCs w:val="28"/>
        </w:rPr>
        <w:t xml:space="preserve"> 202</w:t>
      </w:r>
      <w:r w:rsidR="00E37FA0">
        <w:rPr>
          <w:rFonts w:ascii="PT Astra Serif" w:hAnsi="PT Astra Serif"/>
          <w:sz w:val="28"/>
          <w:szCs w:val="28"/>
        </w:rPr>
        <w:t>4</w:t>
      </w:r>
      <w:r w:rsidRPr="00C41593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</w:t>
      </w:r>
      <w:r w:rsidR="00E37FA0">
        <w:rPr>
          <w:rFonts w:ascii="PT Astra Serif" w:hAnsi="PT Astra Serif"/>
          <w:sz w:val="28"/>
          <w:szCs w:val="28"/>
        </w:rPr>
        <w:t xml:space="preserve">№ </w:t>
      </w:r>
      <w:r w:rsidR="000D2391">
        <w:rPr>
          <w:rFonts w:ascii="PT Astra Serif" w:hAnsi="PT Astra Serif"/>
          <w:sz w:val="28"/>
          <w:szCs w:val="28"/>
        </w:rPr>
        <w:t>619-п</w:t>
      </w: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10D7" w:rsidRPr="00C41593" w:rsidRDefault="002910D7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</w:p>
    <w:p w:rsidR="00E37FA0" w:rsidRDefault="002910D7" w:rsidP="00C4159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 проекту решения о предоста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</w:t>
      </w:r>
      <w:r w:rsidR="00E37FA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329</w:t>
      </w:r>
      <w:r w:rsidR="00F55C4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,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расположенно</w:t>
      </w:r>
      <w:r w:rsidR="00081C5C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по адресу: 433380, Ульяновская</w:t>
      </w:r>
      <w:r w:rsidR="00E37FA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область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</w:t>
      </w:r>
      <w:r w:rsidR="00E37FA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Сенгилеевский район, </w:t>
      </w:r>
    </w:p>
    <w:p w:rsidR="001140B1" w:rsidRPr="00C41593" w:rsidRDefault="00E37FA0" w:rsidP="00E37F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г. Сенгилей</w:t>
      </w:r>
      <w:r w:rsidR="005772DC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ул.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Чапаева, д. 6Б</w:t>
      </w:r>
    </w:p>
    <w:p w:rsidR="002910D7" w:rsidRPr="00C41593" w:rsidRDefault="002910D7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772DC" w:rsidRPr="00C41593" w:rsidRDefault="005772DC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C41593" w:rsidRDefault="0088549E" w:rsidP="00C41593">
      <w:pPr>
        <w:spacing w:after="0" w:line="240" w:lineRule="auto"/>
        <w:ind w:firstLine="426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На основании заявления </w:t>
      </w:r>
      <w:r w:rsidR="00E37FA0">
        <w:rPr>
          <w:rFonts w:ascii="PT Astra Serif" w:eastAsia="Calibri" w:hAnsi="PT Astra Serif" w:cs="Arial"/>
          <w:bCs/>
          <w:sz w:val="28"/>
          <w:szCs w:val="28"/>
        </w:rPr>
        <w:t>Ушковой Галины Александровны</w:t>
      </w:r>
      <w:r w:rsidRPr="00C41593">
        <w:rPr>
          <w:rFonts w:ascii="PT Astra Serif" w:eastAsia="Calibri" w:hAnsi="PT Astra Serif" w:cs="Arial"/>
          <w:bCs/>
          <w:sz w:val="28"/>
          <w:szCs w:val="28"/>
        </w:rPr>
        <w:t xml:space="preserve"> от </w:t>
      </w:r>
      <w:r w:rsidR="00E37FA0">
        <w:rPr>
          <w:rFonts w:ascii="PT Astra Serif" w:eastAsia="Calibri" w:hAnsi="PT Astra Serif" w:cs="Arial"/>
          <w:bCs/>
          <w:sz w:val="28"/>
          <w:szCs w:val="28"/>
        </w:rPr>
        <w:t>16.07.2024</w:t>
      </w:r>
      <w:r w:rsidRPr="00C41593">
        <w:rPr>
          <w:rFonts w:ascii="PT Astra Serif" w:eastAsia="Calibri" w:hAnsi="PT Astra Serif" w:cs="Arial"/>
          <w:bCs/>
          <w:sz w:val="28"/>
          <w:szCs w:val="28"/>
        </w:rPr>
        <w:t xml:space="preserve"> г., в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соответствии со статьями 5.1, 39 и 40 Градостроительного кодекса Российской Федерации, 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>статьёй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28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Федерального закона от 06.10.2003 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    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B7558E" w:rsidRPr="00C41593">
        <w:rPr>
          <w:rFonts w:ascii="PT Astra Serif" w:eastAsia="Calibri" w:hAnsi="PT Astra Serif" w:cs="Arial"/>
          <w:sz w:val="28"/>
          <w:szCs w:val="28"/>
        </w:rPr>
        <w:t xml:space="preserve"> руководствуясь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Правилами землепользования и </w:t>
      </w:r>
      <w:proofErr w:type="gramStart"/>
      <w:r w:rsidR="001140B1" w:rsidRPr="00C41593">
        <w:rPr>
          <w:rFonts w:ascii="PT Astra Serif" w:eastAsia="Calibri" w:hAnsi="PT Astra Serif" w:cs="Arial"/>
          <w:sz w:val="28"/>
          <w:szCs w:val="28"/>
        </w:rPr>
        <w:t>застройки муниципального образования «Сенгилеевское городское поселение» Сенгилеевского района Ульяновской области, утвержденным</w:t>
      </w:r>
      <w:r w:rsidR="002222CA" w:rsidRPr="00C41593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F55C40">
        <w:rPr>
          <w:rFonts w:ascii="PT Astra Serif" w:eastAsia="Calibri" w:hAnsi="PT Astra Serif" w:cs="Arial"/>
          <w:sz w:val="28"/>
          <w:szCs w:val="28"/>
        </w:rPr>
        <w:t>Р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ешением Совета депутатов муниципального образования «Сенгилеевское городское поселение» Сенгилеевского райо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 xml:space="preserve">на Ульяновской области № 84 от </w:t>
      </w:r>
      <w:r w:rsidR="00F55C40">
        <w:rPr>
          <w:rFonts w:ascii="PT Astra Serif" w:eastAsia="Calibri" w:hAnsi="PT Astra Serif" w:cs="Arial"/>
          <w:sz w:val="28"/>
          <w:szCs w:val="28"/>
        </w:rPr>
        <w:t xml:space="preserve">      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18.12.2020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года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, Уставом муниципального образования «Сенгилеевский район» Ульяновской области,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</w:t>
      </w:r>
      <w:proofErr w:type="gramEnd"/>
      <w:r w:rsidR="00081C5C" w:rsidRPr="00C41593">
        <w:rPr>
          <w:rFonts w:ascii="PT Astra Serif" w:eastAsia="Calibri" w:hAnsi="PT Astra Serif" w:cs="Arial"/>
          <w:sz w:val="28"/>
          <w:szCs w:val="28"/>
        </w:rPr>
        <w:t>земельных участков и объе</w:t>
      </w:r>
      <w:r w:rsidR="00F55C40">
        <w:rPr>
          <w:rFonts w:ascii="PT Astra Serif" w:eastAsia="Calibri" w:hAnsi="PT Astra Serif" w:cs="Arial"/>
          <w:sz w:val="28"/>
          <w:szCs w:val="28"/>
        </w:rPr>
        <w:t>ктов капитального строительства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     </w:t>
      </w:r>
      <w:proofErr w:type="spellStart"/>
      <w:proofErr w:type="gramStart"/>
      <w:r w:rsidR="001140B1" w:rsidRPr="00C41593">
        <w:rPr>
          <w:rFonts w:ascii="PT Astra Serif" w:eastAsia="Calibri" w:hAnsi="PT Astra Serif" w:cs="Arial"/>
          <w:sz w:val="28"/>
          <w:szCs w:val="28"/>
        </w:rPr>
        <w:t>п</w:t>
      </w:r>
      <w:proofErr w:type="spellEnd"/>
      <w:proofErr w:type="gramEnd"/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о с т а н о в л я е т:</w:t>
      </w:r>
    </w:p>
    <w:p w:rsidR="0088549E" w:rsidRPr="00E37FA0" w:rsidRDefault="002910D7" w:rsidP="00E37F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1" w:name="P234"/>
      <w:bookmarkEnd w:id="1"/>
      <w:r w:rsidRPr="00E37FA0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E37FA0">
        <w:rPr>
          <w:rFonts w:ascii="PT Astra Serif" w:eastAsia="Calibri" w:hAnsi="PT Astra Serif" w:cs="Arial"/>
          <w:sz w:val="28"/>
          <w:szCs w:val="28"/>
        </w:rPr>
        <w:t>слушания по</w:t>
      </w:r>
      <w:r w:rsidRPr="00E37FA0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88549E" w:rsidRPr="00E37FA0">
        <w:rPr>
          <w:rFonts w:ascii="PT Astra Serif" w:eastAsia="Calibri" w:hAnsi="PT Astra Serif" w:cs="Arial"/>
          <w:sz w:val="28"/>
          <w:szCs w:val="28"/>
        </w:rPr>
        <w:t xml:space="preserve">решения о предоставлении </w:t>
      </w:r>
      <w:proofErr w:type="gramStart"/>
      <w:r w:rsidR="0088549E" w:rsidRPr="00E37FA0">
        <w:rPr>
          <w:rFonts w:ascii="PT Astra Serif" w:eastAsia="Calibri" w:hAnsi="PT Astra Serif" w:cs="Arial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</w:t>
      </w:r>
      <w:r w:rsidR="00E37FA0" w:rsidRPr="00E37FA0">
        <w:rPr>
          <w:rFonts w:ascii="PT Astra Serif" w:eastAsia="Calibri" w:hAnsi="PT Astra Serif" w:cs="Arial"/>
          <w:sz w:val="28"/>
          <w:szCs w:val="28"/>
        </w:rPr>
        <w:t>329</w:t>
      </w:r>
      <w:r w:rsidR="00F55C40">
        <w:rPr>
          <w:rFonts w:ascii="PT Astra Serif" w:eastAsia="Calibri" w:hAnsi="PT Astra Serif" w:cs="Arial"/>
          <w:sz w:val="28"/>
          <w:szCs w:val="28"/>
        </w:rPr>
        <w:t>, расположенном</w:t>
      </w:r>
      <w:r w:rsidR="0088549E" w:rsidRPr="00E37FA0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E37FA0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433380, Ульяновская область, Сенгилеевский район, г. Сенгилей, </w:t>
      </w:r>
      <w:r w:rsidR="00F55C4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</w:t>
      </w:r>
      <w:r w:rsidR="00E37FA0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ул. Чапаева, д. 6Б</w:t>
      </w:r>
      <w:r w:rsidR="007D48CC" w:rsidRPr="00E37FA0">
        <w:rPr>
          <w:rFonts w:ascii="PT Astra Serif" w:eastAsia="Calibri" w:hAnsi="PT Astra Serif" w:cs="Arial"/>
          <w:sz w:val="28"/>
          <w:szCs w:val="28"/>
        </w:rPr>
        <w:t xml:space="preserve">, в части установления минимальных отступов строения от </w:t>
      </w:r>
      <w:r w:rsidR="007D48CC" w:rsidRPr="00E37FA0">
        <w:rPr>
          <w:rFonts w:ascii="PT Astra Serif" w:eastAsia="Calibri" w:hAnsi="PT Astra Serif" w:cs="Arial"/>
          <w:sz w:val="28"/>
          <w:szCs w:val="28"/>
        </w:rPr>
        <w:lastRenderedPageBreak/>
        <w:t xml:space="preserve">боковых границ земельного участка с 5 м до </w:t>
      </w:r>
      <w:r w:rsidR="00E37FA0">
        <w:rPr>
          <w:rFonts w:ascii="PT Astra Serif" w:eastAsia="Calibri" w:hAnsi="PT Astra Serif" w:cs="Arial"/>
          <w:sz w:val="28"/>
          <w:szCs w:val="28"/>
        </w:rPr>
        <w:t>1</w:t>
      </w:r>
      <w:r w:rsidR="007D48CC" w:rsidRPr="00E37FA0">
        <w:rPr>
          <w:rFonts w:ascii="PT Astra Serif" w:eastAsia="Calibri" w:hAnsi="PT Astra Serif" w:cs="Arial"/>
          <w:sz w:val="28"/>
          <w:szCs w:val="28"/>
        </w:rPr>
        <w:t xml:space="preserve"> м, отступа строения от задней границы  </w:t>
      </w:r>
      <w:r w:rsidR="00FA5A6A" w:rsidRPr="00E37FA0">
        <w:rPr>
          <w:rFonts w:ascii="PT Astra Serif" w:eastAsia="Calibri" w:hAnsi="PT Astra Serif" w:cs="Arial"/>
          <w:sz w:val="28"/>
          <w:szCs w:val="28"/>
        </w:rPr>
        <w:t>земельного участка</w:t>
      </w:r>
      <w:proofErr w:type="gramEnd"/>
      <w:r w:rsidR="00FA5A6A" w:rsidRPr="00E37FA0">
        <w:rPr>
          <w:rFonts w:ascii="PT Astra Serif" w:eastAsia="Calibri" w:hAnsi="PT Astra Serif" w:cs="Arial"/>
          <w:sz w:val="28"/>
          <w:szCs w:val="28"/>
        </w:rPr>
        <w:t xml:space="preserve"> с 5 м до </w:t>
      </w:r>
      <w:r w:rsidR="00E37FA0">
        <w:rPr>
          <w:rFonts w:ascii="PT Astra Serif" w:eastAsia="Calibri" w:hAnsi="PT Astra Serif" w:cs="Arial"/>
          <w:sz w:val="28"/>
          <w:szCs w:val="28"/>
        </w:rPr>
        <w:t>1</w:t>
      </w:r>
      <w:r w:rsidR="00FA5A6A" w:rsidRPr="00E37FA0">
        <w:rPr>
          <w:rFonts w:ascii="PT Astra Serif" w:eastAsia="Calibri" w:hAnsi="PT Astra Serif" w:cs="Arial"/>
          <w:sz w:val="28"/>
          <w:szCs w:val="28"/>
        </w:rPr>
        <w:t xml:space="preserve"> м, максимального процента застройки участка с 70% до 8</w:t>
      </w:r>
      <w:r w:rsidR="00D615BA">
        <w:rPr>
          <w:rFonts w:ascii="PT Astra Serif" w:eastAsia="Calibri" w:hAnsi="PT Astra Serif" w:cs="Arial"/>
          <w:sz w:val="28"/>
          <w:szCs w:val="28"/>
        </w:rPr>
        <w:t>7</w:t>
      </w:r>
      <w:r w:rsidR="00FA5A6A" w:rsidRPr="00E37FA0">
        <w:rPr>
          <w:rFonts w:ascii="PT Astra Serif" w:eastAsia="Calibri" w:hAnsi="PT Astra Serif" w:cs="Arial"/>
          <w:sz w:val="28"/>
          <w:szCs w:val="28"/>
        </w:rPr>
        <w:t>,</w:t>
      </w:r>
      <w:r w:rsidR="00D615BA">
        <w:rPr>
          <w:rFonts w:ascii="PT Astra Serif" w:eastAsia="Calibri" w:hAnsi="PT Astra Serif" w:cs="Arial"/>
          <w:sz w:val="28"/>
          <w:szCs w:val="28"/>
        </w:rPr>
        <w:t>3</w:t>
      </w:r>
      <w:r w:rsidR="00FA5A6A" w:rsidRPr="00E37FA0">
        <w:rPr>
          <w:rFonts w:ascii="PT Astra Serif" w:eastAsia="Calibri" w:hAnsi="PT Astra Serif" w:cs="Arial"/>
          <w:sz w:val="28"/>
          <w:szCs w:val="28"/>
        </w:rPr>
        <w:t xml:space="preserve">%. </w:t>
      </w:r>
    </w:p>
    <w:p w:rsidR="00DE3AB0" w:rsidRPr="00E37FA0" w:rsidRDefault="00DE3AB0" w:rsidP="00E37F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E37FA0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Pr="00C41593" w:rsidRDefault="00DE3AB0" w:rsidP="00E37F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DE3AB0" w:rsidRPr="00C41593" w:rsidRDefault="00DE3AB0" w:rsidP="00E37F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Администрации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«Сенгилеевский район» Ульяновской области и в информационно- телекоммуникационной сети «Интернет», на платформе обратной связи.</w:t>
      </w:r>
    </w:p>
    <w:p w:rsidR="00081C5C" w:rsidRPr="00C41593" w:rsidRDefault="00081C5C" w:rsidP="00E37F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eastAsia="Calibri" w:hAnsi="PT Astra Serif" w:cs="Arial"/>
          <w:color w:val="000000" w:themeColor="text1"/>
          <w:sz w:val="28"/>
          <w:szCs w:val="28"/>
        </w:rPr>
        <w:t>Контроль за исполнением настоящего постановления возложить на 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DE3AB0" w:rsidRPr="00C41593" w:rsidRDefault="00DE3AB0" w:rsidP="00E37F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7A3F8E" w:rsidRPr="00C41593" w:rsidRDefault="007A3F8E" w:rsidP="00E37FA0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A3F8E" w:rsidRPr="00C41593" w:rsidRDefault="007A3F8E" w:rsidP="00C41593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C41593" w:rsidRDefault="007A3F8E" w:rsidP="00C41593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081C5C" w:rsidRPr="00C41593" w:rsidRDefault="005772D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Глава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Администрации           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</w:p>
    <w:p w:rsidR="00081C5C" w:rsidRPr="00C41593" w:rsidRDefault="00081C5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081C5C" w:rsidRPr="00C41593" w:rsidRDefault="00081C5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«Сенгилеевский район»                                                                      </w:t>
      </w:r>
      <w:r w:rsidR="005772DC" w:rsidRPr="00C41593">
        <w:rPr>
          <w:rFonts w:ascii="PT Astra Serif" w:eastAsia="Calibri" w:hAnsi="PT Astra Serif" w:cs="Arial"/>
          <w:sz w:val="28"/>
          <w:szCs w:val="28"/>
        </w:rPr>
        <w:t>М.Н.Самаркин</w:t>
      </w:r>
    </w:p>
    <w:p w:rsidR="002910D7" w:rsidRDefault="002910D7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ПРИЛОЖЕНИЕ</w:t>
      </w:r>
    </w:p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«Сенгилеевский район» 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Ульяновской области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от </w:t>
      </w:r>
      <w:r w:rsidR="000D2391">
        <w:rPr>
          <w:rFonts w:ascii="PT Astra Serif" w:hAnsi="PT Astra Serif"/>
          <w:sz w:val="28"/>
          <w:szCs w:val="28"/>
        </w:rPr>
        <w:t>05 августа</w:t>
      </w:r>
      <w:r w:rsidRPr="00C41593">
        <w:rPr>
          <w:rFonts w:ascii="PT Astra Serif" w:hAnsi="PT Astra Serif"/>
          <w:sz w:val="28"/>
          <w:szCs w:val="28"/>
        </w:rPr>
        <w:t xml:space="preserve"> 202</w:t>
      </w:r>
      <w:r w:rsidR="00D615BA">
        <w:rPr>
          <w:rFonts w:ascii="PT Astra Serif" w:hAnsi="PT Astra Serif"/>
          <w:sz w:val="28"/>
          <w:szCs w:val="28"/>
        </w:rPr>
        <w:t>4</w:t>
      </w:r>
      <w:r w:rsidRPr="00C41593">
        <w:rPr>
          <w:rFonts w:ascii="PT Astra Serif" w:hAnsi="PT Astra Serif"/>
          <w:sz w:val="28"/>
          <w:szCs w:val="28"/>
        </w:rPr>
        <w:t xml:space="preserve"> года №</w:t>
      </w:r>
      <w:r w:rsidR="000D2391">
        <w:rPr>
          <w:rFonts w:ascii="PT Astra Serif" w:hAnsi="PT Astra Serif"/>
          <w:sz w:val="28"/>
          <w:szCs w:val="28"/>
        </w:rPr>
        <w:t xml:space="preserve"> 619-п</w:t>
      </w: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2" w:name="Par3731"/>
      <w:bookmarkEnd w:id="2"/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</w:p>
    <w:p w:rsidR="00DB1FF3" w:rsidRDefault="00F3313F" w:rsidP="00DB1F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 xml:space="preserve">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73:14:030107:</w:t>
      </w:r>
      <w:r w:rsidR="00DB1FF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329</w:t>
      </w:r>
      <w:r w:rsidR="00DB1FF3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расположенном по адресу: 433380, Ульяновская</w:t>
      </w:r>
      <w:r w:rsidR="00DB1FF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область</w:t>
      </w:r>
      <w:r w:rsidR="00DB1FF3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</w:t>
      </w:r>
      <w:r w:rsidR="00DB1FF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Сенгилеевский район, </w:t>
      </w:r>
    </w:p>
    <w:p w:rsidR="00DB1FF3" w:rsidRPr="00C41593" w:rsidRDefault="00DB1FF3" w:rsidP="00DB1F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г. Сенгилей</w:t>
      </w: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ул.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Чапаева, д. 6Б</w:t>
      </w:r>
    </w:p>
    <w:p w:rsidR="00F3313F" w:rsidRPr="00C41593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 xml:space="preserve">Администрация муниципального образования «Сенгилеевский район» Ульяновской области уведомляет о начале публичных слушаний по проекту 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>73:14:030107:329</w:t>
      </w:r>
      <w:r w:rsidR="00DB1FF3">
        <w:rPr>
          <w:rFonts w:ascii="PT Astra Serif" w:eastAsia="Calibri" w:hAnsi="PT Astra Serif" w:cs="Arial"/>
          <w:sz w:val="28"/>
          <w:szCs w:val="28"/>
        </w:rPr>
        <w:t xml:space="preserve"> расположенном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DB1FF3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C41593">
        <w:rPr>
          <w:rFonts w:ascii="PT Astra Serif" w:eastAsia="Calibri" w:hAnsi="PT Astra Serif" w:cs="Arial"/>
          <w:sz w:val="28"/>
          <w:szCs w:val="28"/>
        </w:rPr>
        <w:t>.</w:t>
      </w:r>
      <w:proofErr w:type="gramEnd"/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>73:14:030107:329</w:t>
      </w:r>
      <w:r w:rsidR="00DB1FF3">
        <w:rPr>
          <w:rFonts w:ascii="PT Astra Serif" w:eastAsia="Calibri" w:hAnsi="PT Astra Serif" w:cs="Arial"/>
          <w:sz w:val="28"/>
          <w:szCs w:val="28"/>
        </w:rPr>
        <w:t>, расположенном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DB1FF3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="00DB1FF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,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41593">
        <w:rPr>
          <w:rFonts w:ascii="PT Astra Serif" w:eastAsia="Calibri" w:hAnsi="PT Astra Serif" w:cs="Arial"/>
          <w:sz w:val="28"/>
          <w:szCs w:val="28"/>
        </w:rPr>
        <w:t>будет размещен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в разделе «Публичные слушания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 и общественные обсуждения» </w:t>
      </w:r>
      <w:hyperlink r:id="rId6" w:history="1">
        <w:r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Pr="00C41593">
        <w:rPr>
          <w:rFonts w:ascii="PT Astra Serif" w:eastAsia="Calibri" w:hAnsi="PT Astra Serif" w:cs="Arial"/>
          <w:sz w:val="28"/>
          <w:szCs w:val="28"/>
        </w:rPr>
        <w:t xml:space="preserve"> и платформе обратной связи с использованием компонента «Общественные обсуждения» (дале</w:t>
      </w: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>е-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 ПОС) (</w:t>
      </w:r>
      <w:hyperlink r:id="rId7" w:history="1"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Pr="00C41593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491BA6">
        <w:rPr>
          <w:rFonts w:ascii="PT Astra Serif" w:eastAsia="Calibri" w:hAnsi="PT Astra Serif" w:cs="Arial"/>
          <w:sz w:val="28"/>
          <w:szCs w:val="28"/>
        </w:rPr>
        <w:t>12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>
        <w:rPr>
          <w:rFonts w:ascii="PT Astra Serif" w:eastAsia="Calibri" w:hAnsi="PT Astra Serif" w:cs="Arial"/>
          <w:sz w:val="28"/>
          <w:szCs w:val="28"/>
        </w:rPr>
        <w:t>августа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C41593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491BA6">
        <w:rPr>
          <w:rFonts w:ascii="PT Astra Serif" w:eastAsia="Calibri" w:hAnsi="PT Astra Serif" w:cs="Arial"/>
          <w:sz w:val="28"/>
          <w:szCs w:val="28"/>
        </w:rPr>
        <w:t>01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>
        <w:rPr>
          <w:rFonts w:ascii="PT Astra Serif" w:eastAsia="Calibri" w:hAnsi="PT Astra Serif" w:cs="Arial"/>
          <w:sz w:val="28"/>
          <w:szCs w:val="28"/>
        </w:rPr>
        <w:t>сентября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 xml:space="preserve">Экспозиция 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>73:14:030107:329</w:t>
      </w:r>
      <w:r w:rsidR="00DB1FF3">
        <w:rPr>
          <w:rFonts w:ascii="PT Astra Serif" w:eastAsia="Calibri" w:hAnsi="PT Astra Serif" w:cs="Arial"/>
          <w:sz w:val="28"/>
          <w:szCs w:val="28"/>
        </w:rPr>
        <w:t>, расположенном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DB1FF3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, </w:t>
      </w:r>
      <w:r w:rsidRPr="00C41593">
        <w:rPr>
          <w:rFonts w:ascii="PT Astra Serif" w:eastAsia="Calibri" w:hAnsi="PT Astra Serif" w:cs="Arial"/>
          <w:sz w:val="28"/>
          <w:szCs w:val="28"/>
        </w:rPr>
        <w:lastRenderedPageBreak/>
        <w:t xml:space="preserve">проводится 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«05» </w:t>
      </w:r>
      <w:r w:rsidR="00DB1FF3">
        <w:rPr>
          <w:rFonts w:ascii="PT Astra Serif" w:eastAsia="Calibri" w:hAnsi="PT Astra Serif" w:cs="Arial"/>
          <w:sz w:val="28"/>
          <w:szCs w:val="28"/>
        </w:rPr>
        <w:t>августа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 xml:space="preserve">4 г. 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>по «</w:t>
      </w:r>
      <w:r w:rsidR="00DB1FF3">
        <w:rPr>
          <w:rFonts w:ascii="PT Astra Serif" w:eastAsia="Calibri" w:hAnsi="PT Astra Serif" w:cs="Arial"/>
          <w:sz w:val="28"/>
          <w:szCs w:val="28"/>
        </w:rPr>
        <w:t>23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>
        <w:rPr>
          <w:rFonts w:ascii="PT Astra Serif" w:eastAsia="Calibri" w:hAnsi="PT Astra Serif" w:cs="Arial"/>
          <w:sz w:val="28"/>
          <w:szCs w:val="28"/>
        </w:rPr>
        <w:t>августа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="00DB1FF3" w:rsidRPr="00C41593">
        <w:rPr>
          <w:rFonts w:ascii="PT Astra Serif" w:eastAsia="Calibri" w:hAnsi="PT Astra Serif" w:cs="Arial"/>
          <w:sz w:val="28"/>
          <w:szCs w:val="28"/>
        </w:rPr>
        <w:t xml:space="preserve"> г.  включительно </w:t>
      </w:r>
      <w:r w:rsidRPr="00C41593">
        <w:rPr>
          <w:rFonts w:ascii="PT Astra Serif" w:eastAsia="Calibri" w:hAnsi="PT Astra Serif" w:cs="Arial"/>
          <w:sz w:val="28"/>
          <w:szCs w:val="28"/>
        </w:rPr>
        <w:t>в здании Администрации муниципального образования «Сенгилеевский район» по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 адресу: Ульяновская область, здание Сенгилеевский район, </w:t>
      </w: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. Сенгилей,  пл. 1 Мая, д. 2, </w:t>
      </w:r>
      <w:proofErr w:type="spellStart"/>
      <w:r w:rsidRPr="00C41593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Pr="00C41593">
        <w:rPr>
          <w:rFonts w:ascii="PT Astra Serif" w:eastAsia="Calibri" w:hAnsi="PT Astra Serif" w:cs="Arial"/>
          <w:sz w:val="28"/>
          <w:szCs w:val="28"/>
        </w:rPr>
        <w:t>. №9. Посещение экспозиции возможно в рабочие дни ежедневно с 13 час. 00 мин. (время местное) «</w:t>
      </w:r>
      <w:r w:rsidR="00491BA6">
        <w:rPr>
          <w:rFonts w:ascii="PT Astra Serif" w:eastAsia="Calibri" w:hAnsi="PT Astra Serif" w:cs="Arial"/>
          <w:sz w:val="28"/>
          <w:szCs w:val="28"/>
        </w:rPr>
        <w:t>12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>
        <w:rPr>
          <w:rFonts w:ascii="PT Astra Serif" w:eastAsia="Calibri" w:hAnsi="PT Astra Serif" w:cs="Arial"/>
          <w:sz w:val="28"/>
          <w:szCs w:val="28"/>
        </w:rPr>
        <w:t>августа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по 17 час. 00 мин.  (время местное) «</w:t>
      </w:r>
      <w:r w:rsidR="00491BA6">
        <w:rPr>
          <w:rFonts w:ascii="PT Astra Serif" w:eastAsia="Calibri" w:hAnsi="PT Astra Serif" w:cs="Arial"/>
          <w:sz w:val="28"/>
          <w:szCs w:val="28"/>
        </w:rPr>
        <w:t>01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>
        <w:rPr>
          <w:rFonts w:ascii="PT Astra Serif" w:eastAsia="Calibri" w:hAnsi="PT Astra Serif" w:cs="Arial"/>
          <w:sz w:val="28"/>
          <w:szCs w:val="28"/>
        </w:rPr>
        <w:t>сентября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включительно.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Собрание (собрания) участников публичных слушаний будет проводиться: «</w:t>
      </w:r>
      <w:r w:rsidR="00491BA6">
        <w:rPr>
          <w:rFonts w:ascii="PT Astra Serif" w:eastAsia="Calibri" w:hAnsi="PT Astra Serif" w:cs="Arial"/>
          <w:sz w:val="28"/>
          <w:szCs w:val="28"/>
        </w:rPr>
        <w:t>02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91BA6">
        <w:rPr>
          <w:rFonts w:ascii="PT Astra Serif" w:eastAsia="Calibri" w:hAnsi="PT Astra Serif" w:cs="Arial"/>
          <w:sz w:val="28"/>
          <w:szCs w:val="28"/>
        </w:rPr>
        <w:t>сентября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в 13 час. 30 мин. (время местное) по адресу: Ульяновская область, Сенгилеевский район, г. Сенгилей, пл. 1 Мая, д. 2, здание Администрации муниципального образования «Сенгилеевский район» Ульяновской области, актовый зал.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 xml:space="preserve">Предложения и замечания относительно 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>73:14:030107:329</w:t>
      </w:r>
      <w:r w:rsidR="00DB1FF3">
        <w:rPr>
          <w:rFonts w:ascii="PT Astra Serif" w:eastAsia="Calibri" w:hAnsi="PT Astra Serif" w:cs="Arial"/>
          <w:sz w:val="28"/>
          <w:szCs w:val="28"/>
        </w:rPr>
        <w:t>, расположенном</w:t>
      </w:r>
      <w:r w:rsidR="00DB1FF3" w:rsidRPr="00E37FA0">
        <w:rPr>
          <w:rFonts w:ascii="PT Astra Serif" w:eastAsia="Calibri" w:hAnsi="PT Astra Serif" w:cs="Arial"/>
          <w:sz w:val="28"/>
          <w:szCs w:val="28"/>
        </w:rPr>
        <w:t xml:space="preserve"> по адресу: </w:t>
      </w:r>
      <w:r w:rsidR="00DB1FF3" w:rsidRPr="00E37FA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433380, Ульяновская область, Сенгилеевский район, г. Сенгилей, ул. Чапаева, д. 6Б</w:t>
      </w:r>
      <w:r w:rsidRPr="00C41593">
        <w:rPr>
          <w:rFonts w:ascii="PT Astra Serif" w:eastAsia="Calibri" w:hAnsi="PT Astra Serif" w:cs="Arial"/>
          <w:sz w:val="28"/>
          <w:szCs w:val="28"/>
        </w:rPr>
        <w:t>: принимаются с «</w:t>
      </w:r>
      <w:r w:rsidR="00491BA6">
        <w:rPr>
          <w:rFonts w:ascii="PT Astra Serif" w:eastAsia="Calibri" w:hAnsi="PT Astra Serif" w:cs="Arial"/>
          <w:sz w:val="28"/>
          <w:szCs w:val="28"/>
        </w:rPr>
        <w:t>12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B1FF3">
        <w:rPr>
          <w:rFonts w:ascii="PT Astra Serif" w:eastAsia="Calibri" w:hAnsi="PT Astra Serif" w:cs="Arial"/>
          <w:sz w:val="28"/>
          <w:szCs w:val="28"/>
        </w:rPr>
        <w:t>августа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 по </w:t>
      </w:r>
      <w:r w:rsidR="00491BA6">
        <w:rPr>
          <w:rFonts w:ascii="PT Astra Serif" w:eastAsia="Calibri" w:hAnsi="PT Astra Serif" w:cs="Arial"/>
          <w:sz w:val="28"/>
          <w:szCs w:val="28"/>
        </w:rPr>
        <w:t xml:space="preserve">         </w:t>
      </w:r>
      <w:r w:rsidRPr="00C41593">
        <w:rPr>
          <w:rFonts w:ascii="PT Astra Serif" w:eastAsia="Calibri" w:hAnsi="PT Astra Serif" w:cs="Arial"/>
          <w:sz w:val="28"/>
          <w:szCs w:val="28"/>
        </w:rPr>
        <w:t>«</w:t>
      </w:r>
      <w:r w:rsidR="00491BA6">
        <w:rPr>
          <w:rFonts w:ascii="PT Astra Serif" w:eastAsia="Calibri" w:hAnsi="PT Astra Serif" w:cs="Arial"/>
          <w:sz w:val="28"/>
          <w:szCs w:val="28"/>
        </w:rPr>
        <w:t>02»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91BA6">
        <w:rPr>
          <w:rFonts w:ascii="PT Astra Serif" w:eastAsia="Calibri" w:hAnsi="PT Astra Serif" w:cs="Arial"/>
          <w:sz w:val="28"/>
          <w:szCs w:val="28"/>
        </w:rPr>
        <w:t>сентября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включительно до 15 час.   00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 мин.  (время местное):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F3313F" w:rsidRPr="00C41593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электронной почты по адресу: 22102</w:t>
      </w:r>
      <w:r w:rsidR="00DB1FF3">
        <w:rPr>
          <w:rFonts w:ascii="PT Astra Serif" w:eastAsia="Calibri" w:hAnsi="PT Astra Serif" w:cs="Arial"/>
          <w:sz w:val="28"/>
          <w:szCs w:val="28"/>
        </w:rPr>
        <w:t>9</w:t>
      </w:r>
      <w:r w:rsidRPr="00C41593">
        <w:rPr>
          <w:rFonts w:ascii="PT Astra Serif" w:eastAsia="Calibri" w:hAnsi="PT Astra Serif" w:cs="Arial"/>
          <w:sz w:val="28"/>
          <w:szCs w:val="28"/>
        </w:rPr>
        <w:t>@</w:t>
      </w:r>
      <w:r w:rsidRPr="00C41593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Pr="00C41593">
        <w:rPr>
          <w:rFonts w:ascii="PT Astra Serif" w:eastAsia="Calibri" w:hAnsi="PT Astra Serif" w:cs="Arial"/>
          <w:sz w:val="28"/>
          <w:szCs w:val="28"/>
        </w:rPr>
        <w:t>.</w:t>
      </w:r>
      <w:r w:rsidRPr="00C41593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r w:rsidRPr="00C41593">
        <w:rPr>
          <w:rFonts w:ascii="PT Astra Serif" w:eastAsia="Calibri" w:hAnsi="PT Astra Serif" w:cs="Arial"/>
          <w:sz w:val="28"/>
          <w:szCs w:val="28"/>
        </w:rPr>
        <w:br/>
        <w:t>или в форме электронного документа с использованием компонента «Общественные обсуждения» (</w:t>
      </w:r>
      <w:hyperlink r:id="rId8" w:history="1">
        <w:r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Pr="00C41593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F3313F" w:rsidRDefault="00F3313F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AC68B2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2391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A0AB7"/>
    <w:rsid w:val="001A11A8"/>
    <w:rsid w:val="001A28B8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1BA6"/>
    <w:rsid w:val="00495F3B"/>
    <w:rsid w:val="004A356F"/>
    <w:rsid w:val="004A415F"/>
    <w:rsid w:val="004A558B"/>
    <w:rsid w:val="004A5BB8"/>
    <w:rsid w:val="004B09D7"/>
    <w:rsid w:val="004B12BD"/>
    <w:rsid w:val="004B3169"/>
    <w:rsid w:val="004B60B5"/>
    <w:rsid w:val="004C5534"/>
    <w:rsid w:val="004C6109"/>
    <w:rsid w:val="004D0F7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62E0"/>
    <w:rsid w:val="00F17AAE"/>
    <w:rsid w:val="00F20A00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s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15B3-22B0-42CB-BECA-C993210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2024-07-26T06:41:00Z</cp:lastPrinted>
  <dcterms:created xsi:type="dcterms:W3CDTF">2024-07-26T05:46:00Z</dcterms:created>
  <dcterms:modified xsi:type="dcterms:W3CDTF">2024-08-12T04:06:00Z</dcterms:modified>
</cp:coreProperties>
</file>