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"/>
        <w:tblW w:w="9747" w:type="dxa"/>
        <w:tblLook w:val="04A0"/>
      </w:tblPr>
      <w:tblGrid>
        <w:gridCol w:w="3369"/>
        <w:gridCol w:w="6378"/>
      </w:tblGrid>
      <w:tr w:rsidR="002910D7" w:rsidRPr="002910D7" w:rsidTr="00836ED1">
        <w:tc>
          <w:tcPr>
            <w:tcW w:w="3369" w:type="dxa"/>
            <w:shd w:val="clear" w:color="auto" w:fill="auto"/>
          </w:tcPr>
          <w:p w:rsidR="002910D7" w:rsidRPr="002910D7" w:rsidRDefault="002910D7" w:rsidP="00604CC4">
            <w:pPr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A3F8E" w:rsidRPr="002910D7" w:rsidRDefault="007A3F8E" w:rsidP="002910D7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2910D7" w:rsidRPr="002910D7" w:rsidTr="00836ED1">
        <w:tc>
          <w:tcPr>
            <w:tcW w:w="3369" w:type="dxa"/>
            <w:shd w:val="clear" w:color="auto" w:fill="auto"/>
          </w:tcPr>
          <w:p w:rsidR="002910D7" w:rsidRPr="002910D7" w:rsidRDefault="002910D7" w:rsidP="002910D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ПРИЛОЖЕНИЕ</w:t>
            </w:r>
          </w:p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муниципального образования</w:t>
            </w:r>
          </w:p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«Сенгилеевский район»</w:t>
            </w:r>
          </w:p>
          <w:p w:rsidR="001863CD" w:rsidRPr="001863CD" w:rsidRDefault="001863CD" w:rsidP="001863CD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Ульяновской области</w:t>
            </w:r>
          </w:p>
          <w:p w:rsidR="002910D7" w:rsidRPr="002910D7" w:rsidRDefault="001863CD" w:rsidP="00781769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 w:rsidR="00781769">
              <w:rPr>
                <w:rFonts w:ascii="PT Astra Serif" w:eastAsia="Calibri" w:hAnsi="PT Astra Serif" w:cs="Arial"/>
                <w:sz w:val="28"/>
                <w:szCs w:val="28"/>
              </w:rPr>
              <w:t>28.11.</w:t>
            </w:r>
            <w:r w:rsidRPr="001863CD">
              <w:rPr>
                <w:rFonts w:ascii="PT Astra Serif" w:eastAsia="Calibri" w:hAnsi="PT Astra Serif" w:cs="Arial"/>
                <w:sz w:val="28"/>
                <w:szCs w:val="28"/>
              </w:rPr>
              <w:t>2023 года №</w:t>
            </w:r>
            <w:r w:rsidR="00781769">
              <w:rPr>
                <w:rFonts w:ascii="PT Astra Serif" w:eastAsia="Calibri" w:hAnsi="PT Astra Serif" w:cs="Arial"/>
                <w:sz w:val="28"/>
                <w:szCs w:val="28"/>
              </w:rPr>
              <w:t>803-п</w:t>
            </w:r>
          </w:p>
        </w:tc>
      </w:tr>
    </w:tbl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Default="00E024DE" w:rsidP="002910D7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0" w:name="Par3731"/>
      <w:bookmarkEnd w:id="0"/>
    </w:p>
    <w:p w:rsidR="002910D7" w:rsidRDefault="002910D7" w:rsidP="002910D7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>ОПОВЕЩЕНИЕ</w:t>
      </w:r>
    </w:p>
    <w:p w:rsidR="00656FBC" w:rsidRPr="002910D7" w:rsidRDefault="00656FBC" w:rsidP="002910D7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:rsidR="002910D7" w:rsidRDefault="002910D7" w:rsidP="00656FBC">
      <w:pPr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>о начале публичных слушаний по проекту</w:t>
      </w:r>
      <w:r w:rsidR="00656FB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внесения изменений в Генеральный план муниципального образования Тушнинское сельское поселение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области».</w:t>
      </w:r>
    </w:p>
    <w:p w:rsidR="00656FBC" w:rsidRPr="00656FBC" w:rsidRDefault="00656FBC" w:rsidP="00656FBC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:rsidR="004A3A7F" w:rsidRPr="004A3A7F" w:rsidRDefault="002910D7" w:rsidP="004A3A7F">
      <w:pPr>
        <w:spacing w:after="0" w:line="240" w:lineRule="auto"/>
        <w:ind w:firstLine="851"/>
        <w:jc w:val="both"/>
        <w:rPr>
          <w:rFonts w:ascii="PT Astra Serif" w:eastAsia="Calibri" w:hAnsi="PT Astra Serif" w:cs="Arial"/>
          <w:bCs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«</w:t>
      </w:r>
      <w:r w:rsidR="00E024DE">
        <w:rPr>
          <w:rFonts w:ascii="PT Astra Serif" w:eastAsia="Calibri" w:hAnsi="PT Astra Serif" w:cs="Arial"/>
          <w:sz w:val="28"/>
          <w:szCs w:val="28"/>
        </w:rPr>
        <w:t xml:space="preserve">Сенгилеевский район» Ульяновской области </w:t>
      </w:r>
      <w:r w:rsidRPr="002910D7">
        <w:rPr>
          <w:rFonts w:ascii="PT Astra Serif" w:eastAsia="Calibri" w:hAnsi="PT Astra Serif" w:cs="Arial"/>
          <w:sz w:val="28"/>
          <w:szCs w:val="28"/>
        </w:rPr>
        <w:t>уведомляет о начале публичных слушаний по проекту</w:t>
      </w:r>
      <w:r w:rsidR="004A3A7F" w:rsidRPr="004A3A7F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внесения изменений в Генеральный план муниципального образования Тушнинское сельское поселение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области».</w:t>
      </w:r>
    </w:p>
    <w:p w:rsidR="00BC6B6B" w:rsidRPr="00BC6B6B" w:rsidRDefault="006F63C8" w:rsidP="00BC6B6B">
      <w:pPr>
        <w:spacing w:after="0" w:line="240" w:lineRule="auto"/>
        <w:ind w:firstLine="851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Материалы п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t>роект</w:t>
      </w:r>
      <w:r>
        <w:rPr>
          <w:rFonts w:ascii="PT Astra Serif" w:eastAsia="Calibri" w:hAnsi="PT Astra Serif" w:cs="Arial"/>
          <w:sz w:val="28"/>
          <w:szCs w:val="28"/>
        </w:rPr>
        <w:t>а</w:t>
      </w:r>
      <w:r w:rsidR="00656FBC">
        <w:rPr>
          <w:rFonts w:ascii="PT Astra Serif" w:eastAsia="Calibri" w:hAnsi="PT Astra Serif" w:cs="Arial"/>
          <w:sz w:val="28"/>
          <w:szCs w:val="28"/>
        </w:rPr>
        <w:t xml:space="preserve"> по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</w:t>
      </w:r>
      <w:r w:rsidR="00656FBC">
        <w:rPr>
          <w:rFonts w:ascii="PT Astra Serif" w:hAnsi="PT Astra Serif"/>
          <w:bCs/>
          <w:sz w:val="28"/>
          <w:szCs w:val="28"/>
        </w:rPr>
        <w:t>ю</w:t>
      </w:r>
      <w:r w:rsidR="00656FBC" w:rsidRPr="00656FBC">
        <w:rPr>
          <w:rFonts w:ascii="PT Astra Serif" w:hAnsi="PT Astra Serif"/>
          <w:bCs/>
          <w:sz w:val="28"/>
          <w:szCs w:val="28"/>
        </w:rPr>
        <w:t xml:space="preserve"> изменений в Генеральный план муниципального образования Тушнинское сельское поселение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</w:t>
      </w:r>
      <w:r w:rsidR="004A3A7F" w:rsidRPr="004A3A7F">
        <w:rPr>
          <w:rFonts w:ascii="PT Astra Serif" w:eastAsia="Calibri" w:hAnsi="PT Astra Serif" w:cs="Arial"/>
          <w:bCs/>
          <w:sz w:val="28"/>
          <w:szCs w:val="28"/>
        </w:rPr>
        <w:t xml:space="preserve"> б</w:t>
      </w:r>
      <w:r w:rsidR="00BC6B6B" w:rsidRPr="004A3A7F">
        <w:rPr>
          <w:rFonts w:ascii="PT Astra Serif" w:eastAsia="Calibri" w:hAnsi="PT Astra Serif" w:cs="Arial"/>
          <w:sz w:val="28"/>
          <w:szCs w:val="28"/>
        </w:rPr>
        <w:t>уд</w:t>
      </w:r>
      <w:r w:rsidR="00656FBC">
        <w:rPr>
          <w:rFonts w:ascii="PT Astra Serif" w:eastAsia="Calibri" w:hAnsi="PT Astra Serif" w:cs="Arial"/>
          <w:sz w:val="28"/>
          <w:szCs w:val="28"/>
        </w:rPr>
        <w:t>ут</w:t>
      </w:r>
      <w:r w:rsidR="00BC6B6B">
        <w:rPr>
          <w:rFonts w:ascii="PT Astra Serif" w:eastAsia="Calibri" w:hAnsi="PT Astra Serif" w:cs="Arial"/>
          <w:sz w:val="28"/>
          <w:szCs w:val="28"/>
        </w:rPr>
        <w:t xml:space="preserve"> размещен</w:t>
      </w:r>
      <w:r w:rsidR="00656FBC">
        <w:rPr>
          <w:rFonts w:ascii="PT Astra Serif" w:eastAsia="Calibri" w:hAnsi="PT Astra Serif" w:cs="Arial"/>
          <w:sz w:val="28"/>
          <w:szCs w:val="28"/>
        </w:rPr>
        <w:t>ы</w:t>
      </w:r>
      <w:r w:rsidR="00BC6B6B">
        <w:rPr>
          <w:rFonts w:ascii="PT Astra Serif" w:eastAsia="Calibri" w:hAnsi="PT Astra Serif" w:cs="Arial"/>
          <w:sz w:val="28"/>
          <w:szCs w:val="28"/>
        </w:rPr>
        <w:t xml:space="preserve"> на официальном 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t>сайте администрации муниципального образования «</w:t>
      </w:r>
      <w:r w:rsidR="00BC6B6B">
        <w:rPr>
          <w:rFonts w:ascii="PT Astra Serif" w:eastAsia="Calibri" w:hAnsi="PT Astra Serif" w:cs="Arial"/>
          <w:sz w:val="28"/>
          <w:szCs w:val="28"/>
        </w:rPr>
        <w:t>Сенгилеевский район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t>» Ульяновской области</w:t>
      </w:r>
      <w:r w:rsidR="00656FBC">
        <w:rPr>
          <w:rFonts w:ascii="PT Astra Serif" w:eastAsia="Calibri" w:hAnsi="PT Astra Serif" w:cs="Arial"/>
          <w:sz w:val="28"/>
          <w:szCs w:val="28"/>
        </w:rPr>
        <w:t>,</w:t>
      </w:r>
      <w:r w:rsidR="005034C7">
        <w:rPr>
          <w:rFonts w:ascii="PT Astra Serif" w:eastAsia="Calibri" w:hAnsi="PT Astra Serif" w:cs="Arial"/>
          <w:sz w:val="28"/>
          <w:szCs w:val="28"/>
        </w:rPr>
        <w:t xml:space="preserve"> на официальном </w:t>
      </w:r>
      <w:r w:rsidR="005034C7" w:rsidRPr="002910D7">
        <w:rPr>
          <w:rFonts w:ascii="PT Astra Serif" w:eastAsia="Calibri" w:hAnsi="PT Astra Serif" w:cs="Arial"/>
          <w:sz w:val="28"/>
          <w:szCs w:val="28"/>
        </w:rPr>
        <w:t xml:space="preserve">сайте администрации муниципального образования </w:t>
      </w:r>
      <w:r w:rsidR="005034C7">
        <w:rPr>
          <w:rFonts w:ascii="PT Astra Serif" w:eastAsia="Calibri" w:hAnsi="PT Astra Serif" w:cs="Arial"/>
          <w:sz w:val="28"/>
          <w:szCs w:val="28"/>
        </w:rPr>
        <w:t>Тушнинское сельское поселение</w:t>
      </w:r>
      <w:r w:rsidR="005034C7" w:rsidRPr="002910D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5034C7">
        <w:rPr>
          <w:rFonts w:ascii="PT Astra Serif" w:eastAsia="Calibri" w:hAnsi="PT Astra Serif" w:cs="Arial"/>
          <w:sz w:val="28"/>
          <w:szCs w:val="28"/>
        </w:rPr>
        <w:t xml:space="preserve">Сенгилеевского района </w:t>
      </w:r>
      <w:r w:rsidR="005034C7" w:rsidRPr="002910D7">
        <w:rPr>
          <w:rFonts w:ascii="PT Astra Serif" w:eastAsia="Calibri" w:hAnsi="PT Astra Serif" w:cs="Arial"/>
          <w:sz w:val="28"/>
          <w:szCs w:val="28"/>
        </w:rPr>
        <w:t>Ульяновской области</w:t>
      </w:r>
      <w:r w:rsidR="00656FB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t>в информационн</w:t>
      </w:r>
      <w:proofErr w:type="gramStart"/>
      <w:r w:rsidR="002910D7" w:rsidRPr="002910D7">
        <w:rPr>
          <w:rFonts w:ascii="PT Astra Serif" w:eastAsia="Calibri" w:hAnsi="PT Astra Serif" w:cs="Arial"/>
          <w:sz w:val="28"/>
          <w:szCs w:val="28"/>
        </w:rPr>
        <w:t>о-</w:t>
      </w:r>
      <w:proofErr w:type="gramEnd"/>
      <w:r w:rsidR="002910D7" w:rsidRPr="002910D7">
        <w:rPr>
          <w:rFonts w:ascii="PT Astra Serif" w:eastAsia="Calibri" w:hAnsi="PT Astra Serif" w:cs="Arial"/>
          <w:sz w:val="28"/>
          <w:szCs w:val="28"/>
        </w:rPr>
        <w:br/>
        <w:t>телекоммуникационной сети «Интернет» в разделе «Публичные слушания</w:t>
      </w:r>
      <w:r w:rsidR="002910D7" w:rsidRPr="002910D7">
        <w:rPr>
          <w:rFonts w:ascii="PT Astra Serif" w:eastAsia="Calibri" w:hAnsi="PT Astra Serif" w:cs="Arial"/>
          <w:sz w:val="28"/>
          <w:szCs w:val="28"/>
        </w:rPr>
        <w:br/>
        <w:t xml:space="preserve">и общественные обсуждения» </w:t>
      </w:r>
      <w:hyperlink r:id="rId5" w:history="1"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https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://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sengilej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gosuslugi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ru</w:t>
        </w:r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/</w:t>
        </w:r>
      </w:hyperlink>
      <w:r w:rsidR="00BC6B6B" w:rsidRPr="00BC6B6B">
        <w:rPr>
          <w:rFonts w:ascii="PT Astra Serif" w:eastAsia="Calibri" w:hAnsi="PT Astra Serif" w:cs="Arial"/>
          <w:sz w:val="28"/>
          <w:szCs w:val="28"/>
        </w:rPr>
        <w:t xml:space="preserve"> и платформ</w:t>
      </w:r>
      <w:r w:rsidR="00BC6B6B">
        <w:rPr>
          <w:rFonts w:ascii="PT Astra Serif" w:eastAsia="Calibri" w:hAnsi="PT Astra Serif" w:cs="Arial"/>
          <w:sz w:val="28"/>
          <w:szCs w:val="28"/>
        </w:rPr>
        <w:t>е</w:t>
      </w:r>
      <w:r w:rsidR="00BC6B6B" w:rsidRPr="00BC6B6B">
        <w:rPr>
          <w:rFonts w:ascii="PT Astra Serif" w:eastAsia="Calibri" w:hAnsi="PT Astra Serif" w:cs="Arial"/>
          <w:sz w:val="28"/>
          <w:szCs w:val="28"/>
        </w:rPr>
        <w:t xml:space="preserve"> обратной связи  с использованием компонента «Общественные обсуждения» (далее</w:t>
      </w:r>
      <w:r w:rsidR="005034C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C6B6B" w:rsidRPr="00BC6B6B">
        <w:rPr>
          <w:rFonts w:ascii="PT Astra Serif" w:eastAsia="Calibri" w:hAnsi="PT Astra Serif" w:cs="Arial"/>
          <w:sz w:val="28"/>
          <w:szCs w:val="28"/>
        </w:rPr>
        <w:t xml:space="preserve">- </w:t>
      </w:r>
      <w:proofErr w:type="gramStart"/>
      <w:r w:rsidR="00BC6B6B" w:rsidRPr="00BC6B6B">
        <w:rPr>
          <w:rFonts w:ascii="PT Astra Serif" w:eastAsia="Calibri" w:hAnsi="PT Astra Serif" w:cs="Arial"/>
          <w:sz w:val="28"/>
          <w:szCs w:val="28"/>
        </w:rPr>
        <w:t>ПОС</w:t>
      </w:r>
      <w:proofErr w:type="gramEnd"/>
      <w:r w:rsidR="00BC6B6B" w:rsidRPr="00BC6B6B">
        <w:rPr>
          <w:rFonts w:ascii="PT Astra Serif" w:eastAsia="Calibri" w:hAnsi="PT Astra Serif" w:cs="Arial"/>
          <w:sz w:val="28"/>
          <w:szCs w:val="28"/>
        </w:rPr>
        <w:t>) (</w:t>
      </w:r>
      <w:hyperlink r:id="rId6" w:history="1">
        <w:r w:rsidR="00BC6B6B" w:rsidRPr="00BC6B6B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BC6B6B" w:rsidRPr="00BC6B6B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ab/>
      </w:r>
      <w:r w:rsidRPr="008F4BB3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0</w:t>
      </w:r>
      <w:r w:rsidR="00642D60">
        <w:rPr>
          <w:rFonts w:ascii="PT Astra Serif" w:eastAsia="Calibri" w:hAnsi="PT Astra Serif" w:cs="Arial"/>
          <w:sz w:val="28"/>
          <w:szCs w:val="28"/>
        </w:rPr>
        <w:t>8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2E7D7D" w:rsidRPr="008F4BB3">
        <w:rPr>
          <w:rFonts w:ascii="PT Astra Serif" w:eastAsia="Calibri" w:hAnsi="PT Astra Serif" w:cs="Arial"/>
          <w:sz w:val="28"/>
          <w:szCs w:val="28"/>
        </w:rPr>
        <w:t>23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г.</w:t>
      </w:r>
      <w:r w:rsidRPr="008F4BB3">
        <w:rPr>
          <w:rFonts w:ascii="PT Astra Serif" w:eastAsia="Calibri" w:hAnsi="PT Astra Serif" w:cs="Arial"/>
          <w:sz w:val="28"/>
          <w:szCs w:val="28"/>
        </w:rPr>
        <w:br/>
        <w:t>по «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28</w:t>
      </w:r>
      <w:r w:rsidRPr="008F4BB3">
        <w:rPr>
          <w:rFonts w:ascii="PT Astra Serif" w:eastAsia="Calibri" w:hAnsi="PT Astra Serif" w:cs="Arial"/>
          <w:sz w:val="28"/>
          <w:szCs w:val="28"/>
        </w:rPr>
        <w:t>»</w:t>
      </w:r>
      <w:r w:rsidR="008408A4" w:rsidRPr="008F4BB3">
        <w:rPr>
          <w:rFonts w:ascii="PT Astra Serif" w:eastAsia="Calibri" w:hAnsi="PT Astra Serif" w:cs="Arial"/>
          <w:sz w:val="28"/>
          <w:szCs w:val="28"/>
        </w:rPr>
        <w:t>дека</w:t>
      </w:r>
      <w:r w:rsidR="00B26C5E" w:rsidRPr="008F4BB3">
        <w:rPr>
          <w:rFonts w:ascii="PT Astra Serif" w:eastAsia="Calibri" w:hAnsi="PT Astra Serif" w:cs="Arial"/>
          <w:sz w:val="28"/>
          <w:szCs w:val="28"/>
        </w:rPr>
        <w:t>бря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1368AF" w:rsidRPr="008F4BB3">
        <w:rPr>
          <w:rFonts w:ascii="PT Astra Serif" w:eastAsia="Calibri" w:hAnsi="PT Astra Serif" w:cs="Arial"/>
          <w:sz w:val="28"/>
          <w:szCs w:val="28"/>
        </w:rPr>
        <w:t>23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г.  включительно</w:t>
      </w:r>
      <w:r w:rsidRPr="005034C7">
        <w:rPr>
          <w:rFonts w:ascii="PT Astra Serif" w:eastAsia="Calibri" w:hAnsi="PT Astra Serif" w:cs="Arial"/>
          <w:sz w:val="28"/>
          <w:szCs w:val="28"/>
        </w:rPr>
        <w:t>.</w:t>
      </w:r>
    </w:p>
    <w:p w:rsidR="008F4BB3" w:rsidRDefault="002910D7" w:rsidP="00D67769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ab/>
      </w:r>
      <w:r w:rsidR="00BD1151">
        <w:rPr>
          <w:rFonts w:ascii="PT Astra Serif" w:eastAsia="Calibri" w:hAnsi="PT Astra Serif" w:cs="Arial"/>
          <w:sz w:val="28"/>
          <w:szCs w:val="28"/>
        </w:rPr>
        <w:t xml:space="preserve">1. </w:t>
      </w:r>
      <w:r w:rsidR="00167A7E">
        <w:rPr>
          <w:rFonts w:ascii="PT Astra Serif" w:eastAsia="Calibri" w:hAnsi="PT Astra Serif" w:cs="Arial"/>
          <w:sz w:val="28"/>
          <w:szCs w:val="28"/>
        </w:rPr>
        <w:t>С э</w:t>
      </w:r>
      <w:r w:rsidR="00D67769" w:rsidRPr="002910D7">
        <w:rPr>
          <w:rFonts w:ascii="PT Astra Serif" w:eastAsia="Calibri" w:hAnsi="PT Astra Serif" w:cs="Arial"/>
          <w:sz w:val="28"/>
          <w:szCs w:val="28"/>
        </w:rPr>
        <w:t>кспозици</w:t>
      </w:r>
      <w:r w:rsidR="00167A7E">
        <w:rPr>
          <w:rFonts w:ascii="PT Astra Serif" w:eastAsia="Calibri" w:hAnsi="PT Astra Serif" w:cs="Arial"/>
          <w:sz w:val="28"/>
          <w:szCs w:val="28"/>
        </w:rPr>
        <w:t>ей</w:t>
      </w:r>
      <w:r w:rsidR="00D67769" w:rsidRPr="002910D7">
        <w:rPr>
          <w:rFonts w:ascii="PT Astra Serif" w:eastAsia="Calibri" w:hAnsi="PT Astra Serif" w:cs="Arial"/>
          <w:sz w:val="28"/>
          <w:szCs w:val="28"/>
        </w:rPr>
        <w:t xml:space="preserve"> проекта</w:t>
      </w:r>
      <w:r w:rsidR="00656FBC">
        <w:rPr>
          <w:rFonts w:ascii="PT Astra Serif" w:eastAsia="Calibri" w:hAnsi="PT Astra Serif" w:cs="Arial"/>
          <w:sz w:val="28"/>
          <w:szCs w:val="28"/>
        </w:rPr>
        <w:t xml:space="preserve"> по </w:t>
      </w:r>
      <w:r w:rsidR="00656FBC" w:rsidRPr="00656FBC">
        <w:rPr>
          <w:rFonts w:ascii="PT Astra Serif" w:hAnsi="PT Astra Serif"/>
          <w:bCs/>
          <w:sz w:val="28"/>
          <w:szCs w:val="28"/>
        </w:rPr>
        <w:t>внесени</w:t>
      </w:r>
      <w:r w:rsidR="00656FBC">
        <w:rPr>
          <w:rFonts w:ascii="PT Astra Serif" w:hAnsi="PT Astra Serif"/>
          <w:bCs/>
          <w:sz w:val="28"/>
          <w:szCs w:val="28"/>
        </w:rPr>
        <w:t>ю</w:t>
      </w:r>
      <w:r w:rsidR="00656FBC" w:rsidRPr="00656FBC">
        <w:rPr>
          <w:rFonts w:ascii="PT Astra Serif" w:hAnsi="PT Astra Serif"/>
          <w:bCs/>
          <w:sz w:val="28"/>
          <w:szCs w:val="28"/>
        </w:rPr>
        <w:t xml:space="preserve"> изменений в Генеральный план муниципального образования Тушнинское сельское поселение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>
        <w:rPr>
          <w:rFonts w:ascii="PT Astra Serif" w:eastAsia="Calibri" w:hAnsi="PT Astra Serif" w:cs="Arial"/>
          <w:bCs/>
          <w:sz w:val="28"/>
          <w:szCs w:val="28"/>
        </w:rPr>
        <w:t>а</w:t>
      </w:r>
      <w:r w:rsidR="00656FBC" w:rsidRPr="00656FBC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</w:t>
      </w:r>
      <w:r w:rsidR="008408A4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167A7E">
        <w:rPr>
          <w:rFonts w:ascii="PT Astra Serif" w:eastAsia="Calibri" w:hAnsi="PT Astra Serif" w:cs="Arial"/>
          <w:sz w:val="28"/>
          <w:szCs w:val="28"/>
        </w:rPr>
        <w:t>можно ознакомиться</w:t>
      </w:r>
      <w:r w:rsidR="001368AF" w:rsidRPr="006D1093">
        <w:rPr>
          <w:rFonts w:ascii="PT Astra Serif" w:eastAsia="Calibri" w:hAnsi="PT Astra Serif" w:cs="Arial"/>
          <w:sz w:val="28"/>
          <w:szCs w:val="28"/>
        </w:rPr>
        <w:t xml:space="preserve">: </w:t>
      </w:r>
    </w:p>
    <w:p w:rsidR="00167A7E" w:rsidRDefault="00167A7E" w:rsidP="00167A7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-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>«</w:t>
      </w:r>
      <w:r w:rsidR="00642D60">
        <w:rPr>
          <w:rFonts w:ascii="PT Astra Serif" w:eastAsia="Calibri" w:hAnsi="PT Astra Serif" w:cs="Arial"/>
          <w:sz w:val="28"/>
          <w:szCs w:val="28"/>
        </w:rPr>
        <w:t>12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 2023 г.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 xml:space="preserve">    с 09 </w:t>
      </w:r>
      <w:r w:rsidR="002910D7" w:rsidRPr="005034C7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E3AB0" w:rsidRPr="005034C7">
        <w:rPr>
          <w:rFonts w:ascii="PT Astra Serif" w:eastAsia="Calibri" w:hAnsi="PT Astra Serif" w:cs="Arial"/>
          <w:sz w:val="28"/>
          <w:szCs w:val="28"/>
        </w:rPr>
        <w:t xml:space="preserve">00 </w:t>
      </w:r>
      <w:r w:rsidR="002910D7" w:rsidRPr="005034C7">
        <w:rPr>
          <w:rFonts w:ascii="PT Astra Serif" w:eastAsia="Calibri" w:hAnsi="PT Astra Serif" w:cs="Arial"/>
          <w:sz w:val="28"/>
          <w:szCs w:val="28"/>
        </w:rPr>
        <w:t>мин.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>
        <w:rPr>
          <w:rFonts w:ascii="PT Astra Serif" w:eastAsia="Calibri" w:hAnsi="PT Astra Serif" w:cs="Arial"/>
          <w:sz w:val="28"/>
          <w:szCs w:val="28"/>
        </w:rPr>
        <w:t>– д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>о</w:t>
      </w:r>
      <w:r w:rsidR="00EE7A3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>16</w:t>
      </w:r>
      <w:r w:rsidR="00EE7A3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5034C7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>0</w:t>
      </w:r>
      <w:r w:rsidR="00DE3AB0" w:rsidRPr="005034C7">
        <w:rPr>
          <w:rFonts w:ascii="PT Astra Serif" w:eastAsia="Calibri" w:hAnsi="PT Astra Serif" w:cs="Arial"/>
          <w:sz w:val="28"/>
          <w:szCs w:val="28"/>
        </w:rPr>
        <w:t xml:space="preserve">0 </w:t>
      </w:r>
      <w:r w:rsidR="00B23FF3" w:rsidRPr="005034C7">
        <w:rPr>
          <w:rFonts w:ascii="PT Astra Serif" w:eastAsia="Calibri" w:hAnsi="PT Astra Serif" w:cs="Arial"/>
          <w:sz w:val="28"/>
          <w:szCs w:val="28"/>
        </w:rPr>
        <w:t>мин.  (время местное)</w:t>
      </w:r>
      <w:r>
        <w:rPr>
          <w:rFonts w:ascii="PT Astra Serif" w:eastAsia="Calibri" w:hAnsi="PT Astra Serif" w:cs="Arial"/>
          <w:sz w:val="28"/>
          <w:szCs w:val="28"/>
        </w:rPr>
        <w:t xml:space="preserve"> по адресу:</w:t>
      </w:r>
      <w:r w:rsidRPr="00167A7E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6D1093">
        <w:rPr>
          <w:rFonts w:ascii="PT Astra Serif" w:eastAsia="Calibri" w:hAnsi="PT Astra Serif" w:cs="Arial"/>
          <w:sz w:val="28"/>
          <w:szCs w:val="28"/>
        </w:rPr>
        <w:t>Ульяновск</w:t>
      </w:r>
      <w:r>
        <w:rPr>
          <w:rFonts w:ascii="PT Astra Serif" w:eastAsia="Calibri" w:hAnsi="PT Astra Serif" w:cs="Arial"/>
          <w:sz w:val="28"/>
          <w:szCs w:val="28"/>
        </w:rPr>
        <w:t>ая область, Сенгилеевский район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с. Тушна, ул. Школьная, д. 2</w:t>
      </w:r>
      <w:r>
        <w:rPr>
          <w:rFonts w:ascii="PT Astra Serif" w:eastAsia="Calibri" w:hAnsi="PT Astra Serif" w:cs="Arial"/>
          <w:sz w:val="28"/>
          <w:szCs w:val="28"/>
        </w:rPr>
        <w:t xml:space="preserve"> (здание администрации, кабинет №6)</w:t>
      </w:r>
      <w:r w:rsidRPr="006D1093">
        <w:rPr>
          <w:rFonts w:ascii="PT Astra Serif" w:eastAsia="Calibri" w:hAnsi="PT Astra Serif" w:cs="Arial"/>
          <w:sz w:val="28"/>
          <w:szCs w:val="28"/>
        </w:rPr>
        <w:t>.</w:t>
      </w:r>
      <w:r>
        <w:rPr>
          <w:rFonts w:ascii="PT Astra Serif" w:eastAsia="Calibri" w:hAnsi="PT Astra Serif" w:cs="Arial"/>
          <w:sz w:val="28"/>
          <w:szCs w:val="28"/>
        </w:rPr>
        <w:t xml:space="preserve">  </w:t>
      </w:r>
    </w:p>
    <w:p w:rsidR="00D50797" w:rsidRPr="005034C7" w:rsidRDefault="00167A7E" w:rsidP="00167A7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- 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>«</w:t>
      </w:r>
      <w:r w:rsidR="00642D60">
        <w:rPr>
          <w:rFonts w:ascii="PT Astra Serif" w:eastAsia="Calibri" w:hAnsi="PT Astra Serif" w:cs="Arial"/>
          <w:sz w:val="28"/>
          <w:szCs w:val="28"/>
        </w:rPr>
        <w:t>14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408A4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>
        <w:rPr>
          <w:rFonts w:ascii="PT Astra Serif" w:eastAsia="Calibri" w:hAnsi="PT Astra Serif" w:cs="Arial"/>
          <w:sz w:val="28"/>
          <w:szCs w:val="28"/>
        </w:rPr>
        <w:t>2023 г.   с 09 час. 00 мин. - д</w:t>
      </w:r>
      <w:r w:rsidR="00D50797" w:rsidRPr="005034C7">
        <w:rPr>
          <w:rFonts w:ascii="PT Astra Serif" w:eastAsia="Calibri" w:hAnsi="PT Astra Serif" w:cs="Arial"/>
          <w:sz w:val="28"/>
          <w:szCs w:val="28"/>
        </w:rPr>
        <w:t>о 1</w:t>
      </w:r>
      <w:r>
        <w:rPr>
          <w:rFonts w:ascii="PT Astra Serif" w:eastAsia="Calibri" w:hAnsi="PT Astra Serif" w:cs="Arial"/>
          <w:sz w:val="28"/>
          <w:szCs w:val="28"/>
        </w:rPr>
        <w:t xml:space="preserve">6 час. 00 мин.  (время местное) по адресу: </w:t>
      </w:r>
      <w:r w:rsidRPr="006D1093">
        <w:rPr>
          <w:rFonts w:ascii="PT Astra Serif" w:eastAsia="Calibri" w:hAnsi="PT Astra Serif" w:cs="Arial"/>
          <w:sz w:val="28"/>
          <w:szCs w:val="28"/>
        </w:rPr>
        <w:t>Ульяновск</w:t>
      </w:r>
      <w:r>
        <w:rPr>
          <w:rFonts w:ascii="PT Astra Serif" w:eastAsia="Calibri" w:hAnsi="PT Astra Serif" w:cs="Arial"/>
          <w:sz w:val="28"/>
          <w:szCs w:val="28"/>
        </w:rPr>
        <w:t>ая область, Сенгилеевский район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с.</w:t>
      </w:r>
      <w:r>
        <w:rPr>
          <w:rFonts w:ascii="PT Astra Serif" w:eastAsia="Calibri" w:hAnsi="PT Astra Serif" w:cs="Arial"/>
          <w:sz w:val="28"/>
          <w:szCs w:val="28"/>
        </w:rPr>
        <w:t xml:space="preserve"> Артюшкино, ул. Советская, д. 4 (кабинет администратора).</w:t>
      </w:r>
    </w:p>
    <w:p w:rsidR="00D50797" w:rsidRDefault="00167A7E" w:rsidP="00167A7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- 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>«</w:t>
      </w:r>
      <w:r w:rsidR="00642D60">
        <w:rPr>
          <w:rFonts w:ascii="PT Astra Serif" w:eastAsia="Calibri" w:hAnsi="PT Astra Serif" w:cs="Arial"/>
          <w:sz w:val="28"/>
          <w:szCs w:val="28"/>
        </w:rPr>
        <w:t>19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5034C7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 w:rsidRPr="008F4BB3">
        <w:rPr>
          <w:rFonts w:ascii="PT Astra Serif" w:eastAsia="Calibri" w:hAnsi="PT Astra Serif" w:cs="Arial"/>
          <w:sz w:val="28"/>
          <w:szCs w:val="28"/>
        </w:rPr>
        <w:t>2023 г.   с 09 час. 00 мин. - до</w:t>
      </w:r>
      <w:r w:rsidR="00D50797" w:rsidRPr="008F4BB3">
        <w:rPr>
          <w:rFonts w:ascii="PT Astra Serif" w:eastAsia="Calibri" w:hAnsi="PT Astra Serif" w:cs="Arial"/>
          <w:sz w:val="28"/>
          <w:szCs w:val="28"/>
        </w:rPr>
        <w:t xml:space="preserve"> 1</w:t>
      </w:r>
      <w:r>
        <w:rPr>
          <w:rFonts w:ascii="PT Astra Serif" w:eastAsia="Calibri" w:hAnsi="PT Astra Serif" w:cs="Arial"/>
          <w:sz w:val="28"/>
          <w:szCs w:val="28"/>
        </w:rPr>
        <w:t xml:space="preserve">6 час. 00 мин.  (время местное) по адресу: </w:t>
      </w:r>
      <w:r w:rsidRPr="006D1093">
        <w:rPr>
          <w:rFonts w:ascii="PT Astra Serif" w:eastAsia="Calibri" w:hAnsi="PT Astra Serif" w:cs="Arial"/>
          <w:sz w:val="28"/>
          <w:szCs w:val="28"/>
        </w:rPr>
        <w:t>Ульяновск</w:t>
      </w:r>
      <w:r>
        <w:rPr>
          <w:rFonts w:ascii="PT Astra Serif" w:eastAsia="Calibri" w:hAnsi="PT Astra Serif" w:cs="Arial"/>
          <w:sz w:val="28"/>
          <w:szCs w:val="28"/>
        </w:rPr>
        <w:t>ая область, Сенгилеевский район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с.</w:t>
      </w:r>
      <w:r>
        <w:rPr>
          <w:rFonts w:ascii="PT Astra Serif" w:eastAsia="Calibri" w:hAnsi="PT Astra Serif" w:cs="Arial"/>
          <w:sz w:val="28"/>
          <w:szCs w:val="28"/>
        </w:rPr>
        <w:t xml:space="preserve"> Шиловка, пл. Революции, д. 30 (кабинет администратора).</w:t>
      </w:r>
      <w:r w:rsidR="00D56875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8F4BB3" w:rsidRPr="00D50797" w:rsidRDefault="008F4BB3" w:rsidP="00D50797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:rsidR="00D50797" w:rsidRPr="006D1093" w:rsidRDefault="002910D7" w:rsidP="0054341D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lastRenderedPageBreak/>
        <w:tab/>
      </w:r>
      <w:r w:rsidRPr="006D1093">
        <w:rPr>
          <w:rFonts w:ascii="PT Astra Serif" w:eastAsia="Calibri" w:hAnsi="PT Astra Serif" w:cs="Arial"/>
          <w:sz w:val="28"/>
          <w:szCs w:val="28"/>
        </w:rPr>
        <w:t>Собрание  участников публичных слушаний будет проводиться:</w:t>
      </w:r>
      <w:r w:rsidR="00656FBC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F3010">
        <w:rPr>
          <w:rFonts w:ascii="PT Astra Serif" w:eastAsia="Calibri" w:hAnsi="PT Astra Serif" w:cs="Arial"/>
          <w:sz w:val="28"/>
          <w:szCs w:val="28"/>
        </w:rPr>
        <w:t xml:space="preserve">     </w:t>
      </w:r>
      <w:r w:rsidRPr="006D1093">
        <w:rPr>
          <w:rFonts w:ascii="PT Astra Serif" w:eastAsia="Calibri" w:hAnsi="PT Astra Serif" w:cs="Arial"/>
          <w:sz w:val="28"/>
          <w:szCs w:val="28"/>
        </w:rPr>
        <w:t>«</w:t>
      </w:r>
      <w:r w:rsidR="008F4BB3">
        <w:rPr>
          <w:rFonts w:ascii="PT Astra Serif" w:eastAsia="Calibri" w:hAnsi="PT Astra Serif" w:cs="Arial"/>
          <w:sz w:val="28"/>
          <w:szCs w:val="28"/>
        </w:rPr>
        <w:t>22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6D1093" w:rsidRPr="006D1093">
        <w:rPr>
          <w:rFonts w:ascii="PT Astra Serif" w:eastAsia="Calibri" w:hAnsi="PT Astra Serif" w:cs="Arial"/>
          <w:sz w:val="28"/>
          <w:szCs w:val="28"/>
        </w:rPr>
        <w:t>декабря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 xml:space="preserve"> 2023</w:t>
      </w:r>
      <w:r w:rsidR="00DE3AB0" w:rsidRPr="006D1093">
        <w:rPr>
          <w:rFonts w:ascii="PT Astra Serif" w:eastAsia="Calibri" w:hAnsi="PT Astra Serif" w:cs="Arial"/>
          <w:sz w:val="28"/>
          <w:szCs w:val="28"/>
        </w:rPr>
        <w:t xml:space="preserve"> г.  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в </w:t>
      </w:r>
      <w:r w:rsidR="00DE3AB0" w:rsidRPr="006D1093">
        <w:rPr>
          <w:rFonts w:ascii="PT Astra Serif" w:eastAsia="Calibri" w:hAnsi="PT Astra Serif" w:cs="Arial"/>
          <w:sz w:val="28"/>
          <w:szCs w:val="28"/>
        </w:rPr>
        <w:t>1</w:t>
      </w:r>
      <w:r w:rsidR="008F4BB3">
        <w:rPr>
          <w:rFonts w:ascii="PT Astra Serif" w:eastAsia="Calibri" w:hAnsi="PT Astra Serif" w:cs="Arial"/>
          <w:sz w:val="28"/>
          <w:szCs w:val="28"/>
        </w:rPr>
        <w:t>4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EE7A33">
        <w:rPr>
          <w:rFonts w:ascii="PT Astra Serif" w:eastAsia="Calibri" w:hAnsi="PT Astra Serif" w:cs="Arial"/>
          <w:sz w:val="28"/>
          <w:szCs w:val="28"/>
        </w:rPr>
        <w:t>0</w:t>
      </w:r>
      <w:r w:rsidR="00DE3AB0" w:rsidRPr="006D1093">
        <w:rPr>
          <w:rFonts w:ascii="PT Astra Serif" w:eastAsia="Calibri" w:hAnsi="PT Astra Serif" w:cs="Arial"/>
          <w:sz w:val="28"/>
          <w:szCs w:val="28"/>
        </w:rPr>
        <w:t>0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мин. (время местное) по 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адресу: Ульяновская</w:t>
      </w:r>
      <w:r w:rsidR="00656FBC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область, Сенгилеевский</w:t>
      </w:r>
      <w:r w:rsidR="00656FBC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район, с.</w:t>
      </w:r>
      <w:r w:rsidR="00656FBC" w:rsidRPr="006D1093">
        <w:rPr>
          <w:rFonts w:ascii="PT Astra Serif" w:eastAsia="Calibri" w:hAnsi="PT Astra Serif" w:cs="Arial"/>
          <w:sz w:val="28"/>
          <w:szCs w:val="28"/>
        </w:rPr>
        <w:t xml:space="preserve"> Тушна,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 xml:space="preserve"> ул.</w:t>
      </w:r>
      <w:r w:rsidR="00D50797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6D1093" w:rsidRPr="006D1093">
        <w:rPr>
          <w:rFonts w:ascii="PT Astra Serif" w:eastAsia="Calibri" w:hAnsi="PT Astra Serif" w:cs="Arial"/>
          <w:sz w:val="28"/>
          <w:szCs w:val="28"/>
        </w:rPr>
        <w:t>Школьная</w:t>
      </w:r>
      <w:r w:rsidR="00D50797" w:rsidRPr="006D1093">
        <w:rPr>
          <w:rFonts w:ascii="PT Astra Serif" w:eastAsia="Calibri" w:hAnsi="PT Astra Serif" w:cs="Arial"/>
          <w:sz w:val="28"/>
          <w:szCs w:val="28"/>
        </w:rPr>
        <w:t>, д</w:t>
      </w:r>
      <w:r w:rsidR="006D1093" w:rsidRPr="006D1093">
        <w:rPr>
          <w:rFonts w:ascii="PT Astra Serif" w:eastAsia="Calibri" w:hAnsi="PT Astra Serif" w:cs="Arial"/>
          <w:sz w:val="28"/>
          <w:szCs w:val="28"/>
        </w:rPr>
        <w:t>.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2</w:t>
      </w:r>
      <w:r w:rsidR="00EE7A33">
        <w:rPr>
          <w:rFonts w:ascii="PT Astra Serif" w:eastAsia="Calibri" w:hAnsi="PT Astra Serif" w:cs="Arial"/>
          <w:sz w:val="28"/>
          <w:szCs w:val="28"/>
        </w:rPr>
        <w:t xml:space="preserve">. Регистрация участников публичный слушаний будет проводиться 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>«</w:t>
      </w:r>
      <w:r w:rsidR="00DF3010">
        <w:rPr>
          <w:rFonts w:ascii="PT Astra Serif" w:eastAsia="Calibri" w:hAnsi="PT Astra Serif" w:cs="Arial"/>
          <w:sz w:val="28"/>
          <w:szCs w:val="28"/>
        </w:rPr>
        <w:t>22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» декабря 2023 г.   </w:t>
      </w:r>
      <w:r w:rsidR="00EE7A33">
        <w:rPr>
          <w:rFonts w:ascii="PT Astra Serif" w:eastAsia="Calibri" w:hAnsi="PT Astra Serif" w:cs="Arial"/>
          <w:sz w:val="28"/>
          <w:szCs w:val="28"/>
        </w:rPr>
        <w:t>с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 1</w:t>
      </w:r>
      <w:r w:rsidR="008F4BB3">
        <w:rPr>
          <w:rFonts w:ascii="PT Astra Serif" w:eastAsia="Calibri" w:hAnsi="PT Astra Serif" w:cs="Arial"/>
          <w:sz w:val="28"/>
          <w:szCs w:val="28"/>
        </w:rPr>
        <w:t>3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642D60">
        <w:rPr>
          <w:rFonts w:ascii="PT Astra Serif" w:eastAsia="Calibri" w:hAnsi="PT Astra Serif" w:cs="Arial"/>
          <w:sz w:val="28"/>
          <w:szCs w:val="28"/>
        </w:rPr>
        <w:t>3</w:t>
      </w:r>
      <w:r w:rsidR="00EE7A33">
        <w:rPr>
          <w:rFonts w:ascii="PT Astra Serif" w:eastAsia="Calibri" w:hAnsi="PT Astra Serif" w:cs="Arial"/>
          <w:sz w:val="28"/>
          <w:szCs w:val="28"/>
        </w:rPr>
        <w:t>0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 мин. </w:t>
      </w:r>
      <w:r w:rsidR="00EE7A33">
        <w:rPr>
          <w:rFonts w:ascii="PT Astra Serif" w:eastAsia="Calibri" w:hAnsi="PT Astra Serif" w:cs="Arial"/>
          <w:sz w:val="28"/>
          <w:szCs w:val="28"/>
        </w:rPr>
        <w:t xml:space="preserve">до 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>1</w:t>
      </w:r>
      <w:r w:rsidR="008F4BB3">
        <w:rPr>
          <w:rFonts w:ascii="PT Astra Serif" w:eastAsia="Calibri" w:hAnsi="PT Astra Serif" w:cs="Arial"/>
          <w:sz w:val="28"/>
          <w:szCs w:val="28"/>
        </w:rPr>
        <w:t>4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EE7A33">
        <w:rPr>
          <w:rFonts w:ascii="PT Astra Serif" w:eastAsia="Calibri" w:hAnsi="PT Astra Serif" w:cs="Arial"/>
          <w:sz w:val="28"/>
          <w:szCs w:val="28"/>
        </w:rPr>
        <w:t>0</w:t>
      </w:r>
      <w:r w:rsidR="00EE7A33" w:rsidRPr="006D1093">
        <w:rPr>
          <w:rFonts w:ascii="PT Astra Serif" w:eastAsia="Calibri" w:hAnsi="PT Astra Serif" w:cs="Arial"/>
          <w:sz w:val="28"/>
          <w:szCs w:val="28"/>
        </w:rPr>
        <w:t>0 мин. (время местное) по адресу: Ульяновская область, Сенгилеевский район, с. Тушна, ул. Школьная, д.2</w:t>
      </w:r>
      <w:r w:rsidR="00EE7A33">
        <w:rPr>
          <w:rFonts w:ascii="PT Astra Serif" w:eastAsia="Calibri" w:hAnsi="PT Astra Serif" w:cs="Arial"/>
          <w:sz w:val="28"/>
          <w:szCs w:val="28"/>
        </w:rPr>
        <w:t>.</w:t>
      </w:r>
    </w:p>
    <w:p w:rsidR="002910D7" w:rsidRPr="002910D7" w:rsidRDefault="002910D7" w:rsidP="002910D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6D1093">
        <w:rPr>
          <w:rFonts w:ascii="PT Astra Serif" w:eastAsia="Calibri" w:hAnsi="PT Astra Serif" w:cs="Arial"/>
          <w:sz w:val="28"/>
          <w:szCs w:val="28"/>
        </w:rPr>
        <w:tab/>
        <w:t xml:space="preserve">Предложения и замечания относительно </w:t>
      </w:r>
      <w:r w:rsidR="0054341D" w:rsidRPr="006D1093">
        <w:rPr>
          <w:rFonts w:ascii="PT Astra Serif" w:eastAsia="Calibri" w:hAnsi="PT Astra Serif" w:cs="Arial"/>
          <w:sz w:val="28"/>
          <w:szCs w:val="28"/>
        </w:rPr>
        <w:t xml:space="preserve"> проекта</w:t>
      </w:r>
      <w:r w:rsidR="0054341D" w:rsidRPr="006D1093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AC1BBE" w:rsidRPr="006D1093">
        <w:rPr>
          <w:rFonts w:ascii="PT Astra Serif" w:eastAsia="Calibri" w:hAnsi="PT Astra Serif" w:cs="Arial"/>
          <w:sz w:val="28"/>
          <w:szCs w:val="28"/>
        </w:rPr>
        <w:t xml:space="preserve">по </w:t>
      </w:r>
      <w:r w:rsidR="00AC1BBE" w:rsidRPr="006D1093">
        <w:rPr>
          <w:rFonts w:ascii="PT Astra Serif" w:hAnsi="PT Astra Serif"/>
          <w:bCs/>
          <w:sz w:val="28"/>
          <w:szCs w:val="28"/>
        </w:rPr>
        <w:t>внесению изменений в Генеральный план муниципального образования Тушнинское сельское поселение</w:t>
      </w:r>
      <w:r w:rsidR="00AC1BBE" w:rsidRPr="006D1093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Сенгилеевского района Ульяновской области»</w:t>
      </w:r>
      <w:r w:rsidR="00B23FF3" w:rsidRPr="006D1093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принимаются с </w:t>
      </w:r>
      <w:r w:rsidRPr="008F4BB3">
        <w:rPr>
          <w:rFonts w:ascii="PT Astra Serif" w:eastAsia="Calibri" w:hAnsi="PT Astra Serif" w:cs="Arial"/>
          <w:sz w:val="28"/>
          <w:szCs w:val="28"/>
        </w:rPr>
        <w:t>«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0</w:t>
      </w:r>
      <w:r w:rsidR="00642D60">
        <w:rPr>
          <w:rFonts w:ascii="PT Astra Serif" w:eastAsia="Calibri" w:hAnsi="PT Astra Serif" w:cs="Arial"/>
          <w:sz w:val="28"/>
          <w:szCs w:val="28"/>
        </w:rPr>
        <w:t>8</w:t>
      </w:r>
      <w:r w:rsidRPr="008F4BB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8F4BB3">
        <w:rPr>
          <w:rFonts w:ascii="PT Astra Serif" w:eastAsia="Calibri" w:hAnsi="PT Astra Serif" w:cs="Arial"/>
          <w:sz w:val="28"/>
          <w:szCs w:val="28"/>
        </w:rPr>
        <w:t>декабря</w:t>
      </w:r>
      <w:r w:rsidR="00B23FF3" w:rsidRPr="006D1093">
        <w:rPr>
          <w:rFonts w:ascii="PT Astra Serif" w:eastAsia="Calibri" w:hAnsi="PT Astra Serif" w:cs="Arial"/>
          <w:sz w:val="28"/>
          <w:szCs w:val="28"/>
        </w:rPr>
        <w:t xml:space="preserve"> 2023 г. 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по «</w:t>
      </w:r>
      <w:r w:rsidR="008F4BB3">
        <w:rPr>
          <w:rFonts w:ascii="PT Astra Serif" w:eastAsia="Calibri" w:hAnsi="PT Astra Serif" w:cs="Arial"/>
          <w:sz w:val="28"/>
          <w:szCs w:val="28"/>
        </w:rPr>
        <w:t>22</w:t>
      </w:r>
      <w:r w:rsidR="00144E87" w:rsidRPr="006D1093">
        <w:rPr>
          <w:rFonts w:ascii="PT Astra Serif" w:eastAsia="Calibri" w:hAnsi="PT Astra Serif" w:cs="Arial"/>
          <w:sz w:val="28"/>
          <w:szCs w:val="28"/>
        </w:rPr>
        <w:t xml:space="preserve"> декабря</w:t>
      </w:r>
      <w:bookmarkStart w:id="1" w:name="_GoBack"/>
      <w:bookmarkEnd w:id="1"/>
      <w:r w:rsidR="00B23FF3" w:rsidRPr="006D1093">
        <w:rPr>
          <w:rFonts w:ascii="PT Astra Serif" w:eastAsia="Calibri" w:hAnsi="PT Astra Serif" w:cs="Arial"/>
          <w:sz w:val="28"/>
          <w:szCs w:val="28"/>
        </w:rPr>
        <w:t xml:space="preserve"> 2023 г.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 включительно до </w:t>
      </w:r>
      <w:r w:rsidR="00B23FF3" w:rsidRPr="006D1093">
        <w:rPr>
          <w:rFonts w:ascii="PT Astra Serif" w:eastAsia="Calibri" w:hAnsi="PT Astra Serif" w:cs="Arial"/>
          <w:sz w:val="28"/>
          <w:szCs w:val="28"/>
        </w:rPr>
        <w:t>1</w:t>
      </w:r>
      <w:r w:rsidR="00DF3010">
        <w:rPr>
          <w:rFonts w:ascii="PT Astra Serif" w:eastAsia="Calibri" w:hAnsi="PT Astra Serif" w:cs="Arial"/>
          <w:sz w:val="28"/>
          <w:szCs w:val="28"/>
        </w:rPr>
        <w:t xml:space="preserve">4 </w:t>
      </w:r>
      <w:r w:rsidRPr="006D1093">
        <w:rPr>
          <w:rFonts w:ascii="PT Astra Serif" w:eastAsia="Calibri" w:hAnsi="PT Astra Serif" w:cs="Arial"/>
          <w:sz w:val="28"/>
          <w:szCs w:val="28"/>
        </w:rPr>
        <w:t xml:space="preserve">час.  </w:t>
      </w:r>
      <w:r w:rsidR="007C48F3" w:rsidRPr="006D1093">
        <w:rPr>
          <w:rFonts w:ascii="PT Astra Serif" w:eastAsia="Calibri" w:hAnsi="PT Astra Serif" w:cs="Arial"/>
          <w:sz w:val="28"/>
          <w:szCs w:val="28"/>
        </w:rPr>
        <w:t>30</w:t>
      </w:r>
      <w:r w:rsidR="00167A7E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6D1093">
        <w:rPr>
          <w:rFonts w:ascii="PT Astra Serif" w:eastAsia="Calibri" w:hAnsi="PT Astra Serif" w:cs="Arial"/>
          <w:sz w:val="28"/>
          <w:szCs w:val="28"/>
        </w:rPr>
        <w:t>мин.  (время местное</w:t>
      </w:r>
      <w:r w:rsidRPr="002910D7">
        <w:rPr>
          <w:rFonts w:ascii="PT Astra Serif" w:eastAsia="Calibri" w:hAnsi="PT Astra Serif" w:cs="Arial"/>
          <w:sz w:val="28"/>
          <w:szCs w:val="28"/>
        </w:rPr>
        <w:t>):</w:t>
      </w:r>
      <w:r w:rsidR="00167A7E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2910D7" w:rsidRPr="002910D7" w:rsidRDefault="002910D7" w:rsidP="007D48C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7D48CC" w:rsidRDefault="002910D7" w:rsidP="007D48C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 xml:space="preserve">2) в письменной форме </w:t>
      </w:r>
      <w:r w:rsidR="007D48CC" w:rsidRPr="002910D7">
        <w:rPr>
          <w:rFonts w:ascii="PT Astra Serif" w:eastAsia="Calibri" w:hAnsi="PT Astra Serif" w:cs="Arial"/>
          <w:sz w:val="28"/>
          <w:szCs w:val="28"/>
        </w:rPr>
        <w:t xml:space="preserve">в адрес </w:t>
      </w:r>
      <w:r w:rsidR="007D48CC">
        <w:rPr>
          <w:rFonts w:ascii="PT Astra Serif" w:eastAsia="Calibri" w:hAnsi="PT Astra Serif" w:cs="Arial"/>
          <w:sz w:val="28"/>
          <w:szCs w:val="28"/>
        </w:rPr>
        <w:t>А</w:t>
      </w:r>
      <w:r w:rsidR="007D48CC" w:rsidRPr="002910D7">
        <w:rPr>
          <w:rFonts w:ascii="PT Astra Serif" w:eastAsia="Calibri" w:hAnsi="PT Astra Serif" w:cs="Arial"/>
          <w:sz w:val="28"/>
          <w:szCs w:val="28"/>
        </w:rPr>
        <w:t xml:space="preserve">дминистрации муниципального образования </w:t>
      </w:r>
      <w:r w:rsidR="007D48CC" w:rsidRPr="007D48CC">
        <w:rPr>
          <w:rFonts w:ascii="PT Astra Serif" w:eastAsia="Calibri" w:hAnsi="PT Astra Serif" w:cs="Arial"/>
          <w:sz w:val="28"/>
          <w:szCs w:val="28"/>
        </w:rPr>
        <w:t>«Сенгилеевский район»</w:t>
      </w:r>
      <w:r w:rsidR="002D0B9A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D48CC" w:rsidRPr="007D48CC">
        <w:rPr>
          <w:rFonts w:ascii="PT Astra Serif" w:eastAsia="Calibri" w:hAnsi="PT Astra Serif" w:cs="Arial"/>
          <w:sz w:val="28"/>
          <w:szCs w:val="28"/>
        </w:rPr>
        <w:t>Ульяновской</w:t>
      </w:r>
      <w:r w:rsidR="00AC1BBE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D48CC" w:rsidRPr="007D48CC">
        <w:rPr>
          <w:rFonts w:ascii="PT Astra Serif" w:eastAsia="Calibri" w:hAnsi="PT Astra Serif" w:cs="Arial"/>
          <w:sz w:val="28"/>
          <w:szCs w:val="28"/>
        </w:rPr>
        <w:t>области</w:t>
      </w:r>
      <w:r w:rsidR="00A76C6F">
        <w:rPr>
          <w:rFonts w:ascii="PT Astra Serif" w:eastAsia="Calibri" w:hAnsi="PT Astra Serif" w:cs="Arial"/>
          <w:sz w:val="28"/>
          <w:szCs w:val="28"/>
        </w:rPr>
        <w:t xml:space="preserve"> посредством личного обращения, почтового отправления, либо в электронном виде посредством электронной почты по адресу: 22102</w:t>
      </w:r>
      <w:r w:rsidR="00A76C6F" w:rsidRPr="00A76C6F">
        <w:rPr>
          <w:rFonts w:ascii="PT Astra Serif" w:eastAsia="Calibri" w:hAnsi="PT Astra Serif" w:cs="Arial"/>
          <w:sz w:val="28"/>
          <w:szCs w:val="28"/>
        </w:rPr>
        <w:t>@</w:t>
      </w:r>
      <w:r w:rsidR="00A76C6F">
        <w:rPr>
          <w:rFonts w:ascii="PT Astra Serif" w:eastAsia="Calibri" w:hAnsi="PT Astra Serif" w:cs="Arial"/>
          <w:sz w:val="28"/>
          <w:szCs w:val="28"/>
          <w:lang w:val="en-US"/>
        </w:rPr>
        <w:t>mail</w:t>
      </w:r>
      <w:r w:rsidR="00A76C6F" w:rsidRPr="00A76C6F">
        <w:rPr>
          <w:rFonts w:ascii="PT Astra Serif" w:eastAsia="Calibri" w:hAnsi="PT Astra Serif" w:cs="Arial"/>
          <w:sz w:val="28"/>
          <w:szCs w:val="28"/>
        </w:rPr>
        <w:t>.</w:t>
      </w:r>
      <w:r w:rsidR="00A76C6F">
        <w:rPr>
          <w:rFonts w:ascii="PT Astra Serif" w:eastAsia="Calibri" w:hAnsi="PT Astra Serif" w:cs="Arial"/>
          <w:sz w:val="28"/>
          <w:szCs w:val="28"/>
          <w:lang w:val="en-US"/>
        </w:rPr>
        <w:t>ru</w:t>
      </w:r>
      <w:r w:rsidR="007D48CC" w:rsidRPr="002910D7">
        <w:rPr>
          <w:rFonts w:ascii="PT Astra Serif" w:eastAsia="Calibri" w:hAnsi="PT Astra Serif" w:cs="Arial"/>
          <w:sz w:val="28"/>
          <w:szCs w:val="28"/>
        </w:rPr>
        <w:br/>
      </w:r>
      <w:r w:rsidRPr="002910D7">
        <w:rPr>
          <w:rFonts w:ascii="PT Astra Serif" w:eastAsia="Calibri" w:hAnsi="PT Astra Serif" w:cs="Arial"/>
          <w:sz w:val="28"/>
          <w:szCs w:val="28"/>
        </w:rPr>
        <w:t xml:space="preserve">или в форме электронного документа </w:t>
      </w:r>
      <w:r w:rsidR="007D48CC" w:rsidRPr="007D48CC">
        <w:rPr>
          <w:rFonts w:ascii="PT Astra Serif" w:eastAsia="Calibri" w:hAnsi="PT Astra Serif" w:cs="Arial"/>
          <w:sz w:val="28"/>
          <w:szCs w:val="28"/>
        </w:rPr>
        <w:t>с использованием компонента «Общественные обсуждения» (</w:t>
      </w:r>
      <w:hyperlink r:id="rId7" w:history="1">
        <w:r w:rsidR="007D48CC" w:rsidRPr="007D48CC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7D48CC" w:rsidRPr="007D48CC">
        <w:rPr>
          <w:rFonts w:ascii="PT Astra Serif" w:eastAsia="Calibri" w:hAnsi="PT Astra Serif" w:cs="Arial"/>
          <w:sz w:val="28"/>
          <w:szCs w:val="28"/>
        </w:rPr>
        <w:t>)</w:t>
      </w:r>
    </w:p>
    <w:p w:rsidR="002910D7" w:rsidRPr="002910D7" w:rsidRDefault="002910D7" w:rsidP="007D48CC">
      <w:pPr>
        <w:spacing w:after="0" w:line="240" w:lineRule="auto"/>
        <w:rPr>
          <w:rFonts w:ascii="PT Astra Serif" w:eastAsia="Calibri" w:hAnsi="PT Astra Serif" w:cs="Arial"/>
          <w:sz w:val="28"/>
          <w:szCs w:val="28"/>
        </w:rPr>
      </w:pPr>
      <w:r w:rsidRPr="002910D7">
        <w:rPr>
          <w:rFonts w:ascii="PT Astra Serif" w:eastAsia="Calibri" w:hAnsi="PT Astra Serif" w:cs="Arial"/>
          <w:sz w:val="28"/>
          <w:szCs w:val="28"/>
        </w:rPr>
        <w:tab/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5F7741" w:rsidRDefault="005F7741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54341D" w:rsidRDefault="0054341D" w:rsidP="007D48CC">
      <w:pPr>
        <w:ind w:firstLine="709"/>
        <w:jc w:val="both"/>
      </w:pPr>
    </w:p>
    <w:p w:rsidR="0054341D" w:rsidRDefault="0054341D" w:rsidP="007D48CC">
      <w:pPr>
        <w:ind w:firstLine="709"/>
        <w:jc w:val="both"/>
      </w:pPr>
    </w:p>
    <w:p w:rsidR="00A76C6F" w:rsidRDefault="00A76C6F" w:rsidP="007D48CC">
      <w:pPr>
        <w:ind w:firstLine="709"/>
        <w:jc w:val="both"/>
      </w:pPr>
    </w:p>
    <w:p w:rsidR="00D56875" w:rsidRDefault="00D56875" w:rsidP="007D48CC">
      <w:pPr>
        <w:ind w:firstLine="709"/>
        <w:jc w:val="both"/>
      </w:pPr>
    </w:p>
    <w:p w:rsidR="00D56875" w:rsidRDefault="00D56875" w:rsidP="007D48CC">
      <w:pPr>
        <w:ind w:firstLine="709"/>
        <w:jc w:val="both"/>
      </w:pPr>
    </w:p>
    <w:p w:rsidR="00AE4DE7" w:rsidRDefault="00AE4DE7" w:rsidP="00D56875">
      <w:pPr>
        <w:pStyle w:val="a7"/>
        <w:jc w:val="center"/>
        <w:rPr>
          <w:rFonts w:ascii="PT Astra Serif" w:hAnsi="PT Astra Serif"/>
          <w:b/>
          <w:sz w:val="24"/>
        </w:rPr>
      </w:pPr>
    </w:p>
    <w:p w:rsidR="00AE4DE7" w:rsidRDefault="00AE4DE7" w:rsidP="00D56875">
      <w:pPr>
        <w:pStyle w:val="a7"/>
        <w:jc w:val="center"/>
        <w:rPr>
          <w:rFonts w:ascii="PT Astra Serif" w:hAnsi="PT Astra Serif"/>
          <w:b/>
          <w:sz w:val="24"/>
        </w:rPr>
      </w:pPr>
    </w:p>
    <w:p w:rsidR="00AE4DE7" w:rsidRDefault="00AE4DE7" w:rsidP="00D56875">
      <w:pPr>
        <w:pStyle w:val="a7"/>
        <w:jc w:val="center"/>
        <w:rPr>
          <w:rFonts w:ascii="PT Astra Serif" w:hAnsi="PT Astra Serif"/>
          <w:b/>
          <w:sz w:val="24"/>
        </w:rPr>
      </w:pPr>
    </w:p>
    <w:sectPr w:rsidR="00AE4DE7" w:rsidSect="00AE4DE7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462E"/>
    <w:rsid w:val="00025232"/>
    <w:rsid w:val="00027A31"/>
    <w:rsid w:val="00033CF5"/>
    <w:rsid w:val="0004573F"/>
    <w:rsid w:val="0004624C"/>
    <w:rsid w:val="0004631A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690E"/>
    <w:rsid w:val="00092E2C"/>
    <w:rsid w:val="00093C79"/>
    <w:rsid w:val="00097AF3"/>
    <w:rsid w:val="000A10FE"/>
    <w:rsid w:val="000A430B"/>
    <w:rsid w:val="000A4CB0"/>
    <w:rsid w:val="000A58D4"/>
    <w:rsid w:val="000B1AE0"/>
    <w:rsid w:val="000B4F29"/>
    <w:rsid w:val="000C069B"/>
    <w:rsid w:val="000C17F2"/>
    <w:rsid w:val="000C23F1"/>
    <w:rsid w:val="000C388F"/>
    <w:rsid w:val="000C4452"/>
    <w:rsid w:val="000C5A99"/>
    <w:rsid w:val="000C622D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292"/>
    <w:rsid w:val="00116608"/>
    <w:rsid w:val="0011706E"/>
    <w:rsid w:val="001218C6"/>
    <w:rsid w:val="00124A4C"/>
    <w:rsid w:val="001266CA"/>
    <w:rsid w:val="001267F6"/>
    <w:rsid w:val="00130750"/>
    <w:rsid w:val="001319FB"/>
    <w:rsid w:val="00131C48"/>
    <w:rsid w:val="001320B8"/>
    <w:rsid w:val="00136775"/>
    <w:rsid w:val="001368AF"/>
    <w:rsid w:val="00141C1F"/>
    <w:rsid w:val="00143450"/>
    <w:rsid w:val="00143D55"/>
    <w:rsid w:val="00144667"/>
    <w:rsid w:val="00144E87"/>
    <w:rsid w:val="001452D7"/>
    <w:rsid w:val="00146D68"/>
    <w:rsid w:val="00152AC8"/>
    <w:rsid w:val="00154597"/>
    <w:rsid w:val="001557BC"/>
    <w:rsid w:val="00156F05"/>
    <w:rsid w:val="001600F8"/>
    <w:rsid w:val="00160B3C"/>
    <w:rsid w:val="00160F49"/>
    <w:rsid w:val="00161E47"/>
    <w:rsid w:val="001646D9"/>
    <w:rsid w:val="00164B85"/>
    <w:rsid w:val="00167A7E"/>
    <w:rsid w:val="0017048C"/>
    <w:rsid w:val="00173FE0"/>
    <w:rsid w:val="001801BD"/>
    <w:rsid w:val="00180F2D"/>
    <w:rsid w:val="001841D6"/>
    <w:rsid w:val="00185F20"/>
    <w:rsid w:val="00185FE8"/>
    <w:rsid w:val="001863CD"/>
    <w:rsid w:val="00190B06"/>
    <w:rsid w:val="00193AED"/>
    <w:rsid w:val="00197811"/>
    <w:rsid w:val="001A0AB7"/>
    <w:rsid w:val="001A11A8"/>
    <w:rsid w:val="001A28B8"/>
    <w:rsid w:val="001A690A"/>
    <w:rsid w:val="001A79D0"/>
    <w:rsid w:val="001B17DA"/>
    <w:rsid w:val="001B7026"/>
    <w:rsid w:val="001C15A4"/>
    <w:rsid w:val="001C46E5"/>
    <w:rsid w:val="001C4856"/>
    <w:rsid w:val="001D029F"/>
    <w:rsid w:val="001D0668"/>
    <w:rsid w:val="001D0C41"/>
    <w:rsid w:val="001D649B"/>
    <w:rsid w:val="001D756A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5FD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69FB"/>
    <w:rsid w:val="002B780A"/>
    <w:rsid w:val="002C38DD"/>
    <w:rsid w:val="002C606B"/>
    <w:rsid w:val="002D007A"/>
    <w:rsid w:val="002D0B9A"/>
    <w:rsid w:val="002D1EFA"/>
    <w:rsid w:val="002D2A6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4A61"/>
    <w:rsid w:val="00385A8B"/>
    <w:rsid w:val="0039203F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F01ED"/>
    <w:rsid w:val="003F15CB"/>
    <w:rsid w:val="00401329"/>
    <w:rsid w:val="00406302"/>
    <w:rsid w:val="004069DD"/>
    <w:rsid w:val="004078FA"/>
    <w:rsid w:val="00410855"/>
    <w:rsid w:val="00411DF9"/>
    <w:rsid w:val="00413516"/>
    <w:rsid w:val="00416992"/>
    <w:rsid w:val="00423007"/>
    <w:rsid w:val="004243C8"/>
    <w:rsid w:val="00433194"/>
    <w:rsid w:val="004340D6"/>
    <w:rsid w:val="00434F95"/>
    <w:rsid w:val="00436CEF"/>
    <w:rsid w:val="00443B4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A356F"/>
    <w:rsid w:val="004A3A7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3EB6"/>
    <w:rsid w:val="004F05DB"/>
    <w:rsid w:val="004F075C"/>
    <w:rsid w:val="004F22A0"/>
    <w:rsid w:val="004F69B1"/>
    <w:rsid w:val="0050004D"/>
    <w:rsid w:val="00500890"/>
    <w:rsid w:val="005034C7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CE3"/>
    <w:rsid w:val="0054341D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0957"/>
    <w:rsid w:val="00580DFF"/>
    <w:rsid w:val="005811B1"/>
    <w:rsid w:val="00584D57"/>
    <w:rsid w:val="005877F7"/>
    <w:rsid w:val="005A0C57"/>
    <w:rsid w:val="005A0E1A"/>
    <w:rsid w:val="005A378A"/>
    <w:rsid w:val="005B115A"/>
    <w:rsid w:val="005B2070"/>
    <w:rsid w:val="005B636A"/>
    <w:rsid w:val="005D579C"/>
    <w:rsid w:val="005D6538"/>
    <w:rsid w:val="005E0472"/>
    <w:rsid w:val="005E11E9"/>
    <w:rsid w:val="005E2580"/>
    <w:rsid w:val="005F1A9B"/>
    <w:rsid w:val="005F4D59"/>
    <w:rsid w:val="005F7741"/>
    <w:rsid w:val="00600704"/>
    <w:rsid w:val="00604245"/>
    <w:rsid w:val="0060450E"/>
    <w:rsid w:val="00604CC4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2D60"/>
    <w:rsid w:val="00644404"/>
    <w:rsid w:val="0064448B"/>
    <w:rsid w:val="00647914"/>
    <w:rsid w:val="00651CE2"/>
    <w:rsid w:val="00656ACD"/>
    <w:rsid w:val="00656FBC"/>
    <w:rsid w:val="00660F1E"/>
    <w:rsid w:val="0066405F"/>
    <w:rsid w:val="00664267"/>
    <w:rsid w:val="00665841"/>
    <w:rsid w:val="00667C38"/>
    <w:rsid w:val="006703FE"/>
    <w:rsid w:val="00680B53"/>
    <w:rsid w:val="0068167A"/>
    <w:rsid w:val="006829F8"/>
    <w:rsid w:val="00686697"/>
    <w:rsid w:val="00686EEC"/>
    <w:rsid w:val="00687452"/>
    <w:rsid w:val="006915CA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093"/>
    <w:rsid w:val="006D149B"/>
    <w:rsid w:val="006D2540"/>
    <w:rsid w:val="006D78B5"/>
    <w:rsid w:val="006E0F84"/>
    <w:rsid w:val="006E2D36"/>
    <w:rsid w:val="006E691C"/>
    <w:rsid w:val="006E6B22"/>
    <w:rsid w:val="006F4EFD"/>
    <w:rsid w:val="006F63C8"/>
    <w:rsid w:val="006F69EE"/>
    <w:rsid w:val="006F6DF0"/>
    <w:rsid w:val="007069A1"/>
    <w:rsid w:val="007069F3"/>
    <w:rsid w:val="007125AF"/>
    <w:rsid w:val="00714B2C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47BE9"/>
    <w:rsid w:val="00750347"/>
    <w:rsid w:val="00750F1A"/>
    <w:rsid w:val="00751D52"/>
    <w:rsid w:val="00756E0D"/>
    <w:rsid w:val="00757F0D"/>
    <w:rsid w:val="00761BA7"/>
    <w:rsid w:val="00761C8E"/>
    <w:rsid w:val="00763B57"/>
    <w:rsid w:val="0076707D"/>
    <w:rsid w:val="00767448"/>
    <w:rsid w:val="00770535"/>
    <w:rsid w:val="00771077"/>
    <w:rsid w:val="00772D92"/>
    <w:rsid w:val="00773E3F"/>
    <w:rsid w:val="007759BD"/>
    <w:rsid w:val="00780ACD"/>
    <w:rsid w:val="00781769"/>
    <w:rsid w:val="0078471A"/>
    <w:rsid w:val="007849B8"/>
    <w:rsid w:val="007903BD"/>
    <w:rsid w:val="00796FF5"/>
    <w:rsid w:val="007A041A"/>
    <w:rsid w:val="007A04CE"/>
    <w:rsid w:val="007A08EC"/>
    <w:rsid w:val="007A21A9"/>
    <w:rsid w:val="007A3F8E"/>
    <w:rsid w:val="007A5D5E"/>
    <w:rsid w:val="007A6112"/>
    <w:rsid w:val="007A7DF5"/>
    <w:rsid w:val="007B0AA5"/>
    <w:rsid w:val="007B2525"/>
    <w:rsid w:val="007B51AC"/>
    <w:rsid w:val="007B5A88"/>
    <w:rsid w:val="007B6370"/>
    <w:rsid w:val="007B750D"/>
    <w:rsid w:val="007C0A3D"/>
    <w:rsid w:val="007C258C"/>
    <w:rsid w:val="007C3382"/>
    <w:rsid w:val="007C48F3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1FC1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696E"/>
    <w:rsid w:val="008273AC"/>
    <w:rsid w:val="008279E0"/>
    <w:rsid w:val="00831F71"/>
    <w:rsid w:val="00832400"/>
    <w:rsid w:val="008340A0"/>
    <w:rsid w:val="0083419C"/>
    <w:rsid w:val="00836DF8"/>
    <w:rsid w:val="00836ED1"/>
    <w:rsid w:val="008377BB"/>
    <w:rsid w:val="008403D8"/>
    <w:rsid w:val="008408A4"/>
    <w:rsid w:val="008415F1"/>
    <w:rsid w:val="0084633E"/>
    <w:rsid w:val="00846981"/>
    <w:rsid w:val="00851F3C"/>
    <w:rsid w:val="008535CA"/>
    <w:rsid w:val="00857626"/>
    <w:rsid w:val="00860691"/>
    <w:rsid w:val="00861D97"/>
    <w:rsid w:val="008632BD"/>
    <w:rsid w:val="00863E09"/>
    <w:rsid w:val="008646CB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E6838"/>
    <w:rsid w:val="008F45FE"/>
    <w:rsid w:val="008F4BB3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3189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C7BE7"/>
    <w:rsid w:val="009D0DFF"/>
    <w:rsid w:val="009D5D06"/>
    <w:rsid w:val="009E1DA0"/>
    <w:rsid w:val="009E362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3E38"/>
    <w:rsid w:val="00A75BB1"/>
    <w:rsid w:val="00A75E0A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BBE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4DE7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12D0F"/>
    <w:rsid w:val="00B220EF"/>
    <w:rsid w:val="00B22F40"/>
    <w:rsid w:val="00B239A0"/>
    <w:rsid w:val="00B23FF3"/>
    <w:rsid w:val="00B26C5E"/>
    <w:rsid w:val="00B27810"/>
    <w:rsid w:val="00B35C90"/>
    <w:rsid w:val="00B35DEE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3686"/>
    <w:rsid w:val="00B64C2A"/>
    <w:rsid w:val="00B7558E"/>
    <w:rsid w:val="00B76802"/>
    <w:rsid w:val="00B80283"/>
    <w:rsid w:val="00B82466"/>
    <w:rsid w:val="00B84470"/>
    <w:rsid w:val="00B941EF"/>
    <w:rsid w:val="00B95637"/>
    <w:rsid w:val="00B96184"/>
    <w:rsid w:val="00BA0B95"/>
    <w:rsid w:val="00BA35D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115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20915"/>
    <w:rsid w:val="00C20E6F"/>
    <w:rsid w:val="00C235ED"/>
    <w:rsid w:val="00C259DB"/>
    <w:rsid w:val="00C3071D"/>
    <w:rsid w:val="00C33BD4"/>
    <w:rsid w:val="00C36CB2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1C69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0797"/>
    <w:rsid w:val="00D56875"/>
    <w:rsid w:val="00D576C6"/>
    <w:rsid w:val="00D62011"/>
    <w:rsid w:val="00D643A9"/>
    <w:rsid w:val="00D649CC"/>
    <w:rsid w:val="00D65F19"/>
    <w:rsid w:val="00D67005"/>
    <w:rsid w:val="00D67769"/>
    <w:rsid w:val="00D71BDD"/>
    <w:rsid w:val="00D72328"/>
    <w:rsid w:val="00D7496C"/>
    <w:rsid w:val="00D81518"/>
    <w:rsid w:val="00D82A8C"/>
    <w:rsid w:val="00D835C7"/>
    <w:rsid w:val="00D83E6A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E5BBD"/>
    <w:rsid w:val="00DF0373"/>
    <w:rsid w:val="00DF077B"/>
    <w:rsid w:val="00DF21A8"/>
    <w:rsid w:val="00DF3010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647D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1564"/>
    <w:rsid w:val="00EC5B39"/>
    <w:rsid w:val="00EC5DC2"/>
    <w:rsid w:val="00ED317F"/>
    <w:rsid w:val="00ED35C2"/>
    <w:rsid w:val="00ED4648"/>
    <w:rsid w:val="00ED7F5E"/>
    <w:rsid w:val="00EE6214"/>
    <w:rsid w:val="00EE792C"/>
    <w:rsid w:val="00EE7A33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79CB"/>
    <w:rsid w:val="00F604A0"/>
    <w:rsid w:val="00F61DFA"/>
    <w:rsid w:val="00F6275A"/>
    <w:rsid w:val="00F65670"/>
    <w:rsid w:val="00F66959"/>
    <w:rsid w:val="00F72E1D"/>
    <w:rsid w:val="00F76FB3"/>
    <w:rsid w:val="00F7739A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568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568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sengilej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cp:lastPrinted>2023-11-28T07:35:00Z</cp:lastPrinted>
  <dcterms:created xsi:type="dcterms:W3CDTF">2023-11-09T11:48:00Z</dcterms:created>
  <dcterms:modified xsi:type="dcterms:W3CDTF">2024-11-25T09:13:00Z</dcterms:modified>
</cp:coreProperties>
</file>