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3B" w:rsidRDefault="00157E3B" w:rsidP="00157E3B">
      <w:pPr>
        <w:tabs>
          <w:tab w:val="left" w:pos="720"/>
        </w:tabs>
        <w:rPr>
          <w:sz w:val="28"/>
          <w:szCs w:val="28"/>
        </w:rPr>
      </w:pPr>
    </w:p>
    <w:p w:rsidR="00157E3B" w:rsidRPr="006E4D12" w:rsidRDefault="00157E3B" w:rsidP="00157E3B">
      <w:pPr>
        <w:jc w:val="center"/>
        <w:rPr>
          <w:rFonts w:ascii="PT Astra Serif" w:hAnsi="PT Astra Serif"/>
          <w:b/>
        </w:rPr>
      </w:pPr>
      <w:r w:rsidRPr="006E4D12">
        <w:rPr>
          <w:rFonts w:ascii="PT Astra Serif" w:hAnsi="PT Astra Serif"/>
          <w:b/>
        </w:rPr>
        <w:t>АДМИНИСТРАЦИЯ МУНИЦИПАЛЬНОГО ОБРАЗОВАНИЯ</w:t>
      </w:r>
    </w:p>
    <w:p w:rsidR="00157E3B" w:rsidRPr="006E4D12" w:rsidRDefault="00157E3B" w:rsidP="00157E3B">
      <w:pPr>
        <w:jc w:val="center"/>
        <w:rPr>
          <w:rFonts w:ascii="PT Astra Serif" w:hAnsi="PT Astra Serif"/>
          <w:b/>
        </w:rPr>
      </w:pPr>
      <w:r w:rsidRPr="006E4D12">
        <w:rPr>
          <w:rFonts w:ascii="PT Astra Serif" w:hAnsi="PT Astra Serif"/>
          <w:b/>
        </w:rPr>
        <w:t>«СЕНГИЛЕЕВСКИЙ РАЙОН» УЛЬЯНОВСКОЙ ОБЛАСТИ</w:t>
      </w:r>
    </w:p>
    <w:p w:rsidR="00157E3B" w:rsidRPr="006E4D12" w:rsidRDefault="00157E3B" w:rsidP="00157E3B">
      <w:pPr>
        <w:jc w:val="center"/>
        <w:rPr>
          <w:rFonts w:ascii="PT Astra Serif" w:hAnsi="PT Astra Serif"/>
          <w:b/>
          <w:sz w:val="4"/>
          <w:szCs w:val="4"/>
        </w:rPr>
      </w:pPr>
    </w:p>
    <w:p w:rsidR="00157E3B" w:rsidRPr="006E4D12" w:rsidRDefault="00157E3B" w:rsidP="00157E3B">
      <w:pPr>
        <w:tabs>
          <w:tab w:val="left" w:pos="8640"/>
        </w:tabs>
        <w:jc w:val="right"/>
        <w:rPr>
          <w:rFonts w:ascii="PT Astra Serif" w:hAnsi="PT Astra Serif"/>
          <w:b/>
          <w:spacing w:val="126"/>
          <w:sz w:val="32"/>
          <w:szCs w:val="32"/>
        </w:rPr>
      </w:pPr>
      <w:r w:rsidRPr="006E4D12">
        <w:rPr>
          <w:rFonts w:ascii="PT Astra Serif" w:hAnsi="PT Astra Serif"/>
          <w:b/>
          <w:spacing w:val="126"/>
        </w:rPr>
        <w:t xml:space="preserve">                                                                                       </w:t>
      </w:r>
    </w:p>
    <w:p w:rsidR="00157E3B" w:rsidRPr="006E4D12" w:rsidRDefault="00157E3B" w:rsidP="00157E3B">
      <w:pPr>
        <w:jc w:val="center"/>
        <w:rPr>
          <w:rFonts w:ascii="PT Astra Serif" w:hAnsi="PT Astra Serif"/>
          <w:b/>
          <w:spacing w:val="126"/>
        </w:rPr>
      </w:pPr>
      <w:r w:rsidRPr="006E4D12">
        <w:rPr>
          <w:rFonts w:ascii="PT Astra Serif" w:hAnsi="PT Astra Serif"/>
          <w:b/>
          <w:spacing w:val="126"/>
        </w:rPr>
        <w:t>ПОСТАНОВЛЕНИЕ</w:t>
      </w:r>
    </w:p>
    <w:p w:rsidR="00157E3B" w:rsidRDefault="00157E3B" w:rsidP="00157E3B">
      <w:pPr>
        <w:tabs>
          <w:tab w:val="left" w:pos="720"/>
        </w:tabs>
        <w:rPr>
          <w:sz w:val="28"/>
          <w:szCs w:val="28"/>
        </w:rPr>
      </w:pPr>
    </w:p>
    <w:p w:rsidR="00157E3B" w:rsidRPr="004F229A" w:rsidRDefault="00157E3B" w:rsidP="00157E3B">
      <w:pPr>
        <w:tabs>
          <w:tab w:val="left" w:pos="720"/>
        </w:tabs>
        <w:rPr>
          <w:b/>
          <w:sz w:val="28"/>
          <w:szCs w:val="28"/>
          <w:u w:val="single"/>
        </w:rPr>
      </w:pPr>
      <w:r>
        <w:rPr>
          <w:sz w:val="28"/>
          <w:szCs w:val="28"/>
        </w:rPr>
        <w:t xml:space="preserve">от 17 декабря </w:t>
      </w:r>
      <w:r w:rsidRPr="004F229A">
        <w:rPr>
          <w:sz w:val="28"/>
          <w:szCs w:val="28"/>
        </w:rPr>
        <w:t>201</w:t>
      </w:r>
      <w:r>
        <w:rPr>
          <w:sz w:val="28"/>
          <w:szCs w:val="28"/>
        </w:rPr>
        <w:t>8</w:t>
      </w:r>
      <w:r w:rsidRPr="004F229A">
        <w:rPr>
          <w:sz w:val="28"/>
          <w:szCs w:val="28"/>
        </w:rPr>
        <w:t xml:space="preserve"> года                                            </w:t>
      </w:r>
      <w:r>
        <w:rPr>
          <w:sz w:val="28"/>
          <w:szCs w:val="28"/>
        </w:rPr>
        <w:t xml:space="preserve">                               613</w:t>
      </w:r>
      <w:r w:rsidRPr="004F229A">
        <w:rPr>
          <w:sz w:val="28"/>
          <w:szCs w:val="28"/>
        </w:rPr>
        <w:t>-п</w:t>
      </w:r>
    </w:p>
    <w:p w:rsidR="00157E3B" w:rsidRDefault="00157E3B" w:rsidP="00157E3B">
      <w:pPr>
        <w:jc w:val="both"/>
        <w:rPr>
          <w:b/>
          <w:color w:val="FF0000"/>
          <w:sz w:val="36"/>
          <w:szCs w:val="36"/>
          <w:u w:val="single"/>
        </w:rPr>
      </w:pPr>
    </w:p>
    <w:p w:rsidR="00157E3B" w:rsidRPr="00042A50" w:rsidRDefault="00157E3B" w:rsidP="00157E3B">
      <w:pPr>
        <w:jc w:val="center"/>
        <w:rPr>
          <w:b/>
          <w:bCs/>
          <w:sz w:val="28"/>
          <w:szCs w:val="28"/>
        </w:rPr>
      </w:pPr>
      <w:r w:rsidRPr="00042A50">
        <w:rPr>
          <w:b/>
          <w:bCs/>
          <w:sz w:val="28"/>
          <w:szCs w:val="28"/>
        </w:rPr>
        <w:t>Об утверждении программы</w:t>
      </w:r>
    </w:p>
    <w:p w:rsidR="00157E3B" w:rsidRPr="00042A50" w:rsidRDefault="00157E3B" w:rsidP="00157E3B">
      <w:pPr>
        <w:jc w:val="center"/>
        <w:rPr>
          <w:b/>
          <w:bCs/>
          <w:sz w:val="28"/>
          <w:szCs w:val="28"/>
        </w:rPr>
      </w:pPr>
      <w:r w:rsidRPr="00042A50">
        <w:rPr>
          <w:b/>
          <w:bCs/>
          <w:sz w:val="28"/>
          <w:szCs w:val="28"/>
        </w:rPr>
        <w:t>«Противодействие коррупции в муниципальном образовании</w:t>
      </w:r>
    </w:p>
    <w:p w:rsidR="00157E3B" w:rsidRPr="00042A50" w:rsidRDefault="00157E3B" w:rsidP="00157E3B">
      <w:pPr>
        <w:jc w:val="center"/>
        <w:rPr>
          <w:b/>
          <w:sz w:val="28"/>
          <w:szCs w:val="28"/>
        </w:rPr>
      </w:pPr>
      <w:r>
        <w:rPr>
          <w:b/>
          <w:sz w:val="28"/>
          <w:szCs w:val="28"/>
        </w:rPr>
        <w:t xml:space="preserve">«Сенгилеевский </w:t>
      </w:r>
      <w:r w:rsidRPr="00042A50">
        <w:rPr>
          <w:b/>
          <w:sz w:val="28"/>
          <w:szCs w:val="28"/>
        </w:rPr>
        <w:t>район» на 2019-2021 годы»</w:t>
      </w:r>
    </w:p>
    <w:p w:rsidR="00157E3B" w:rsidRDefault="00157E3B" w:rsidP="00157E3B">
      <w:pPr>
        <w:jc w:val="center"/>
        <w:rPr>
          <w:b/>
          <w:sz w:val="28"/>
          <w:szCs w:val="28"/>
        </w:rPr>
      </w:pPr>
    </w:p>
    <w:p w:rsidR="00157E3B" w:rsidRPr="00042A50" w:rsidRDefault="00157E3B" w:rsidP="00157E3B">
      <w:pPr>
        <w:ind w:firstLine="708"/>
        <w:jc w:val="both"/>
        <w:rPr>
          <w:b/>
          <w:bCs/>
          <w:sz w:val="28"/>
          <w:szCs w:val="28"/>
        </w:rPr>
      </w:pPr>
      <w:proofErr w:type="gramStart"/>
      <w:r w:rsidRPr="00042A50">
        <w:rPr>
          <w:sz w:val="28"/>
          <w:szCs w:val="28"/>
        </w:rPr>
        <w:t>В целях совершенствования мер по профилактике коррупции в муниципальном образовании «Сенгилеевский район», устранению причин и условий, порождающих коррупцию, а также во исполнение Федерального закона от 25 декабря 2008 № 273 - ФЗ «О противодействии коррупции», Федерального закона от 06 октября 2003 № 131 – ФЗ «Об общих принципах организации местного самоуправления в Российской Федерации», статьи 43 Устава муниципального образования «Сенгилеевский район», Администрация муниципального образования</w:t>
      </w:r>
      <w:proofErr w:type="gramEnd"/>
      <w:r w:rsidRPr="00042A50">
        <w:rPr>
          <w:sz w:val="28"/>
          <w:szCs w:val="28"/>
        </w:rPr>
        <w:t xml:space="preserve"> «Сенгилеевский район»</w:t>
      </w:r>
      <w:r>
        <w:rPr>
          <w:sz w:val="28"/>
          <w:szCs w:val="28"/>
        </w:rPr>
        <w:t xml:space="preserve">                  </w:t>
      </w:r>
      <w:r w:rsidRPr="00042A50">
        <w:rPr>
          <w:sz w:val="28"/>
          <w:szCs w:val="28"/>
        </w:rPr>
        <w:t xml:space="preserve"> </w:t>
      </w:r>
      <w:proofErr w:type="spellStart"/>
      <w:proofErr w:type="gramStart"/>
      <w:r w:rsidRPr="00042A50">
        <w:rPr>
          <w:sz w:val="28"/>
          <w:szCs w:val="28"/>
        </w:rPr>
        <w:t>п</w:t>
      </w:r>
      <w:proofErr w:type="spellEnd"/>
      <w:proofErr w:type="gramEnd"/>
      <w:r w:rsidRPr="00042A50">
        <w:rPr>
          <w:sz w:val="28"/>
          <w:szCs w:val="28"/>
        </w:rPr>
        <w:t xml:space="preserve"> о с т а </w:t>
      </w:r>
      <w:proofErr w:type="spellStart"/>
      <w:r w:rsidRPr="00042A50">
        <w:rPr>
          <w:sz w:val="28"/>
          <w:szCs w:val="28"/>
        </w:rPr>
        <w:t>н</w:t>
      </w:r>
      <w:proofErr w:type="spellEnd"/>
      <w:r w:rsidRPr="00042A50">
        <w:rPr>
          <w:sz w:val="28"/>
          <w:szCs w:val="28"/>
        </w:rPr>
        <w:t xml:space="preserve"> о в л я е т:  </w:t>
      </w:r>
    </w:p>
    <w:p w:rsidR="00157E3B" w:rsidRPr="00042A50" w:rsidRDefault="00157E3B" w:rsidP="00157E3B">
      <w:pPr>
        <w:ind w:firstLine="709"/>
        <w:jc w:val="both"/>
        <w:rPr>
          <w:sz w:val="28"/>
          <w:szCs w:val="28"/>
        </w:rPr>
      </w:pPr>
      <w:r>
        <w:rPr>
          <w:sz w:val="28"/>
          <w:szCs w:val="28"/>
        </w:rPr>
        <w:t>1.</w:t>
      </w:r>
      <w:r w:rsidRPr="00042A50">
        <w:rPr>
          <w:sz w:val="28"/>
          <w:szCs w:val="28"/>
        </w:rPr>
        <w:t>Утвердить программу «Противодействие коррупции в муниципальном образовании «Сенгилеевский район» на 2019-2021 годы» (приложение).</w:t>
      </w:r>
    </w:p>
    <w:p w:rsidR="00157E3B" w:rsidRPr="00042A50" w:rsidRDefault="00157E3B" w:rsidP="00157E3B">
      <w:pPr>
        <w:ind w:firstLine="709"/>
        <w:jc w:val="both"/>
        <w:rPr>
          <w:sz w:val="28"/>
          <w:szCs w:val="28"/>
        </w:rPr>
      </w:pPr>
      <w:r>
        <w:rPr>
          <w:sz w:val="28"/>
          <w:szCs w:val="28"/>
        </w:rPr>
        <w:t>2.</w:t>
      </w:r>
      <w:r w:rsidRPr="00042A50">
        <w:rPr>
          <w:sz w:val="28"/>
          <w:szCs w:val="28"/>
        </w:rPr>
        <w:t>Финансовому управлению Администрации муниципального образования «Сенгилеевский район» предусмотреть денежные средства в бюджете муниципального образования «Сенгилеевский район» на реализацию программы.</w:t>
      </w:r>
    </w:p>
    <w:p w:rsidR="00157E3B" w:rsidRPr="00042A50" w:rsidRDefault="00157E3B" w:rsidP="00157E3B">
      <w:pPr>
        <w:ind w:firstLine="709"/>
        <w:jc w:val="both"/>
        <w:rPr>
          <w:bCs/>
          <w:sz w:val="28"/>
          <w:szCs w:val="28"/>
        </w:rPr>
      </w:pPr>
      <w:r>
        <w:rPr>
          <w:sz w:val="28"/>
          <w:szCs w:val="28"/>
        </w:rPr>
        <w:t>3.</w:t>
      </w:r>
      <w:r w:rsidRPr="00042A50">
        <w:rPr>
          <w:bCs/>
          <w:sz w:val="28"/>
          <w:szCs w:val="28"/>
        </w:rPr>
        <w:t>Признать утратившими силу:</w:t>
      </w:r>
    </w:p>
    <w:p w:rsidR="00157E3B" w:rsidRPr="00042A50" w:rsidRDefault="00157E3B" w:rsidP="00157E3B">
      <w:pPr>
        <w:ind w:firstLine="709"/>
        <w:jc w:val="both"/>
        <w:rPr>
          <w:sz w:val="28"/>
          <w:szCs w:val="28"/>
        </w:rPr>
      </w:pPr>
      <w:r w:rsidRPr="00042A50">
        <w:rPr>
          <w:bCs/>
          <w:sz w:val="28"/>
          <w:szCs w:val="28"/>
        </w:rPr>
        <w:t>- постановление Администрации муниципального образования «Сенгилеевский район» от 10 февраля 2016 № 63-п</w:t>
      </w:r>
      <w:r w:rsidRPr="00042A50">
        <w:rPr>
          <w:b/>
          <w:bCs/>
          <w:sz w:val="28"/>
          <w:szCs w:val="28"/>
        </w:rPr>
        <w:t xml:space="preserve"> </w:t>
      </w:r>
      <w:r w:rsidRPr="00042A50">
        <w:rPr>
          <w:bCs/>
          <w:sz w:val="28"/>
          <w:szCs w:val="28"/>
        </w:rPr>
        <w:t xml:space="preserve">«Об утверждении муниципальной  программы «Противодействие коррупции в муниципальном образовании </w:t>
      </w:r>
      <w:r w:rsidRPr="00042A50">
        <w:rPr>
          <w:sz w:val="28"/>
          <w:szCs w:val="28"/>
        </w:rPr>
        <w:t>«Сенгилеевский  район» на 2016-2018 годы»;</w:t>
      </w:r>
    </w:p>
    <w:p w:rsidR="00157E3B" w:rsidRPr="00042A50" w:rsidRDefault="00157E3B" w:rsidP="00157E3B">
      <w:pPr>
        <w:ind w:firstLine="709"/>
        <w:jc w:val="both"/>
        <w:rPr>
          <w:sz w:val="28"/>
          <w:szCs w:val="28"/>
        </w:rPr>
      </w:pPr>
      <w:r w:rsidRPr="00042A50">
        <w:rPr>
          <w:sz w:val="28"/>
          <w:szCs w:val="28"/>
        </w:rPr>
        <w:t xml:space="preserve">- </w:t>
      </w:r>
      <w:r w:rsidRPr="00042A50">
        <w:rPr>
          <w:bCs/>
          <w:sz w:val="28"/>
          <w:szCs w:val="28"/>
        </w:rPr>
        <w:t>постановление Администрации муниципального образования «Сенгилеевский район» от 31 мая 2016 № 246-п</w:t>
      </w:r>
      <w:r w:rsidRPr="00042A50">
        <w:rPr>
          <w:b/>
          <w:bCs/>
          <w:sz w:val="28"/>
          <w:szCs w:val="28"/>
        </w:rPr>
        <w:t xml:space="preserve"> </w:t>
      </w:r>
      <w:r w:rsidRPr="00042A50">
        <w:rPr>
          <w:bCs/>
          <w:sz w:val="28"/>
          <w:szCs w:val="28"/>
        </w:rPr>
        <w:t xml:space="preserve">«О внесении изменений в постановление Администрации муниципального образования «Сенгилеевский район» от 10.02.2016 № 63-п «Об утверждении муниципальной  программы «Противодействие коррупции в муниципальном образовании </w:t>
      </w:r>
      <w:r w:rsidRPr="00042A50">
        <w:rPr>
          <w:sz w:val="28"/>
          <w:szCs w:val="28"/>
        </w:rPr>
        <w:t>«Сенгилеевский  район» на 2016-2018 годы»;</w:t>
      </w:r>
    </w:p>
    <w:p w:rsidR="00157E3B" w:rsidRPr="00042A50" w:rsidRDefault="00157E3B" w:rsidP="00157E3B">
      <w:pPr>
        <w:ind w:firstLine="709"/>
        <w:jc w:val="both"/>
        <w:rPr>
          <w:sz w:val="28"/>
          <w:szCs w:val="28"/>
        </w:rPr>
      </w:pPr>
      <w:r w:rsidRPr="00042A50">
        <w:rPr>
          <w:sz w:val="28"/>
          <w:szCs w:val="28"/>
        </w:rPr>
        <w:t xml:space="preserve">- </w:t>
      </w:r>
      <w:r w:rsidRPr="00042A50">
        <w:rPr>
          <w:bCs/>
          <w:sz w:val="28"/>
          <w:szCs w:val="28"/>
        </w:rPr>
        <w:t>постановление Администрации муниципального образования «Сенгилеевский район» от 07 декабря 2016  № 499-п</w:t>
      </w:r>
      <w:r w:rsidRPr="00042A50">
        <w:rPr>
          <w:b/>
          <w:bCs/>
          <w:sz w:val="28"/>
          <w:szCs w:val="28"/>
        </w:rPr>
        <w:t xml:space="preserve"> </w:t>
      </w:r>
      <w:r w:rsidRPr="00042A50">
        <w:rPr>
          <w:bCs/>
          <w:sz w:val="28"/>
          <w:szCs w:val="28"/>
        </w:rPr>
        <w:t xml:space="preserve">«О внесении изменений в постановление Администрации муниципального образования «Сенгилеевский район» от 10.02.2016 № 63-п «Об утверждении муниципальной  программы «Противодействие коррупции в муниципальном образовании </w:t>
      </w:r>
      <w:r w:rsidRPr="00042A50">
        <w:rPr>
          <w:sz w:val="28"/>
          <w:szCs w:val="28"/>
        </w:rPr>
        <w:t>«Сенгилеевский  район» на 2016-2018 годы»;</w:t>
      </w:r>
    </w:p>
    <w:p w:rsidR="00157E3B" w:rsidRPr="00042A50" w:rsidRDefault="00157E3B" w:rsidP="00157E3B">
      <w:pPr>
        <w:ind w:firstLine="709"/>
        <w:jc w:val="both"/>
        <w:rPr>
          <w:sz w:val="28"/>
          <w:szCs w:val="28"/>
        </w:rPr>
      </w:pPr>
      <w:r w:rsidRPr="00042A50">
        <w:rPr>
          <w:bCs/>
          <w:sz w:val="28"/>
          <w:szCs w:val="28"/>
        </w:rPr>
        <w:lastRenderedPageBreak/>
        <w:t>- постановление Администрации муниципального образования «Сенгилеевский район» от 15 марта 2017 № 78-п</w:t>
      </w:r>
      <w:r w:rsidRPr="00042A50">
        <w:rPr>
          <w:b/>
          <w:bCs/>
          <w:sz w:val="28"/>
          <w:szCs w:val="28"/>
        </w:rPr>
        <w:t xml:space="preserve"> </w:t>
      </w:r>
      <w:r w:rsidRPr="00042A50">
        <w:rPr>
          <w:bCs/>
          <w:sz w:val="28"/>
          <w:szCs w:val="28"/>
        </w:rPr>
        <w:t xml:space="preserve">«О внесении изменений в постановление Администрации муниципального образования «Сенгилеевский район» от 10.02.2016 № 63-п «Об утверждении муниципальной  программы «Противодействие коррупции в муниципальном образовании </w:t>
      </w:r>
      <w:r w:rsidRPr="00042A50">
        <w:rPr>
          <w:sz w:val="28"/>
          <w:szCs w:val="28"/>
        </w:rPr>
        <w:t>«Сенгилеевский  район» на 2016-2018 годы»;</w:t>
      </w:r>
    </w:p>
    <w:p w:rsidR="00157E3B" w:rsidRPr="00042A50" w:rsidRDefault="00157E3B" w:rsidP="00157E3B">
      <w:pPr>
        <w:ind w:firstLine="709"/>
        <w:jc w:val="both"/>
        <w:rPr>
          <w:sz w:val="28"/>
          <w:szCs w:val="28"/>
        </w:rPr>
      </w:pPr>
      <w:r w:rsidRPr="00042A50">
        <w:rPr>
          <w:sz w:val="28"/>
          <w:szCs w:val="28"/>
        </w:rPr>
        <w:t xml:space="preserve">- </w:t>
      </w:r>
      <w:r w:rsidRPr="00042A50">
        <w:rPr>
          <w:bCs/>
          <w:sz w:val="28"/>
          <w:szCs w:val="28"/>
        </w:rPr>
        <w:t>постановление Администрации муниципального образования «Сенгилеевский район» от 31 октября 2017 № 462-п</w:t>
      </w:r>
      <w:r w:rsidRPr="00042A50">
        <w:rPr>
          <w:b/>
          <w:bCs/>
          <w:sz w:val="28"/>
          <w:szCs w:val="28"/>
        </w:rPr>
        <w:t xml:space="preserve"> </w:t>
      </w:r>
      <w:r w:rsidRPr="00042A50">
        <w:rPr>
          <w:bCs/>
          <w:sz w:val="28"/>
          <w:szCs w:val="28"/>
        </w:rPr>
        <w:t xml:space="preserve">«О внесении изменений в постановление Администрации муниципального образования «Сенгилеевский район» от 10.02.2016 № 63-п «Об утверждении муниципальной  программы «Противодействие коррупции в муниципальном образовании </w:t>
      </w:r>
      <w:r w:rsidRPr="00042A50">
        <w:rPr>
          <w:sz w:val="28"/>
          <w:szCs w:val="28"/>
        </w:rPr>
        <w:t>«Сенгилеевский  район» на 2016-2018 годы»;</w:t>
      </w:r>
    </w:p>
    <w:p w:rsidR="00157E3B" w:rsidRPr="00042A50" w:rsidRDefault="00157E3B" w:rsidP="00157E3B">
      <w:pPr>
        <w:ind w:firstLine="709"/>
        <w:jc w:val="both"/>
        <w:rPr>
          <w:sz w:val="28"/>
          <w:szCs w:val="28"/>
        </w:rPr>
      </w:pPr>
      <w:r w:rsidRPr="00042A50">
        <w:rPr>
          <w:sz w:val="28"/>
          <w:szCs w:val="28"/>
        </w:rPr>
        <w:t xml:space="preserve">- </w:t>
      </w:r>
      <w:r w:rsidRPr="00042A50">
        <w:rPr>
          <w:bCs/>
          <w:sz w:val="28"/>
          <w:szCs w:val="28"/>
        </w:rPr>
        <w:t>постановление Администрации муниципального образования «Сенгилеевский район» от 28 ноября 2017 № 519-п</w:t>
      </w:r>
      <w:r w:rsidRPr="00042A50">
        <w:rPr>
          <w:b/>
          <w:bCs/>
          <w:sz w:val="28"/>
          <w:szCs w:val="28"/>
        </w:rPr>
        <w:t xml:space="preserve"> </w:t>
      </w:r>
      <w:r w:rsidRPr="00042A50">
        <w:rPr>
          <w:bCs/>
          <w:sz w:val="28"/>
          <w:szCs w:val="28"/>
        </w:rPr>
        <w:t xml:space="preserve">«О внесении изменений в постановление Администрации муниципального образования «Сенгилеевский район» от 10.02.2016 № 63-п «Об утверждении муниципальной  программы «Противодействие коррупции в муниципальном образовании </w:t>
      </w:r>
      <w:r w:rsidRPr="00042A50">
        <w:rPr>
          <w:sz w:val="28"/>
          <w:szCs w:val="28"/>
        </w:rPr>
        <w:t>«Сенгилеевский  район» на 2016-2018 годы»;</w:t>
      </w:r>
    </w:p>
    <w:p w:rsidR="00157E3B" w:rsidRPr="00042A50" w:rsidRDefault="00157E3B" w:rsidP="00157E3B">
      <w:pPr>
        <w:ind w:firstLine="709"/>
        <w:jc w:val="both"/>
        <w:rPr>
          <w:sz w:val="28"/>
          <w:szCs w:val="28"/>
        </w:rPr>
      </w:pPr>
      <w:r w:rsidRPr="00042A50">
        <w:rPr>
          <w:sz w:val="28"/>
          <w:szCs w:val="28"/>
        </w:rPr>
        <w:t xml:space="preserve">- </w:t>
      </w:r>
      <w:r w:rsidRPr="00042A50">
        <w:rPr>
          <w:bCs/>
          <w:sz w:val="28"/>
          <w:szCs w:val="28"/>
        </w:rPr>
        <w:t>постановление Администрации муниципального образования «Сенгилеевский район» от 30 августа 2018 № 401-п</w:t>
      </w:r>
      <w:r w:rsidRPr="00042A50">
        <w:rPr>
          <w:b/>
          <w:bCs/>
          <w:sz w:val="28"/>
          <w:szCs w:val="28"/>
        </w:rPr>
        <w:t xml:space="preserve"> </w:t>
      </w:r>
      <w:r w:rsidRPr="00042A50">
        <w:rPr>
          <w:bCs/>
          <w:sz w:val="28"/>
          <w:szCs w:val="28"/>
        </w:rPr>
        <w:t xml:space="preserve">«О внесении изменений в постановление Администрации муниципального образования «Сенгилеевский район» от 10.02.2016 № 63-п «Об утверждении муниципальной  программы «Противодействие коррупции в муниципальном образовании </w:t>
      </w:r>
      <w:r w:rsidRPr="00042A50">
        <w:rPr>
          <w:sz w:val="28"/>
          <w:szCs w:val="28"/>
        </w:rPr>
        <w:t>«Сенгилеевский  район» на 2016-2018 годы».</w:t>
      </w:r>
    </w:p>
    <w:p w:rsidR="00157E3B" w:rsidRPr="00042A50" w:rsidRDefault="00157E3B" w:rsidP="00157E3B">
      <w:pPr>
        <w:ind w:firstLine="709"/>
        <w:jc w:val="both"/>
        <w:rPr>
          <w:sz w:val="28"/>
          <w:szCs w:val="28"/>
        </w:rPr>
      </w:pPr>
      <w:r w:rsidRPr="00042A50">
        <w:rPr>
          <w:bCs/>
          <w:sz w:val="28"/>
          <w:szCs w:val="28"/>
        </w:rPr>
        <w:t>4.</w:t>
      </w:r>
      <w:proofErr w:type="gramStart"/>
      <w:r w:rsidRPr="00042A50">
        <w:rPr>
          <w:sz w:val="28"/>
          <w:szCs w:val="28"/>
        </w:rPr>
        <w:t>Контроль за</w:t>
      </w:r>
      <w:proofErr w:type="gramEnd"/>
      <w:r w:rsidRPr="00042A50">
        <w:rPr>
          <w:sz w:val="28"/>
          <w:szCs w:val="28"/>
        </w:rPr>
        <w:t xml:space="preserve"> исполнением настоящего постановления оставляю за собой.</w:t>
      </w:r>
    </w:p>
    <w:p w:rsidR="00157E3B" w:rsidRPr="00042A50" w:rsidRDefault="00157E3B" w:rsidP="00157E3B">
      <w:pPr>
        <w:pStyle w:val="a3"/>
        <w:ind w:firstLine="708"/>
        <w:jc w:val="both"/>
        <w:rPr>
          <w:rFonts w:ascii="Times New Roman" w:hAnsi="Times New Roman" w:cs="Times New Roman"/>
          <w:bCs/>
          <w:sz w:val="28"/>
          <w:szCs w:val="28"/>
        </w:rPr>
      </w:pPr>
      <w:r w:rsidRPr="00042A50">
        <w:rPr>
          <w:rFonts w:ascii="Times New Roman" w:hAnsi="Times New Roman" w:cs="Times New Roman"/>
          <w:bCs/>
          <w:sz w:val="28"/>
          <w:szCs w:val="28"/>
        </w:rPr>
        <w:t>5</w:t>
      </w:r>
      <w:r>
        <w:rPr>
          <w:rFonts w:ascii="Times New Roman" w:hAnsi="Times New Roman" w:cs="Times New Roman"/>
          <w:bCs/>
          <w:sz w:val="28"/>
          <w:szCs w:val="28"/>
        </w:rPr>
        <w:t>.</w:t>
      </w:r>
      <w:r w:rsidRPr="00042A50">
        <w:rPr>
          <w:rFonts w:ascii="Times New Roman" w:hAnsi="Times New Roman" w:cs="Times New Roman"/>
          <w:bCs/>
          <w:sz w:val="28"/>
          <w:szCs w:val="28"/>
        </w:rPr>
        <w:t>Настоящее постановление вступает в силу на следующий день после дня его обнародования, но не ранее 01.01.2019.</w:t>
      </w:r>
    </w:p>
    <w:p w:rsidR="00157E3B" w:rsidRPr="00042A50" w:rsidRDefault="00157E3B" w:rsidP="00157E3B">
      <w:pPr>
        <w:pStyle w:val="a3"/>
        <w:ind w:firstLine="708"/>
        <w:jc w:val="both"/>
        <w:rPr>
          <w:rFonts w:ascii="Times New Roman" w:hAnsi="Times New Roman" w:cs="Times New Roman"/>
          <w:bCs/>
          <w:sz w:val="28"/>
          <w:szCs w:val="28"/>
        </w:rPr>
      </w:pPr>
    </w:p>
    <w:p w:rsidR="00157E3B" w:rsidRPr="00042A50" w:rsidRDefault="00157E3B" w:rsidP="00157E3B">
      <w:pPr>
        <w:ind w:firstLine="709"/>
        <w:jc w:val="both"/>
        <w:rPr>
          <w:szCs w:val="28"/>
        </w:rPr>
      </w:pPr>
    </w:p>
    <w:p w:rsidR="00157E3B" w:rsidRPr="00042A50" w:rsidRDefault="00157E3B" w:rsidP="00157E3B">
      <w:pPr>
        <w:pStyle w:val="a3"/>
        <w:jc w:val="both"/>
        <w:rPr>
          <w:rFonts w:ascii="Times New Roman" w:hAnsi="Times New Roman" w:cs="Times New Roman"/>
          <w:bCs/>
          <w:sz w:val="28"/>
          <w:szCs w:val="28"/>
        </w:rPr>
      </w:pPr>
      <w:r w:rsidRPr="00042A50">
        <w:rPr>
          <w:rFonts w:ascii="Times New Roman" w:hAnsi="Times New Roman" w:cs="Times New Roman"/>
          <w:bCs/>
          <w:sz w:val="28"/>
          <w:szCs w:val="28"/>
        </w:rPr>
        <w:t>Глава Администрации</w:t>
      </w:r>
    </w:p>
    <w:p w:rsidR="00157E3B" w:rsidRPr="00042A50" w:rsidRDefault="00157E3B" w:rsidP="00157E3B">
      <w:pPr>
        <w:pStyle w:val="a3"/>
        <w:jc w:val="both"/>
        <w:rPr>
          <w:rFonts w:ascii="Times New Roman" w:hAnsi="Times New Roman" w:cs="Times New Roman"/>
          <w:bCs/>
          <w:sz w:val="28"/>
          <w:szCs w:val="28"/>
        </w:rPr>
      </w:pPr>
      <w:r w:rsidRPr="00042A50">
        <w:rPr>
          <w:rFonts w:ascii="Times New Roman" w:hAnsi="Times New Roman" w:cs="Times New Roman"/>
          <w:bCs/>
          <w:sz w:val="28"/>
          <w:szCs w:val="28"/>
        </w:rPr>
        <w:t>муниципального образования</w:t>
      </w:r>
    </w:p>
    <w:p w:rsidR="00157E3B" w:rsidRDefault="00157E3B" w:rsidP="00157E3B">
      <w:pPr>
        <w:rPr>
          <w:sz w:val="28"/>
          <w:szCs w:val="28"/>
        </w:rPr>
      </w:pPr>
      <w:r w:rsidRPr="00042A50">
        <w:rPr>
          <w:sz w:val="28"/>
          <w:szCs w:val="28"/>
        </w:rPr>
        <w:t xml:space="preserve">«Сенгилеевский  район»                                                                  </w:t>
      </w:r>
      <w:proofErr w:type="spellStart"/>
      <w:r w:rsidRPr="00042A50">
        <w:rPr>
          <w:sz w:val="28"/>
          <w:szCs w:val="28"/>
        </w:rPr>
        <w:t>М.Н.Самаркин</w:t>
      </w:r>
      <w:proofErr w:type="spellEnd"/>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Default="00157E3B" w:rsidP="00157E3B">
      <w:pPr>
        <w:rPr>
          <w:sz w:val="28"/>
          <w:szCs w:val="28"/>
        </w:rPr>
      </w:pPr>
    </w:p>
    <w:p w:rsidR="00157E3B" w:rsidRPr="00C231E0" w:rsidRDefault="00157E3B" w:rsidP="00157E3B">
      <w:pPr>
        <w:rPr>
          <w:sz w:val="28"/>
          <w:szCs w:val="28"/>
        </w:rPr>
      </w:pPr>
    </w:p>
    <w:p w:rsidR="00157E3B" w:rsidRPr="00C231E0" w:rsidRDefault="00157E3B" w:rsidP="00157E3B">
      <w:pPr>
        <w:ind w:left="5103"/>
        <w:jc w:val="center"/>
        <w:rPr>
          <w:sz w:val="26"/>
          <w:szCs w:val="26"/>
        </w:rPr>
      </w:pPr>
      <w:r w:rsidRPr="00C231E0">
        <w:rPr>
          <w:sz w:val="26"/>
          <w:szCs w:val="26"/>
        </w:rPr>
        <w:t xml:space="preserve">УТВЕРЖДЕНА </w:t>
      </w:r>
    </w:p>
    <w:p w:rsidR="00157E3B" w:rsidRPr="00C231E0" w:rsidRDefault="00157E3B" w:rsidP="00157E3B">
      <w:pPr>
        <w:ind w:left="5103"/>
        <w:jc w:val="center"/>
        <w:rPr>
          <w:sz w:val="26"/>
          <w:szCs w:val="26"/>
        </w:rPr>
      </w:pPr>
    </w:p>
    <w:p w:rsidR="00157E3B" w:rsidRPr="00C231E0" w:rsidRDefault="00157E3B" w:rsidP="00157E3B">
      <w:pPr>
        <w:ind w:left="5103"/>
        <w:jc w:val="center"/>
        <w:rPr>
          <w:sz w:val="26"/>
          <w:szCs w:val="26"/>
        </w:rPr>
      </w:pPr>
      <w:r w:rsidRPr="00C231E0">
        <w:rPr>
          <w:sz w:val="26"/>
          <w:szCs w:val="26"/>
        </w:rPr>
        <w:t xml:space="preserve"> постановлением Администрации</w:t>
      </w:r>
    </w:p>
    <w:p w:rsidR="00157E3B" w:rsidRPr="00C231E0" w:rsidRDefault="00157E3B" w:rsidP="00157E3B">
      <w:pPr>
        <w:ind w:left="5103"/>
        <w:jc w:val="center"/>
        <w:rPr>
          <w:sz w:val="26"/>
          <w:szCs w:val="26"/>
        </w:rPr>
      </w:pPr>
      <w:r w:rsidRPr="00C231E0">
        <w:rPr>
          <w:sz w:val="26"/>
          <w:szCs w:val="26"/>
        </w:rPr>
        <w:t>муниципального образования</w:t>
      </w:r>
    </w:p>
    <w:p w:rsidR="00157E3B" w:rsidRPr="00C231E0" w:rsidRDefault="00157E3B" w:rsidP="00157E3B">
      <w:pPr>
        <w:ind w:left="5103"/>
        <w:jc w:val="center"/>
        <w:rPr>
          <w:sz w:val="26"/>
          <w:szCs w:val="26"/>
        </w:rPr>
      </w:pPr>
      <w:r w:rsidRPr="00C231E0">
        <w:rPr>
          <w:sz w:val="26"/>
          <w:szCs w:val="26"/>
        </w:rPr>
        <w:t>«Сенгилеевский район»</w:t>
      </w:r>
    </w:p>
    <w:p w:rsidR="00157E3B" w:rsidRPr="00C231E0" w:rsidRDefault="00157E3B" w:rsidP="00157E3B">
      <w:pPr>
        <w:ind w:left="5103"/>
        <w:jc w:val="center"/>
        <w:rPr>
          <w:sz w:val="26"/>
          <w:szCs w:val="26"/>
        </w:rPr>
      </w:pPr>
      <w:r w:rsidRPr="00C231E0">
        <w:rPr>
          <w:sz w:val="26"/>
          <w:szCs w:val="26"/>
        </w:rPr>
        <w:t>от 17 декабря 2018 года №613-п</w:t>
      </w: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jc w:val="center"/>
        <w:rPr>
          <w:b/>
          <w:bCs/>
          <w:sz w:val="26"/>
          <w:szCs w:val="26"/>
        </w:rPr>
      </w:pPr>
      <w:r w:rsidRPr="00C231E0">
        <w:rPr>
          <w:b/>
          <w:bCs/>
          <w:sz w:val="26"/>
          <w:szCs w:val="26"/>
        </w:rPr>
        <w:t xml:space="preserve">Программа </w:t>
      </w:r>
    </w:p>
    <w:p w:rsidR="00157E3B" w:rsidRPr="00C231E0" w:rsidRDefault="00157E3B" w:rsidP="00157E3B">
      <w:pPr>
        <w:jc w:val="center"/>
        <w:rPr>
          <w:b/>
          <w:bCs/>
          <w:sz w:val="26"/>
          <w:szCs w:val="26"/>
        </w:rPr>
      </w:pPr>
      <w:r w:rsidRPr="00C231E0">
        <w:rPr>
          <w:b/>
          <w:bCs/>
          <w:sz w:val="26"/>
          <w:szCs w:val="26"/>
        </w:rPr>
        <w:t>«Противодействие коррупции в муниципальном образовании</w:t>
      </w:r>
    </w:p>
    <w:p w:rsidR="00157E3B" w:rsidRPr="00C231E0" w:rsidRDefault="00157E3B" w:rsidP="00157E3B">
      <w:pPr>
        <w:jc w:val="center"/>
        <w:rPr>
          <w:b/>
          <w:bCs/>
          <w:sz w:val="26"/>
          <w:szCs w:val="26"/>
        </w:rPr>
      </w:pPr>
      <w:r w:rsidRPr="00C231E0">
        <w:rPr>
          <w:b/>
          <w:bCs/>
          <w:sz w:val="26"/>
          <w:szCs w:val="26"/>
        </w:rPr>
        <w:t xml:space="preserve"> «Сенгилеевский район» на 2019-2021 годы»</w:t>
      </w: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rPr>
          <w:sz w:val="26"/>
          <w:szCs w:val="26"/>
        </w:rPr>
      </w:pPr>
    </w:p>
    <w:p w:rsidR="00157E3B" w:rsidRPr="00C231E0" w:rsidRDefault="00157E3B" w:rsidP="00157E3B">
      <w:pPr>
        <w:pStyle w:val="a4"/>
        <w:spacing w:after="0"/>
        <w:ind w:left="0"/>
        <w:jc w:val="center"/>
        <w:rPr>
          <w:bCs/>
          <w:sz w:val="26"/>
          <w:szCs w:val="26"/>
        </w:rPr>
      </w:pPr>
      <w:r w:rsidRPr="00C231E0">
        <w:rPr>
          <w:bCs/>
          <w:sz w:val="26"/>
          <w:szCs w:val="26"/>
        </w:rPr>
        <w:t>г</w:t>
      </w:r>
      <w:proofErr w:type="gramStart"/>
      <w:r w:rsidRPr="00C231E0">
        <w:rPr>
          <w:bCs/>
          <w:sz w:val="26"/>
          <w:szCs w:val="26"/>
        </w:rPr>
        <w:t>.С</w:t>
      </w:r>
      <w:proofErr w:type="gramEnd"/>
      <w:r w:rsidRPr="00C231E0">
        <w:rPr>
          <w:bCs/>
          <w:sz w:val="26"/>
          <w:szCs w:val="26"/>
        </w:rPr>
        <w:t>енгилей</w:t>
      </w:r>
    </w:p>
    <w:p w:rsidR="00157E3B" w:rsidRPr="00C231E0" w:rsidRDefault="00157E3B" w:rsidP="00157E3B">
      <w:pPr>
        <w:jc w:val="center"/>
        <w:rPr>
          <w:sz w:val="26"/>
          <w:szCs w:val="26"/>
        </w:rPr>
      </w:pPr>
      <w:r w:rsidRPr="00C231E0">
        <w:rPr>
          <w:sz w:val="26"/>
          <w:szCs w:val="26"/>
        </w:rPr>
        <w:lastRenderedPageBreak/>
        <w:t>2018</w:t>
      </w:r>
    </w:p>
    <w:p w:rsidR="00157E3B" w:rsidRPr="00C231E0" w:rsidRDefault="00157E3B" w:rsidP="00157E3B">
      <w:pPr>
        <w:jc w:val="center"/>
        <w:rPr>
          <w:b/>
          <w:sz w:val="26"/>
          <w:szCs w:val="26"/>
        </w:rPr>
      </w:pPr>
      <w:r w:rsidRPr="00C231E0">
        <w:rPr>
          <w:b/>
          <w:sz w:val="26"/>
          <w:szCs w:val="26"/>
        </w:rPr>
        <w:t>Паспорт Программы</w:t>
      </w:r>
    </w:p>
    <w:tbl>
      <w:tblPr>
        <w:tblW w:w="9720" w:type="dxa"/>
        <w:tblLayout w:type="fixed"/>
        <w:tblCellMar>
          <w:left w:w="0" w:type="dxa"/>
          <w:right w:w="0" w:type="dxa"/>
        </w:tblCellMar>
        <w:tblLook w:val="0000"/>
      </w:tblPr>
      <w:tblGrid>
        <w:gridCol w:w="1843"/>
        <w:gridCol w:w="284"/>
        <w:gridCol w:w="7593"/>
      </w:tblGrid>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Наименование Программы</w:t>
            </w:r>
          </w:p>
        </w:tc>
        <w:tc>
          <w:tcPr>
            <w:tcW w:w="284" w:type="dxa"/>
          </w:tcPr>
          <w:p w:rsidR="00157E3B" w:rsidRPr="00C231E0" w:rsidRDefault="00157E3B" w:rsidP="003A671F">
            <w:pPr>
              <w:pStyle w:val="a3"/>
              <w:jc w:val="center"/>
              <w:rPr>
                <w:rFonts w:ascii="Times New Roman" w:hAnsi="Times New Roman" w:cs="Times New Roman"/>
                <w:sz w:val="26"/>
                <w:szCs w:val="26"/>
              </w:rPr>
            </w:pPr>
            <w:r w:rsidRPr="00C231E0">
              <w:rPr>
                <w:rFonts w:ascii="Times New Roman" w:hAnsi="Times New Roman" w:cs="Times New Roman"/>
                <w:sz w:val="26"/>
                <w:szCs w:val="26"/>
              </w:rPr>
              <w:t>–</w:t>
            </w:r>
          </w:p>
        </w:tc>
        <w:tc>
          <w:tcPr>
            <w:tcW w:w="7593" w:type="dxa"/>
          </w:tcPr>
          <w:p w:rsidR="00157E3B" w:rsidRPr="00C231E0" w:rsidRDefault="00157E3B" w:rsidP="003A671F">
            <w:pPr>
              <w:jc w:val="both"/>
              <w:rPr>
                <w:sz w:val="26"/>
                <w:szCs w:val="26"/>
              </w:rPr>
            </w:pPr>
            <w:r w:rsidRPr="00C231E0">
              <w:rPr>
                <w:bCs/>
                <w:sz w:val="26"/>
                <w:szCs w:val="26"/>
              </w:rPr>
              <w:t xml:space="preserve">      программа «Противодействие коррупции в муниципальном образовании «Сенгилеевский район» на 2019-2021 годы»</w:t>
            </w:r>
            <w:r w:rsidRPr="00C231E0">
              <w:rPr>
                <w:sz w:val="26"/>
                <w:szCs w:val="26"/>
              </w:rPr>
              <w:t xml:space="preserve"> (далее – Программа).</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Заказчик Программы</w:t>
            </w:r>
          </w:p>
        </w:tc>
        <w:tc>
          <w:tcPr>
            <w:tcW w:w="284" w:type="dxa"/>
          </w:tcPr>
          <w:p w:rsidR="00157E3B" w:rsidRPr="00C231E0" w:rsidRDefault="00157E3B" w:rsidP="003A671F">
            <w:pPr>
              <w:pStyle w:val="a3"/>
              <w:jc w:val="center"/>
              <w:rPr>
                <w:rFonts w:ascii="Times New Roman" w:hAnsi="Times New Roman" w:cs="Times New Roman"/>
                <w:sz w:val="26"/>
                <w:szCs w:val="26"/>
              </w:rPr>
            </w:pPr>
            <w:r w:rsidRPr="00C231E0">
              <w:rPr>
                <w:rFonts w:ascii="Times New Roman" w:hAnsi="Times New Roman" w:cs="Times New Roman"/>
                <w:sz w:val="26"/>
                <w:szCs w:val="26"/>
              </w:rPr>
              <w:t>–</w:t>
            </w:r>
          </w:p>
          <w:p w:rsidR="00157E3B" w:rsidRPr="00C231E0" w:rsidRDefault="00157E3B" w:rsidP="003A671F">
            <w:pPr>
              <w:pStyle w:val="a3"/>
              <w:jc w:val="center"/>
              <w:rPr>
                <w:rFonts w:ascii="Times New Roman" w:hAnsi="Times New Roman" w:cs="Times New Roman"/>
                <w:sz w:val="26"/>
                <w:szCs w:val="26"/>
              </w:rPr>
            </w:pPr>
          </w:p>
        </w:tc>
        <w:tc>
          <w:tcPr>
            <w:tcW w:w="7593" w:type="dxa"/>
          </w:tcPr>
          <w:p w:rsidR="00157E3B" w:rsidRPr="00C231E0" w:rsidRDefault="00157E3B" w:rsidP="003A671F">
            <w:pPr>
              <w:pStyle w:val="a3"/>
              <w:jc w:val="both"/>
              <w:rPr>
                <w:rFonts w:ascii="Times New Roman" w:hAnsi="Times New Roman" w:cs="Times New Roman"/>
                <w:sz w:val="26"/>
                <w:szCs w:val="26"/>
              </w:rPr>
            </w:pPr>
            <w:r w:rsidRPr="00C231E0">
              <w:rPr>
                <w:rFonts w:ascii="Times New Roman" w:hAnsi="Times New Roman" w:cs="Times New Roman"/>
                <w:sz w:val="26"/>
                <w:szCs w:val="26"/>
              </w:rPr>
              <w:t xml:space="preserve">      муниципальное учреждение Администрация муниципального образования «Сенгилеевский район».</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Разработчик Программы</w:t>
            </w:r>
          </w:p>
        </w:tc>
        <w:tc>
          <w:tcPr>
            <w:tcW w:w="284" w:type="dxa"/>
          </w:tcPr>
          <w:p w:rsidR="00157E3B" w:rsidRPr="00C231E0" w:rsidRDefault="00157E3B" w:rsidP="003A671F">
            <w:pPr>
              <w:pStyle w:val="a3"/>
              <w:jc w:val="center"/>
              <w:rPr>
                <w:rFonts w:ascii="Times New Roman" w:hAnsi="Times New Roman" w:cs="Times New Roman"/>
                <w:sz w:val="26"/>
                <w:szCs w:val="26"/>
              </w:rPr>
            </w:pPr>
            <w:r w:rsidRPr="00C231E0">
              <w:rPr>
                <w:rFonts w:ascii="Times New Roman" w:hAnsi="Times New Roman" w:cs="Times New Roman"/>
                <w:sz w:val="26"/>
                <w:szCs w:val="26"/>
              </w:rPr>
              <w:t>–</w:t>
            </w:r>
          </w:p>
        </w:tc>
        <w:tc>
          <w:tcPr>
            <w:tcW w:w="7593" w:type="dxa"/>
          </w:tcPr>
          <w:p w:rsidR="00157E3B" w:rsidRPr="00C231E0" w:rsidRDefault="00157E3B" w:rsidP="003A671F">
            <w:pPr>
              <w:pStyle w:val="a3"/>
              <w:jc w:val="both"/>
              <w:rPr>
                <w:rFonts w:ascii="Times New Roman" w:hAnsi="Times New Roman" w:cs="Times New Roman"/>
                <w:sz w:val="26"/>
                <w:szCs w:val="26"/>
              </w:rPr>
            </w:pPr>
            <w:r w:rsidRPr="00C231E0">
              <w:rPr>
                <w:rFonts w:ascii="Times New Roman" w:hAnsi="Times New Roman" w:cs="Times New Roman"/>
                <w:color w:val="000000"/>
                <w:sz w:val="26"/>
                <w:szCs w:val="26"/>
              </w:rPr>
              <w:t xml:space="preserve">      отдел правового обеспечения Администрации муниципального образования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color w:val="000000"/>
                <w:sz w:val="26"/>
                <w:szCs w:val="26"/>
              </w:rPr>
              <w:t>район».</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Основание для разработки Программы</w:t>
            </w:r>
          </w:p>
        </w:tc>
        <w:tc>
          <w:tcPr>
            <w:tcW w:w="284" w:type="dxa"/>
          </w:tcPr>
          <w:p w:rsidR="00157E3B" w:rsidRPr="00C231E0" w:rsidRDefault="00157E3B" w:rsidP="003A671F">
            <w:pPr>
              <w:pStyle w:val="a3"/>
              <w:jc w:val="center"/>
              <w:rPr>
                <w:rFonts w:ascii="Times New Roman" w:hAnsi="Times New Roman" w:cs="Times New Roman"/>
                <w:sz w:val="26"/>
                <w:szCs w:val="26"/>
              </w:rPr>
            </w:pPr>
            <w:r w:rsidRPr="00C231E0">
              <w:rPr>
                <w:rFonts w:ascii="Times New Roman" w:hAnsi="Times New Roman" w:cs="Times New Roman"/>
                <w:sz w:val="26"/>
                <w:szCs w:val="26"/>
              </w:rPr>
              <w:t>–</w:t>
            </w:r>
          </w:p>
          <w:p w:rsidR="00157E3B" w:rsidRPr="00C231E0" w:rsidRDefault="00157E3B" w:rsidP="003A671F">
            <w:pPr>
              <w:rPr>
                <w:sz w:val="26"/>
                <w:szCs w:val="26"/>
              </w:rPr>
            </w:pPr>
          </w:p>
          <w:p w:rsidR="00157E3B" w:rsidRPr="00C231E0" w:rsidRDefault="00157E3B" w:rsidP="003A671F">
            <w:pPr>
              <w:rPr>
                <w:sz w:val="26"/>
                <w:szCs w:val="26"/>
              </w:rPr>
            </w:pPr>
          </w:p>
          <w:p w:rsidR="00157E3B" w:rsidRPr="00C231E0" w:rsidRDefault="00157E3B" w:rsidP="003A671F">
            <w:pPr>
              <w:widowControl w:val="0"/>
              <w:suppressAutoHyphens/>
              <w:rPr>
                <w:rFonts w:eastAsia="Lucida Sans Unicode"/>
                <w:kern w:val="2"/>
                <w:sz w:val="26"/>
                <w:szCs w:val="26"/>
                <w:lang w:eastAsia="zh-CN"/>
              </w:rPr>
            </w:pPr>
          </w:p>
        </w:tc>
        <w:tc>
          <w:tcPr>
            <w:tcW w:w="7593" w:type="dxa"/>
          </w:tcPr>
          <w:p w:rsidR="00157E3B" w:rsidRPr="00C231E0" w:rsidRDefault="00157E3B" w:rsidP="003A671F">
            <w:pPr>
              <w:pStyle w:val="a3"/>
              <w:jc w:val="both"/>
              <w:rPr>
                <w:rFonts w:ascii="Times New Roman" w:hAnsi="Times New Roman" w:cs="Times New Roman"/>
                <w:sz w:val="26"/>
                <w:szCs w:val="26"/>
              </w:rPr>
            </w:pPr>
            <w:r w:rsidRPr="00C231E0">
              <w:rPr>
                <w:rFonts w:ascii="Times New Roman" w:hAnsi="Times New Roman" w:cs="Times New Roman"/>
                <w:sz w:val="26"/>
                <w:szCs w:val="26"/>
              </w:rPr>
              <w:t xml:space="preserve">       федеральный закон от 25 декабря 2008 № 273- ФЗ «О  противодействии коррупции»;</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федеральный закон от 06.10.2003 № 131 – ФЗ «Об общих принципах организации местного самоуправления в Российской Федерации»;</w:t>
            </w:r>
          </w:p>
          <w:p w:rsidR="00157E3B" w:rsidRPr="00C231E0" w:rsidRDefault="00157E3B" w:rsidP="003A671F">
            <w:pPr>
              <w:pStyle w:val="a3"/>
              <w:jc w:val="both"/>
              <w:rPr>
                <w:rFonts w:ascii="Times New Roman" w:hAnsi="Times New Roman" w:cs="Times New Roman"/>
                <w:sz w:val="26"/>
                <w:szCs w:val="26"/>
              </w:rPr>
            </w:pPr>
            <w:r w:rsidRPr="00C231E0">
              <w:rPr>
                <w:rFonts w:ascii="Times New Roman" w:hAnsi="Times New Roman" w:cs="Times New Roman"/>
                <w:sz w:val="26"/>
                <w:szCs w:val="26"/>
              </w:rPr>
              <w:t xml:space="preserve">      указ Президента РФ от 29.06.2018 № 378 «О национальном плане противодействия коррупции на 2018 – 2020 годы»;</w:t>
            </w:r>
          </w:p>
          <w:p w:rsidR="00157E3B" w:rsidRPr="00C231E0" w:rsidRDefault="00157E3B" w:rsidP="003A671F">
            <w:pPr>
              <w:widowControl w:val="0"/>
              <w:tabs>
                <w:tab w:val="left" w:pos="6129"/>
              </w:tabs>
              <w:suppressAutoHyphens/>
              <w:autoSpaceDE w:val="0"/>
              <w:autoSpaceDN w:val="0"/>
              <w:adjustRightInd w:val="0"/>
              <w:ind w:right="34"/>
              <w:jc w:val="both"/>
              <w:rPr>
                <w:sz w:val="26"/>
                <w:szCs w:val="26"/>
              </w:rPr>
            </w:pPr>
            <w:r w:rsidRPr="00C231E0">
              <w:rPr>
                <w:sz w:val="26"/>
                <w:szCs w:val="26"/>
              </w:rPr>
              <w:t xml:space="preserve">          </w:t>
            </w:r>
            <w:hyperlink r:id="rId5" w:history="1">
              <w:r w:rsidRPr="00C231E0">
                <w:rPr>
                  <w:rStyle w:val="a7"/>
                  <w:color w:val="000000"/>
                  <w:sz w:val="26"/>
                  <w:szCs w:val="26"/>
                </w:rPr>
                <w:t>закон</w:t>
              </w:r>
            </w:hyperlink>
            <w:r w:rsidRPr="00C231E0">
              <w:rPr>
                <w:sz w:val="26"/>
                <w:szCs w:val="26"/>
              </w:rPr>
              <w:t xml:space="preserve"> Ульяновской области от 20.07.2012 № 89-ЗО «О противодействии коррупции в Ульяновской области».</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Соисполнители Программы</w:t>
            </w:r>
          </w:p>
        </w:tc>
        <w:tc>
          <w:tcPr>
            <w:tcW w:w="284" w:type="dxa"/>
          </w:tcPr>
          <w:p w:rsidR="00157E3B" w:rsidRPr="00C231E0" w:rsidRDefault="00157E3B" w:rsidP="003A671F">
            <w:pPr>
              <w:pStyle w:val="a3"/>
              <w:jc w:val="center"/>
              <w:rPr>
                <w:rFonts w:ascii="Times New Roman" w:hAnsi="Times New Roman" w:cs="Times New Roman"/>
                <w:sz w:val="26"/>
                <w:szCs w:val="26"/>
              </w:rPr>
            </w:pPr>
            <w:r w:rsidRPr="00C231E0">
              <w:rPr>
                <w:rFonts w:ascii="Times New Roman" w:hAnsi="Times New Roman" w:cs="Times New Roman"/>
                <w:sz w:val="26"/>
                <w:szCs w:val="26"/>
              </w:rPr>
              <w:t>–</w:t>
            </w:r>
          </w:p>
        </w:tc>
        <w:tc>
          <w:tcPr>
            <w:tcW w:w="7593" w:type="dxa"/>
          </w:tcPr>
          <w:p w:rsidR="00157E3B" w:rsidRPr="00C231E0" w:rsidRDefault="00157E3B" w:rsidP="003A671F">
            <w:pPr>
              <w:ind w:firstLine="567"/>
              <w:jc w:val="both"/>
              <w:rPr>
                <w:sz w:val="26"/>
                <w:szCs w:val="26"/>
              </w:rPr>
            </w:pPr>
            <w:r w:rsidRPr="00C231E0">
              <w:rPr>
                <w:sz w:val="26"/>
                <w:szCs w:val="26"/>
              </w:rPr>
              <w:t>первый заместитель главы Администрации муниципального образования «Сенгилеевский район»;</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руководитель аппарата Администрации муниципального образования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sz w:val="26"/>
                <w:szCs w:val="26"/>
              </w:rPr>
              <w:t xml:space="preserve">район»; </w:t>
            </w:r>
          </w:p>
          <w:p w:rsidR="00157E3B" w:rsidRPr="00C231E0" w:rsidRDefault="00157E3B" w:rsidP="003A671F">
            <w:pPr>
              <w:widowControl w:val="0"/>
              <w:tabs>
                <w:tab w:val="left" w:pos="6129"/>
              </w:tabs>
              <w:suppressAutoHyphens/>
              <w:autoSpaceDE w:val="0"/>
              <w:autoSpaceDN w:val="0"/>
              <w:adjustRightInd w:val="0"/>
              <w:ind w:right="34" w:firstLine="567"/>
              <w:jc w:val="both"/>
              <w:rPr>
                <w:sz w:val="26"/>
                <w:szCs w:val="26"/>
              </w:rPr>
            </w:pPr>
            <w:r w:rsidRPr="00C231E0">
              <w:rPr>
                <w:sz w:val="26"/>
                <w:szCs w:val="26"/>
              </w:rPr>
              <w:t xml:space="preserve">уполномоченный по противодействию коррупции в Ульяновской области (по согласованию); </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управление образования Администрации муниципального образования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sz w:val="26"/>
                <w:szCs w:val="26"/>
              </w:rPr>
              <w:t>район»;</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отдел по делам культуры, организации досуга населения и развития туризма Администрации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 xml:space="preserve">межведомственная комиссия по противодействию коррупции в муниципальном образовании «Сенгилеевский район»; </w:t>
            </w:r>
          </w:p>
          <w:p w:rsidR="00157E3B" w:rsidRPr="00C231E0" w:rsidRDefault="00157E3B" w:rsidP="003A671F">
            <w:pPr>
              <w:ind w:firstLine="567"/>
              <w:jc w:val="both"/>
              <w:rPr>
                <w:sz w:val="26"/>
                <w:szCs w:val="26"/>
              </w:rPr>
            </w:pPr>
            <w:r w:rsidRPr="00C231E0">
              <w:rPr>
                <w:sz w:val="26"/>
                <w:szCs w:val="26"/>
              </w:rPr>
              <w:t>совет по вопросам общественного контроля муниципального образования «Сенгилеевский район» (по согласованию);</w:t>
            </w:r>
          </w:p>
          <w:p w:rsidR="00157E3B" w:rsidRPr="00C231E0" w:rsidRDefault="00157E3B" w:rsidP="003A671F">
            <w:pPr>
              <w:ind w:firstLine="567"/>
              <w:jc w:val="both"/>
              <w:rPr>
                <w:sz w:val="26"/>
                <w:szCs w:val="26"/>
              </w:rPr>
            </w:pPr>
            <w:r w:rsidRPr="00C231E0">
              <w:rPr>
                <w:sz w:val="26"/>
                <w:szCs w:val="26"/>
              </w:rPr>
              <w:t>общественная палата муниципального образования «Сенгилеевский район» (по согласованию);</w:t>
            </w:r>
          </w:p>
          <w:p w:rsidR="00157E3B" w:rsidRPr="00C231E0" w:rsidRDefault="00157E3B" w:rsidP="003A671F">
            <w:pPr>
              <w:ind w:firstLine="567"/>
              <w:jc w:val="both"/>
              <w:rPr>
                <w:sz w:val="26"/>
                <w:szCs w:val="26"/>
              </w:rPr>
            </w:pPr>
            <w:r w:rsidRPr="00C231E0">
              <w:rPr>
                <w:sz w:val="26"/>
                <w:szCs w:val="26"/>
              </w:rPr>
              <w:t>главы администраций сельских (городских) поселений муниципального образования «Сенгилеевский район» (по согласованию);</w:t>
            </w:r>
          </w:p>
          <w:p w:rsidR="00157E3B" w:rsidRPr="00C231E0" w:rsidRDefault="00157E3B" w:rsidP="003A671F">
            <w:pPr>
              <w:ind w:firstLine="567"/>
              <w:jc w:val="both"/>
              <w:rPr>
                <w:sz w:val="26"/>
                <w:szCs w:val="26"/>
              </w:rPr>
            </w:pPr>
            <w:r w:rsidRPr="00C231E0">
              <w:rPr>
                <w:sz w:val="26"/>
                <w:szCs w:val="26"/>
              </w:rPr>
              <w:t>отдел общественных коммуникаций  Администрации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отдел правового обеспечения Администрации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управление экономического и стратегического развития  Администрации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отдел муниципальной службы и кадров Администрации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 xml:space="preserve">отдел информационных технологий, защиты информации и </w:t>
            </w:r>
            <w:r w:rsidRPr="00C231E0">
              <w:rPr>
                <w:sz w:val="26"/>
                <w:szCs w:val="26"/>
              </w:rPr>
              <w:lastRenderedPageBreak/>
              <w:t>административной реформы Администрации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сектор по делам молодежи и спорта Администрации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комитет по управлению муниципальным имущество и земельным отношениям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совет депутатов муниципального образования «Сенгилеевский район» (по согласованию);</w:t>
            </w:r>
          </w:p>
          <w:p w:rsidR="00157E3B" w:rsidRPr="00C231E0" w:rsidRDefault="00157E3B" w:rsidP="003A671F">
            <w:pPr>
              <w:ind w:firstLine="567"/>
              <w:jc w:val="both"/>
              <w:rPr>
                <w:sz w:val="26"/>
                <w:szCs w:val="26"/>
              </w:rPr>
            </w:pPr>
            <w:r w:rsidRPr="00C231E0">
              <w:rPr>
                <w:sz w:val="26"/>
                <w:szCs w:val="26"/>
              </w:rPr>
              <w:t xml:space="preserve">отделение Ульяновского ОГКУ социальной защиты населения по </w:t>
            </w:r>
            <w:proofErr w:type="spellStart"/>
            <w:r w:rsidRPr="00C231E0">
              <w:rPr>
                <w:sz w:val="26"/>
                <w:szCs w:val="26"/>
              </w:rPr>
              <w:t>Сенгилеевскому</w:t>
            </w:r>
            <w:proofErr w:type="spellEnd"/>
            <w:r w:rsidRPr="00C231E0">
              <w:rPr>
                <w:sz w:val="26"/>
                <w:szCs w:val="26"/>
              </w:rPr>
              <w:t xml:space="preserve"> району (по согласованию); </w:t>
            </w:r>
          </w:p>
          <w:p w:rsidR="00157E3B" w:rsidRPr="00C231E0" w:rsidRDefault="00157E3B" w:rsidP="003A671F">
            <w:pPr>
              <w:ind w:firstLine="567"/>
              <w:jc w:val="both"/>
              <w:rPr>
                <w:sz w:val="26"/>
                <w:szCs w:val="26"/>
              </w:rPr>
            </w:pPr>
            <w:r w:rsidRPr="00C231E0">
              <w:rPr>
                <w:sz w:val="26"/>
                <w:szCs w:val="26"/>
              </w:rPr>
              <w:t>финансовое управление  Администрации муниципального образования  «Сенгилеевский  район»;</w:t>
            </w:r>
          </w:p>
          <w:p w:rsidR="00157E3B" w:rsidRPr="00C231E0" w:rsidRDefault="00157E3B" w:rsidP="003A671F">
            <w:pPr>
              <w:ind w:firstLine="567"/>
              <w:jc w:val="both"/>
              <w:rPr>
                <w:sz w:val="26"/>
                <w:szCs w:val="26"/>
              </w:rPr>
            </w:pPr>
            <w:r w:rsidRPr="00C231E0">
              <w:rPr>
                <w:sz w:val="26"/>
                <w:szCs w:val="26"/>
              </w:rPr>
              <w:t>государственное учреждение здравоохранения «Сенгилеевская районная больница» (по согласования);</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редакция газеты «Волжские зори» (по согласованию).</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lastRenderedPageBreak/>
              <w:t>Цели Программы</w:t>
            </w:r>
          </w:p>
        </w:tc>
        <w:tc>
          <w:tcPr>
            <w:tcW w:w="284" w:type="dxa"/>
          </w:tcPr>
          <w:p w:rsidR="00157E3B" w:rsidRPr="00C231E0" w:rsidRDefault="00157E3B" w:rsidP="003A671F">
            <w:pPr>
              <w:pStyle w:val="a3"/>
              <w:jc w:val="center"/>
              <w:rPr>
                <w:rFonts w:ascii="Times New Roman" w:hAnsi="Times New Roman" w:cs="Times New Roman"/>
                <w:sz w:val="26"/>
                <w:szCs w:val="26"/>
              </w:rPr>
            </w:pPr>
          </w:p>
        </w:tc>
        <w:tc>
          <w:tcPr>
            <w:tcW w:w="7593" w:type="dxa"/>
          </w:tcPr>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результативная цель Программы: снижение уровня коррупции в муниципальном образовании  «Сенгилеевский район» Ульяновской области.</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Целевые индикаторы  Программы</w:t>
            </w:r>
          </w:p>
        </w:tc>
        <w:tc>
          <w:tcPr>
            <w:tcW w:w="284" w:type="dxa"/>
          </w:tcPr>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p w:rsidR="00157E3B" w:rsidRPr="00C231E0" w:rsidRDefault="00157E3B" w:rsidP="003A671F">
            <w:pPr>
              <w:pStyle w:val="a3"/>
              <w:jc w:val="center"/>
              <w:rPr>
                <w:rFonts w:ascii="Times New Roman" w:hAnsi="Times New Roman" w:cs="Times New Roman"/>
                <w:sz w:val="26"/>
                <w:szCs w:val="26"/>
              </w:rPr>
            </w:pPr>
          </w:p>
        </w:tc>
        <w:tc>
          <w:tcPr>
            <w:tcW w:w="7593" w:type="dxa"/>
          </w:tcPr>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снижение доли жителей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считающих, что уровень коррупции в районе в настоящее время повышается; </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увеличение доли жителей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осуждающих людей, дающих или берущих взятки; </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увеличение доли жителей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которым не приходилось выплачивать неофициально денежные суммы должностному лицу; </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снижение доли жителей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имеющих недостаточно информации о мерах по борьбе с коррупцией в муниципальном образовании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увеличение доли жителей МО «Сенгилеевский район», принимающих участие в противодействии коррупции;</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снижение доли проектов нормативных правовых актов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в которых по итогам </w:t>
            </w:r>
            <w:proofErr w:type="spellStart"/>
            <w:r w:rsidRPr="00C231E0">
              <w:rPr>
                <w:rFonts w:ascii="Times New Roman" w:hAnsi="Times New Roman" w:cs="Times New Roman"/>
                <w:sz w:val="26"/>
                <w:szCs w:val="26"/>
              </w:rPr>
              <w:t>антикоррупционного</w:t>
            </w:r>
            <w:proofErr w:type="spellEnd"/>
            <w:r w:rsidRPr="00C231E0">
              <w:rPr>
                <w:rFonts w:ascii="Times New Roman" w:hAnsi="Times New Roman" w:cs="Times New Roman"/>
                <w:sz w:val="26"/>
                <w:szCs w:val="26"/>
              </w:rPr>
              <w:t xml:space="preserve"> анализа были выявлены </w:t>
            </w:r>
            <w:proofErr w:type="spellStart"/>
            <w:r w:rsidRPr="00C231E0">
              <w:rPr>
                <w:rFonts w:ascii="Times New Roman" w:hAnsi="Times New Roman" w:cs="Times New Roman"/>
                <w:sz w:val="26"/>
                <w:szCs w:val="26"/>
              </w:rPr>
              <w:t>коррупциогенные</w:t>
            </w:r>
            <w:proofErr w:type="spellEnd"/>
            <w:r w:rsidRPr="00C231E0">
              <w:rPr>
                <w:rFonts w:ascii="Times New Roman" w:hAnsi="Times New Roman" w:cs="Times New Roman"/>
                <w:sz w:val="26"/>
                <w:szCs w:val="26"/>
              </w:rPr>
              <w:t xml:space="preserve"> факторы, в общем количестве проектов нормативных правовых актов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проходивших </w:t>
            </w:r>
            <w:proofErr w:type="spellStart"/>
            <w:r w:rsidRPr="00C231E0">
              <w:rPr>
                <w:rFonts w:ascii="Times New Roman" w:hAnsi="Times New Roman" w:cs="Times New Roman"/>
                <w:sz w:val="26"/>
                <w:szCs w:val="26"/>
              </w:rPr>
              <w:t>антикоррупционный</w:t>
            </w:r>
            <w:proofErr w:type="spellEnd"/>
            <w:r w:rsidRPr="00C231E0">
              <w:rPr>
                <w:rFonts w:ascii="Times New Roman" w:hAnsi="Times New Roman" w:cs="Times New Roman"/>
                <w:sz w:val="26"/>
                <w:szCs w:val="26"/>
              </w:rPr>
              <w:t xml:space="preserve"> анализ;</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увеличение доли выявленных контрольными органами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фактов нарушений, связанных с неэффективным использованием средств районного бюджета и имущества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за которые виновные лица были привлечены к дисциплинарной ответственности;</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xml:space="preserve">- увеличение числа общего количества информационно-аналитических материалов и публикаций по теме коррупции, </w:t>
            </w:r>
            <w:r w:rsidRPr="00C231E0">
              <w:rPr>
                <w:rFonts w:ascii="Times New Roman" w:hAnsi="Times New Roman" w:cs="Times New Roman"/>
                <w:sz w:val="26"/>
                <w:szCs w:val="26"/>
              </w:rPr>
              <w:lastRenderedPageBreak/>
              <w:t>размещенных в муниципальных средствах массовой информации;</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xml:space="preserve">- увеличение доли общеобразовательных учреждений муниципального образования «Сенгилеевский район», внедривших элементы </w:t>
            </w:r>
            <w:proofErr w:type="spellStart"/>
            <w:r w:rsidRPr="00C231E0">
              <w:rPr>
                <w:rFonts w:ascii="Times New Roman" w:hAnsi="Times New Roman" w:cs="Times New Roman"/>
                <w:sz w:val="26"/>
                <w:szCs w:val="26"/>
              </w:rPr>
              <w:t>антикоррупционного</w:t>
            </w:r>
            <w:proofErr w:type="spellEnd"/>
            <w:r w:rsidRPr="00C231E0">
              <w:rPr>
                <w:rFonts w:ascii="Times New Roman" w:hAnsi="Times New Roman" w:cs="Times New Roman"/>
                <w:sz w:val="26"/>
                <w:szCs w:val="26"/>
              </w:rPr>
              <w:t xml:space="preserve"> воспитания и образования в учебные планы;</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увеличение среднего количества участников конкурсных процедур при осуществлении закупок для обеспечения муниципальных нужд;</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снижение доли жителей муниципального образования «Сенгилеевский  район», имеющих недостаточно информации о мерах по борьбе с коррупцией в сфере здравоохранения;</w:t>
            </w:r>
          </w:p>
          <w:p w:rsidR="00157E3B" w:rsidRPr="00C231E0" w:rsidRDefault="00157E3B" w:rsidP="003A671F">
            <w:pPr>
              <w:pStyle w:val="a3"/>
              <w:ind w:firstLine="567"/>
              <w:jc w:val="both"/>
              <w:rPr>
                <w:rFonts w:ascii="Times New Roman" w:hAnsi="Times New Roman" w:cs="Times New Roman"/>
                <w:color w:val="000000"/>
                <w:sz w:val="26"/>
                <w:szCs w:val="26"/>
              </w:rPr>
            </w:pPr>
            <w:r w:rsidRPr="00C231E0">
              <w:rPr>
                <w:rFonts w:ascii="Times New Roman" w:hAnsi="Times New Roman" w:cs="Times New Roman"/>
                <w:sz w:val="26"/>
                <w:szCs w:val="26"/>
              </w:rPr>
              <w:t xml:space="preserve">- </w:t>
            </w:r>
            <w:r w:rsidRPr="00C231E0">
              <w:rPr>
                <w:rFonts w:ascii="Times New Roman" w:hAnsi="Times New Roman" w:cs="Times New Roman"/>
                <w:color w:val="000000"/>
                <w:sz w:val="26"/>
                <w:szCs w:val="26"/>
              </w:rPr>
              <w:t>увеличение экономии денежных средств, сложившейся по результатам закупок, осуществлённых конкурентными способами определения поставщиков (подрядчиков, исполнителей), от общей начальной (максимальной) цены контрактов по таким закупкам;</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color w:val="000000"/>
                <w:sz w:val="26"/>
                <w:szCs w:val="26"/>
              </w:rPr>
              <w:t xml:space="preserve">- увеличение количества </w:t>
            </w:r>
            <w:r w:rsidRPr="00C231E0">
              <w:rPr>
                <w:rFonts w:ascii="Times New Roman" w:hAnsi="Times New Roman" w:cs="Times New Roman"/>
                <w:sz w:val="26"/>
                <w:szCs w:val="26"/>
              </w:rPr>
              <w:t>проверок в соответствии с действующим законодательством по жилищному и земельному контролю с привлечением представителя межведомственной комиссии по противодействию коррупции в МО.</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lastRenderedPageBreak/>
              <w:t>Сроки и этапы реализации программы</w:t>
            </w:r>
          </w:p>
        </w:tc>
        <w:tc>
          <w:tcPr>
            <w:tcW w:w="284" w:type="dxa"/>
          </w:tcPr>
          <w:p w:rsidR="00157E3B" w:rsidRPr="00C231E0" w:rsidRDefault="00157E3B" w:rsidP="003A671F">
            <w:pPr>
              <w:pStyle w:val="a3"/>
              <w:jc w:val="center"/>
              <w:rPr>
                <w:rFonts w:ascii="Times New Roman" w:hAnsi="Times New Roman" w:cs="Times New Roman"/>
                <w:sz w:val="26"/>
                <w:szCs w:val="26"/>
              </w:rPr>
            </w:pPr>
            <w:r w:rsidRPr="00C231E0">
              <w:rPr>
                <w:rFonts w:ascii="Times New Roman" w:hAnsi="Times New Roman" w:cs="Times New Roman"/>
                <w:sz w:val="26"/>
                <w:szCs w:val="26"/>
              </w:rPr>
              <w:t xml:space="preserve"> </w:t>
            </w:r>
          </w:p>
        </w:tc>
        <w:tc>
          <w:tcPr>
            <w:tcW w:w="7593" w:type="dxa"/>
          </w:tcPr>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- 2019-2021 годы</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Ресурсное обеспечение  программы с разбивкой по этапам и годам реализации</w:t>
            </w:r>
          </w:p>
        </w:tc>
        <w:tc>
          <w:tcPr>
            <w:tcW w:w="284" w:type="dxa"/>
          </w:tcPr>
          <w:p w:rsidR="00157E3B" w:rsidRPr="00C231E0" w:rsidRDefault="00157E3B" w:rsidP="003A671F">
            <w:pPr>
              <w:pStyle w:val="a3"/>
              <w:jc w:val="center"/>
              <w:rPr>
                <w:rFonts w:ascii="Times New Roman" w:hAnsi="Times New Roman" w:cs="Times New Roman"/>
                <w:sz w:val="26"/>
                <w:szCs w:val="26"/>
              </w:rPr>
            </w:pPr>
            <w:r w:rsidRPr="00C231E0">
              <w:rPr>
                <w:rFonts w:ascii="Times New Roman" w:hAnsi="Times New Roman" w:cs="Times New Roman"/>
                <w:sz w:val="26"/>
                <w:szCs w:val="26"/>
              </w:rPr>
              <w:t>–</w:t>
            </w:r>
          </w:p>
        </w:tc>
        <w:tc>
          <w:tcPr>
            <w:tcW w:w="7593" w:type="dxa"/>
          </w:tcPr>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финансирование мероприятий Программы осуществляется за счёт средств бюджета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Ульяновской области.</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Общий объём средств составляет 39,0 тыс. рублей, в том числе:</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2019 год – 13,0 тыс. рублей;</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2020 год – 13,0 тыс. рублей;</w:t>
            </w:r>
          </w:p>
          <w:p w:rsidR="00157E3B" w:rsidRPr="00C231E0" w:rsidRDefault="00157E3B" w:rsidP="003A671F">
            <w:pPr>
              <w:pStyle w:val="a3"/>
              <w:ind w:firstLine="567"/>
              <w:jc w:val="both"/>
              <w:rPr>
                <w:rFonts w:ascii="Times New Roman" w:hAnsi="Times New Roman" w:cs="Times New Roman"/>
                <w:sz w:val="26"/>
                <w:szCs w:val="26"/>
              </w:rPr>
            </w:pPr>
            <w:r w:rsidRPr="00C231E0">
              <w:rPr>
                <w:rFonts w:ascii="Times New Roman" w:hAnsi="Times New Roman" w:cs="Times New Roman"/>
                <w:sz w:val="26"/>
                <w:szCs w:val="26"/>
              </w:rPr>
              <w:t>2021 год – 13,0 тыс. рублей.</w:t>
            </w:r>
          </w:p>
        </w:tc>
      </w:tr>
      <w:tr w:rsidR="00157E3B" w:rsidRPr="00C231E0" w:rsidTr="003A671F">
        <w:tc>
          <w:tcPr>
            <w:tcW w:w="1843" w:type="dxa"/>
          </w:tcPr>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Ожидаемый эффект от реализации   программы</w:t>
            </w: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 xml:space="preserve">Контроль </w:t>
            </w:r>
            <w:proofErr w:type="gramStart"/>
            <w:r w:rsidRPr="00C231E0">
              <w:rPr>
                <w:rFonts w:ascii="Times New Roman" w:hAnsi="Times New Roman" w:cs="Times New Roman"/>
                <w:sz w:val="26"/>
                <w:szCs w:val="26"/>
              </w:rPr>
              <w:t>за</w:t>
            </w:r>
            <w:proofErr w:type="gramEnd"/>
            <w:r w:rsidRPr="00C231E0">
              <w:rPr>
                <w:rFonts w:ascii="Times New Roman" w:hAnsi="Times New Roman" w:cs="Times New Roman"/>
                <w:sz w:val="26"/>
                <w:szCs w:val="26"/>
              </w:rPr>
              <w:t xml:space="preserve"> </w:t>
            </w:r>
          </w:p>
          <w:p w:rsidR="00157E3B" w:rsidRPr="00C231E0" w:rsidRDefault="00157E3B" w:rsidP="003A671F">
            <w:pPr>
              <w:pStyle w:val="a3"/>
              <w:rPr>
                <w:rFonts w:ascii="Times New Roman" w:hAnsi="Times New Roman" w:cs="Times New Roman"/>
                <w:sz w:val="26"/>
                <w:szCs w:val="26"/>
              </w:rPr>
            </w:pPr>
            <w:r w:rsidRPr="00C231E0">
              <w:rPr>
                <w:rFonts w:ascii="Times New Roman" w:hAnsi="Times New Roman" w:cs="Times New Roman"/>
                <w:sz w:val="26"/>
                <w:szCs w:val="26"/>
              </w:rPr>
              <w:t>реализацией  программы</w:t>
            </w: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p w:rsidR="00157E3B" w:rsidRPr="00C231E0" w:rsidRDefault="00157E3B" w:rsidP="003A671F">
            <w:pPr>
              <w:pStyle w:val="a3"/>
              <w:rPr>
                <w:rFonts w:ascii="Times New Roman" w:hAnsi="Times New Roman" w:cs="Times New Roman"/>
                <w:sz w:val="26"/>
                <w:szCs w:val="26"/>
              </w:rPr>
            </w:pPr>
          </w:p>
        </w:tc>
        <w:tc>
          <w:tcPr>
            <w:tcW w:w="284" w:type="dxa"/>
          </w:tcPr>
          <w:p w:rsidR="00157E3B" w:rsidRPr="00C231E0" w:rsidRDefault="00157E3B" w:rsidP="003A671F">
            <w:pPr>
              <w:pStyle w:val="a3"/>
              <w:jc w:val="center"/>
              <w:rPr>
                <w:rFonts w:ascii="Times New Roman" w:hAnsi="Times New Roman" w:cs="Times New Roman"/>
                <w:sz w:val="26"/>
                <w:szCs w:val="26"/>
              </w:rPr>
            </w:pPr>
          </w:p>
        </w:tc>
        <w:tc>
          <w:tcPr>
            <w:tcW w:w="7593" w:type="dxa"/>
          </w:tcPr>
          <w:p w:rsidR="00157E3B" w:rsidRPr="00C231E0" w:rsidRDefault="00157E3B" w:rsidP="003A671F">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 повышение эффективности противодействия коррупции и снижение уровня коррупции в системе  органов местного самоуправления и подведомственных им муниципальных учреждений </w:t>
            </w:r>
            <w:proofErr w:type="spellStart"/>
            <w:r w:rsidRPr="00C231E0">
              <w:rPr>
                <w:rFonts w:ascii="Times New Roman" w:hAnsi="Times New Roman" w:cs="Times New Roman"/>
                <w:sz w:val="26"/>
                <w:szCs w:val="26"/>
              </w:rPr>
              <w:t>Сенгилеевского</w:t>
            </w:r>
            <w:proofErr w:type="spellEnd"/>
            <w:r w:rsidRPr="00C231E0">
              <w:rPr>
                <w:rFonts w:ascii="Times New Roman" w:hAnsi="Times New Roman" w:cs="Times New Roman"/>
                <w:sz w:val="26"/>
                <w:szCs w:val="26"/>
              </w:rPr>
              <w:t xml:space="preserve"> района;</w:t>
            </w:r>
          </w:p>
          <w:p w:rsidR="00157E3B" w:rsidRPr="00C231E0" w:rsidRDefault="00157E3B" w:rsidP="003A671F">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 - снижение уровня коррупции во всех общественных сферах, устранение причин возникновения коррупционных проявлений путем повышения эффективности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деятельности государственных органов, органов местного самоуправления и институтов гражданского общества;</w:t>
            </w:r>
          </w:p>
          <w:p w:rsidR="00157E3B" w:rsidRPr="00C231E0" w:rsidRDefault="00157E3B" w:rsidP="003A671F">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 - повышение информированности жителей муниципального образования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sz w:val="26"/>
                <w:szCs w:val="26"/>
              </w:rPr>
              <w:t>район» Ульяновской области о мерах по противодействию коррупции, принимаемых в регионе;</w:t>
            </w:r>
          </w:p>
          <w:p w:rsidR="00157E3B" w:rsidRPr="00C231E0" w:rsidRDefault="00157E3B" w:rsidP="003A671F">
            <w:pPr>
              <w:pStyle w:val="a3"/>
              <w:ind w:firstLine="851"/>
              <w:jc w:val="both"/>
              <w:rPr>
                <w:rFonts w:ascii="Times New Roman" w:hAnsi="Times New Roman" w:cs="Times New Roman"/>
                <w:sz w:val="26"/>
                <w:szCs w:val="26"/>
              </w:rPr>
            </w:pPr>
            <w:r w:rsidRPr="00C231E0">
              <w:rPr>
                <w:rFonts w:ascii="Times New Roman" w:hAnsi="Times New Roman" w:cs="Times New Roman"/>
                <w:sz w:val="26"/>
                <w:szCs w:val="26"/>
              </w:rPr>
              <w:t xml:space="preserve"> - создание условий и обеспечение участия институтов гражданского общества и граждан в реализации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политики в муниципальном образовании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sz w:val="26"/>
                <w:szCs w:val="26"/>
              </w:rPr>
              <w:t>район» Ульяновской области;</w:t>
            </w:r>
          </w:p>
          <w:p w:rsidR="00157E3B" w:rsidRPr="00C231E0" w:rsidRDefault="00157E3B" w:rsidP="003A671F">
            <w:pPr>
              <w:pStyle w:val="a3"/>
              <w:ind w:firstLine="851"/>
              <w:jc w:val="both"/>
              <w:rPr>
                <w:rFonts w:ascii="Times New Roman" w:hAnsi="Times New Roman" w:cs="Times New Roman"/>
                <w:sz w:val="26"/>
                <w:szCs w:val="26"/>
              </w:rPr>
            </w:pPr>
            <w:r w:rsidRPr="00C231E0">
              <w:rPr>
                <w:rFonts w:ascii="Times New Roman" w:hAnsi="Times New Roman" w:cs="Times New Roman"/>
                <w:sz w:val="26"/>
                <w:szCs w:val="26"/>
              </w:rPr>
              <w:t xml:space="preserve"> - снижение уровня коррупции при исполнении государственных и муниципальных функций и предоставлении </w:t>
            </w:r>
            <w:r w:rsidRPr="00C231E0">
              <w:rPr>
                <w:rFonts w:ascii="Times New Roman" w:hAnsi="Times New Roman" w:cs="Times New Roman"/>
                <w:sz w:val="26"/>
                <w:szCs w:val="26"/>
              </w:rPr>
              <w:lastRenderedPageBreak/>
              <w:t>государственных и муниципальных услуг органами местного самоуправления  муниципального образования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sz w:val="26"/>
                <w:szCs w:val="26"/>
              </w:rPr>
              <w:t>район»;</w:t>
            </w:r>
          </w:p>
          <w:p w:rsidR="00157E3B" w:rsidRPr="00C231E0" w:rsidRDefault="00157E3B" w:rsidP="003A671F">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 - создание системы неотвратимости ответственности за виновные деяния, которые привели к неэффективному использованию бюджетных средств бюджетов всех уровней и муниципального имущества.</w:t>
            </w:r>
          </w:p>
          <w:p w:rsidR="00157E3B" w:rsidRPr="00C231E0" w:rsidRDefault="00157E3B" w:rsidP="003A671F">
            <w:pPr>
              <w:pStyle w:val="a3"/>
              <w:ind w:firstLine="851"/>
              <w:jc w:val="both"/>
              <w:rPr>
                <w:rFonts w:ascii="Times New Roman" w:hAnsi="Times New Roman" w:cs="Times New Roman"/>
                <w:sz w:val="26"/>
                <w:szCs w:val="26"/>
              </w:rPr>
            </w:pPr>
            <w:r w:rsidRPr="00C231E0">
              <w:rPr>
                <w:rFonts w:ascii="Times New Roman" w:hAnsi="Times New Roman" w:cs="Times New Roman"/>
                <w:sz w:val="26"/>
                <w:szCs w:val="26"/>
              </w:rPr>
              <w:t>Глава Администрации муниципального образования «Сенгилеевский район»;</w:t>
            </w:r>
          </w:p>
          <w:p w:rsidR="00157E3B" w:rsidRPr="00C231E0" w:rsidRDefault="00157E3B" w:rsidP="003A671F">
            <w:pPr>
              <w:pStyle w:val="a3"/>
              <w:ind w:firstLine="851"/>
              <w:jc w:val="both"/>
              <w:rPr>
                <w:rFonts w:ascii="Times New Roman" w:hAnsi="Times New Roman" w:cs="Times New Roman"/>
                <w:sz w:val="26"/>
                <w:szCs w:val="26"/>
              </w:rPr>
            </w:pPr>
            <w:r w:rsidRPr="00C231E0">
              <w:rPr>
                <w:rFonts w:ascii="Times New Roman" w:hAnsi="Times New Roman" w:cs="Times New Roman"/>
                <w:sz w:val="26"/>
                <w:szCs w:val="26"/>
              </w:rPr>
              <w:t>межведомственная комиссия по противодействию коррупции в муниципальном образовании «Сенгилеевский район»;</w:t>
            </w:r>
          </w:p>
          <w:p w:rsidR="00157E3B" w:rsidRPr="00C231E0" w:rsidRDefault="00157E3B" w:rsidP="003A671F">
            <w:pPr>
              <w:pStyle w:val="a3"/>
              <w:ind w:firstLine="851"/>
              <w:jc w:val="both"/>
              <w:rPr>
                <w:rFonts w:ascii="Times New Roman" w:hAnsi="Times New Roman" w:cs="Times New Roman"/>
                <w:sz w:val="26"/>
                <w:szCs w:val="26"/>
              </w:rPr>
            </w:pPr>
            <w:r w:rsidRPr="00C231E0">
              <w:rPr>
                <w:rFonts w:ascii="Times New Roman" w:hAnsi="Times New Roman" w:cs="Times New Roman"/>
                <w:sz w:val="26"/>
                <w:szCs w:val="26"/>
              </w:rPr>
              <w:t xml:space="preserve">общественная палата в муниципальном образовании «Сенгилеевский район». </w:t>
            </w:r>
          </w:p>
        </w:tc>
      </w:tr>
    </w:tbl>
    <w:p w:rsidR="00157E3B" w:rsidRPr="00C231E0" w:rsidRDefault="00157E3B" w:rsidP="00157E3B">
      <w:pPr>
        <w:widowControl w:val="0"/>
        <w:tabs>
          <w:tab w:val="left" w:pos="1701"/>
        </w:tabs>
        <w:autoSpaceDE w:val="0"/>
        <w:autoSpaceDN w:val="0"/>
        <w:adjustRightInd w:val="0"/>
        <w:contextualSpacing/>
        <w:jc w:val="center"/>
        <w:rPr>
          <w:b/>
          <w:sz w:val="26"/>
          <w:szCs w:val="26"/>
        </w:rPr>
      </w:pPr>
      <w:r w:rsidRPr="00C231E0">
        <w:rPr>
          <w:b/>
          <w:bCs/>
          <w:sz w:val="26"/>
          <w:szCs w:val="26"/>
        </w:rPr>
        <w:lastRenderedPageBreak/>
        <w:t xml:space="preserve">1. </w:t>
      </w:r>
      <w:r w:rsidRPr="00C231E0">
        <w:rPr>
          <w:b/>
          <w:sz w:val="26"/>
          <w:szCs w:val="26"/>
        </w:rPr>
        <w:t>Введение. Характеристика проблем, на решение которых направлена  программа.</w:t>
      </w:r>
    </w:p>
    <w:p w:rsidR="00157E3B" w:rsidRPr="00C231E0" w:rsidRDefault="00157E3B" w:rsidP="00157E3B">
      <w:pPr>
        <w:widowControl w:val="0"/>
        <w:tabs>
          <w:tab w:val="left" w:pos="1701"/>
        </w:tabs>
        <w:autoSpaceDE w:val="0"/>
        <w:autoSpaceDN w:val="0"/>
        <w:adjustRightInd w:val="0"/>
        <w:contextualSpacing/>
        <w:jc w:val="center"/>
        <w:rPr>
          <w:b/>
          <w:sz w:val="26"/>
          <w:szCs w:val="26"/>
        </w:rPr>
      </w:pPr>
    </w:p>
    <w:p w:rsidR="00157E3B" w:rsidRPr="00C231E0" w:rsidRDefault="00157E3B" w:rsidP="00157E3B">
      <w:pPr>
        <w:ind w:firstLine="709"/>
        <w:jc w:val="both"/>
        <w:rPr>
          <w:sz w:val="26"/>
          <w:szCs w:val="26"/>
        </w:rPr>
      </w:pPr>
      <w:r w:rsidRPr="00C231E0">
        <w:rPr>
          <w:sz w:val="26"/>
          <w:szCs w:val="26"/>
        </w:rPr>
        <w:t>Коррупция представляет собой негативное общественное явление, она проявляется на всех уровнях общественной жизни, будь то муниципальное управление, деятельность частных компаний или же практика решения людьми вопросов на бытовом уровне.</w:t>
      </w:r>
    </w:p>
    <w:p w:rsidR="00157E3B" w:rsidRPr="00C231E0" w:rsidRDefault="00157E3B" w:rsidP="00157E3B">
      <w:pPr>
        <w:ind w:firstLine="709"/>
        <w:jc w:val="both"/>
        <w:rPr>
          <w:sz w:val="26"/>
          <w:szCs w:val="26"/>
        </w:rPr>
      </w:pPr>
      <w:r w:rsidRPr="00C231E0">
        <w:rPr>
          <w:sz w:val="26"/>
          <w:szCs w:val="26"/>
        </w:rPr>
        <w:t>На муниципальном уровне коррупция может приводить к снижению инвестиционной привлекательности муниципального образования «</w:t>
      </w:r>
      <w:r w:rsidRPr="00C231E0">
        <w:rPr>
          <w:bCs/>
          <w:sz w:val="26"/>
          <w:szCs w:val="26"/>
        </w:rPr>
        <w:t>Сенгилеевский</w:t>
      </w:r>
      <w:r w:rsidRPr="00C231E0">
        <w:rPr>
          <w:sz w:val="26"/>
          <w:szCs w:val="26"/>
        </w:rPr>
        <w:t xml:space="preserve"> район», снижению размера налоговых поступлений в районный бюджет, выборочности при распределении ресурсов, злоупотреблению должностным положением и т.п.</w:t>
      </w:r>
    </w:p>
    <w:p w:rsidR="00157E3B" w:rsidRPr="00C231E0" w:rsidRDefault="00157E3B" w:rsidP="00157E3B">
      <w:pPr>
        <w:ind w:firstLine="709"/>
        <w:jc w:val="both"/>
        <w:rPr>
          <w:sz w:val="26"/>
          <w:szCs w:val="26"/>
        </w:rPr>
      </w:pPr>
      <w:r w:rsidRPr="00C231E0">
        <w:rPr>
          <w:sz w:val="26"/>
          <w:szCs w:val="26"/>
        </w:rPr>
        <w:t>В России с 2008 года были утверждены нормативно правовые акты федерального, регионального и муниципального значения, определяющие меры по противодействию коррупции. Основой разработки  программы «Противодействие коррупции в муниципальном образовании «Сенгилеевский район» на 2019-2019 годы» является Федеральный закон от 25 декабря 2008 № 273 - ФЗ «О противодействии коррупции», Федеральный закон от 06.10.2003 № 131 – ФЗ «Об общих принципах организации местного самоуправления в Российской Федерации»</w:t>
      </w:r>
    </w:p>
    <w:p w:rsidR="00157E3B" w:rsidRPr="00C231E0" w:rsidRDefault="00157E3B" w:rsidP="00157E3B">
      <w:pPr>
        <w:ind w:firstLine="709"/>
        <w:jc w:val="both"/>
        <w:rPr>
          <w:sz w:val="26"/>
          <w:szCs w:val="26"/>
        </w:rPr>
      </w:pPr>
      <w:proofErr w:type="gramStart"/>
      <w:r w:rsidRPr="00C231E0">
        <w:rPr>
          <w:sz w:val="26"/>
          <w:szCs w:val="26"/>
        </w:rPr>
        <w:t xml:space="preserve">В этой связи особую важность в противодействии коррупции приобретают меры, направленные на стимулирование общественного контроля за деятельностью властных органов, поиск и выявление зон коррупционного риска в деятельности органов и организаций, получающих финансирование из бюджетов всех уровней, активная социальная реклама </w:t>
      </w:r>
      <w:proofErr w:type="spellStart"/>
      <w:r w:rsidRPr="00C231E0">
        <w:rPr>
          <w:sz w:val="26"/>
          <w:szCs w:val="26"/>
        </w:rPr>
        <w:t>антикоррупционной</w:t>
      </w:r>
      <w:proofErr w:type="spellEnd"/>
      <w:r w:rsidRPr="00C231E0">
        <w:rPr>
          <w:sz w:val="26"/>
          <w:szCs w:val="26"/>
        </w:rPr>
        <w:t xml:space="preserve"> направленности, повышение качества </w:t>
      </w:r>
      <w:proofErr w:type="spellStart"/>
      <w:r w:rsidRPr="00C231E0">
        <w:rPr>
          <w:sz w:val="26"/>
          <w:szCs w:val="26"/>
        </w:rPr>
        <w:t>антикоррупционной</w:t>
      </w:r>
      <w:proofErr w:type="spellEnd"/>
      <w:r w:rsidRPr="00C231E0">
        <w:rPr>
          <w:sz w:val="26"/>
          <w:szCs w:val="26"/>
        </w:rPr>
        <w:t xml:space="preserve"> экспертизы нормативных правовых актов и их проектов, регулярное проведение мониторинга уровня коррупции, обеспечение участия средств массовой</w:t>
      </w:r>
      <w:proofErr w:type="gramEnd"/>
      <w:r w:rsidRPr="00C231E0">
        <w:rPr>
          <w:sz w:val="26"/>
          <w:szCs w:val="26"/>
        </w:rPr>
        <w:t xml:space="preserve"> информации в освещении темы коррупции и противодействия ей и другие.</w:t>
      </w:r>
    </w:p>
    <w:p w:rsidR="00157E3B" w:rsidRPr="00C231E0" w:rsidRDefault="00157E3B" w:rsidP="00157E3B">
      <w:pPr>
        <w:ind w:firstLine="709"/>
        <w:jc w:val="both"/>
        <w:rPr>
          <w:sz w:val="26"/>
          <w:szCs w:val="26"/>
        </w:rPr>
      </w:pPr>
      <w:proofErr w:type="gramStart"/>
      <w:r w:rsidRPr="00C231E0">
        <w:rPr>
          <w:sz w:val="26"/>
          <w:szCs w:val="26"/>
        </w:rPr>
        <w:t>В целях обеспечения реализации этих мер в муниципальном образовании «</w:t>
      </w:r>
      <w:r w:rsidRPr="00C231E0">
        <w:rPr>
          <w:bCs/>
          <w:sz w:val="26"/>
          <w:szCs w:val="26"/>
        </w:rPr>
        <w:t>Сенгилеевский</w:t>
      </w:r>
      <w:r w:rsidRPr="00C231E0">
        <w:rPr>
          <w:sz w:val="26"/>
          <w:szCs w:val="26"/>
        </w:rPr>
        <w:t xml:space="preserve"> район» постановлением Администрации муниципального образовании «</w:t>
      </w:r>
      <w:r w:rsidRPr="00C231E0">
        <w:rPr>
          <w:bCs/>
          <w:sz w:val="26"/>
          <w:szCs w:val="26"/>
        </w:rPr>
        <w:t>Сенгилеевский</w:t>
      </w:r>
      <w:r w:rsidRPr="00C231E0">
        <w:rPr>
          <w:sz w:val="26"/>
          <w:szCs w:val="26"/>
        </w:rPr>
        <w:t xml:space="preserve"> район» Ульяновской области от 28 сентября 2012 года № 691-П была утверждена муниципальная программа «Противодействие коррупции в муниципальном образовании «</w:t>
      </w:r>
      <w:r w:rsidRPr="00C231E0">
        <w:rPr>
          <w:bCs/>
          <w:sz w:val="26"/>
          <w:szCs w:val="26"/>
        </w:rPr>
        <w:t>Сенгилеевский</w:t>
      </w:r>
      <w:r w:rsidRPr="00C231E0">
        <w:rPr>
          <w:sz w:val="26"/>
          <w:szCs w:val="26"/>
        </w:rPr>
        <w:t xml:space="preserve"> район» на 2013-2015 годы», постановлением Администрации муниципального образовании </w:t>
      </w:r>
      <w:r w:rsidRPr="00C231E0">
        <w:rPr>
          <w:sz w:val="26"/>
          <w:szCs w:val="26"/>
        </w:rPr>
        <w:lastRenderedPageBreak/>
        <w:t>«</w:t>
      </w:r>
      <w:r w:rsidRPr="00C231E0">
        <w:rPr>
          <w:bCs/>
          <w:sz w:val="26"/>
          <w:szCs w:val="26"/>
        </w:rPr>
        <w:t>Сенгилеевский</w:t>
      </w:r>
      <w:r w:rsidRPr="00C231E0">
        <w:rPr>
          <w:sz w:val="26"/>
          <w:szCs w:val="26"/>
        </w:rPr>
        <w:t xml:space="preserve"> район» Ульяновской области от 10 февраля 2016 года № 63-П была утверждена муниципальная программа «Противодействие коррупции в</w:t>
      </w:r>
      <w:proofErr w:type="gramEnd"/>
      <w:r w:rsidRPr="00C231E0">
        <w:rPr>
          <w:sz w:val="26"/>
          <w:szCs w:val="26"/>
        </w:rPr>
        <w:t xml:space="preserve"> муниципальном </w:t>
      </w:r>
      <w:proofErr w:type="gramStart"/>
      <w:r w:rsidRPr="00C231E0">
        <w:rPr>
          <w:sz w:val="26"/>
          <w:szCs w:val="26"/>
        </w:rPr>
        <w:t>образовании</w:t>
      </w:r>
      <w:proofErr w:type="gramEnd"/>
      <w:r w:rsidRPr="00C231E0">
        <w:rPr>
          <w:sz w:val="26"/>
          <w:szCs w:val="26"/>
        </w:rPr>
        <w:t xml:space="preserve"> «</w:t>
      </w:r>
      <w:r w:rsidRPr="00C231E0">
        <w:rPr>
          <w:bCs/>
          <w:sz w:val="26"/>
          <w:szCs w:val="26"/>
        </w:rPr>
        <w:t>Сенгилеевский</w:t>
      </w:r>
      <w:r w:rsidRPr="00C231E0">
        <w:rPr>
          <w:sz w:val="26"/>
          <w:szCs w:val="26"/>
        </w:rPr>
        <w:t xml:space="preserve"> район» на 2016-2018 годы».</w:t>
      </w:r>
    </w:p>
    <w:p w:rsidR="00157E3B" w:rsidRPr="00C231E0" w:rsidRDefault="00157E3B" w:rsidP="00157E3B">
      <w:pPr>
        <w:ind w:firstLine="709"/>
        <w:jc w:val="both"/>
        <w:rPr>
          <w:sz w:val="26"/>
          <w:szCs w:val="26"/>
        </w:rPr>
      </w:pPr>
      <w:proofErr w:type="gramStart"/>
      <w:r w:rsidRPr="00C231E0">
        <w:rPr>
          <w:sz w:val="26"/>
          <w:szCs w:val="26"/>
        </w:rPr>
        <w:t>В рамках реализации этих программ и во исполнение Закона Ульяновской области «О противодействии коррупции в Ульяновской области» в муниципальном образовании «</w:t>
      </w:r>
      <w:r w:rsidRPr="00C231E0">
        <w:rPr>
          <w:bCs/>
          <w:sz w:val="26"/>
          <w:szCs w:val="26"/>
        </w:rPr>
        <w:t>Сенгилеевский</w:t>
      </w:r>
      <w:r w:rsidRPr="00C231E0">
        <w:rPr>
          <w:sz w:val="26"/>
          <w:szCs w:val="26"/>
        </w:rPr>
        <w:t xml:space="preserve"> район» в 2009 году сформирован Общественный совет по профилактике коррупции в МО «Сенгилеевский район», переформатированный в 2018 году в Межведомственную комиссию по противодействию коррупции в МО «Сенгилеевский район», по результатам заседаний которой 1 раз в квартал предоставляется анализ эффективности</w:t>
      </w:r>
      <w:proofErr w:type="gramEnd"/>
      <w:r w:rsidRPr="00C231E0">
        <w:rPr>
          <w:sz w:val="26"/>
          <w:szCs w:val="26"/>
        </w:rPr>
        <w:t xml:space="preserve"> работы по противодействию коррупции, осуществляется </w:t>
      </w:r>
      <w:proofErr w:type="spellStart"/>
      <w:r w:rsidRPr="00C231E0">
        <w:rPr>
          <w:sz w:val="26"/>
          <w:szCs w:val="26"/>
        </w:rPr>
        <w:t>антикоррупционный</w:t>
      </w:r>
      <w:proofErr w:type="spellEnd"/>
      <w:r w:rsidRPr="00C231E0">
        <w:rPr>
          <w:sz w:val="26"/>
          <w:szCs w:val="26"/>
        </w:rPr>
        <w:t xml:space="preserve"> анализ нормативных правовых актов муниципального образования «</w:t>
      </w:r>
      <w:r w:rsidRPr="00C231E0">
        <w:rPr>
          <w:bCs/>
          <w:sz w:val="26"/>
          <w:szCs w:val="26"/>
        </w:rPr>
        <w:t>Сенгилеевский</w:t>
      </w:r>
      <w:r w:rsidRPr="00C231E0">
        <w:rPr>
          <w:sz w:val="26"/>
          <w:szCs w:val="26"/>
        </w:rPr>
        <w:t xml:space="preserve"> район» и их проектов, выявляются зоны повышенного коррупционного риска в управленческой деятельности властных органов и </w:t>
      </w:r>
      <w:proofErr w:type="gramStart"/>
      <w:r w:rsidRPr="00C231E0">
        <w:rPr>
          <w:sz w:val="26"/>
          <w:szCs w:val="26"/>
        </w:rPr>
        <w:t>другое</w:t>
      </w:r>
      <w:proofErr w:type="gramEnd"/>
      <w:r w:rsidRPr="00C231E0">
        <w:rPr>
          <w:sz w:val="26"/>
          <w:szCs w:val="26"/>
        </w:rPr>
        <w:t xml:space="preserve">. </w:t>
      </w:r>
      <w:proofErr w:type="gramStart"/>
      <w:r w:rsidRPr="00C231E0">
        <w:rPr>
          <w:sz w:val="26"/>
          <w:szCs w:val="26"/>
        </w:rPr>
        <w:t xml:space="preserve">Другими результатами реализации программы стала регламентация оказания государственных и муниципальных услуг, совершенствование организации </w:t>
      </w:r>
      <w:proofErr w:type="spellStart"/>
      <w:r w:rsidRPr="00C231E0">
        <w:rPr>
          <w:sz w:val="26"/>
          <w:szCs w:val="26"/>
        </w:rPr>
        <w:t>антикоррупционной</w:t>
      </w:r>
      <w:proofErr w:type="spellEnd"/>
      <w:r w:rsidRPr="00C231E0">
        <w:rPr>
          <w:sz w:val="26"/>
          <w:szCs w:val="26"/>
        </w:rPr>
        <w:t xml:space="preserve"> экспертизы нормативных правовых актов и их проектов, совершенствование условий, процедур и механизмов муниципальных закупок, принятие мер по формированию в обществе нетерпимого отношения к коррупции и содействие средствам массовой информации в широком и объективном освещении мер </w:t>
      </w:r>
      <w:proofErr w:type="spellStart"/>
      <w:r w:rsidRPr="00C231E0">
        <w:rPr>
          <w:sz w:val="26"/>
          <w:szCs w:val="26"/>
        </w:rPr>
        <w:t>антикоррупционной</w:t>
      </w:r>
      <w:proofErr w:type="spellEnd"/>
      <w:r w:rsidRPr="00C231E0">
        <w:rPr>
          <w:sz w:val="26"/>
          <w:szCs w:val="26"/>
        </w:rPr>
        <w:t xml:space="preserve"> политики, привлечение институтов гражданского общества к реализации </w:t>
      </w:r>
      <w:proofErr w:type="spellStart"/>
      <w:r w:rsidRPr="00C231E0">
        <w:rPr>
          <w:sz w:val="26"/>
          <w:szCs w:val="26"/>
        </w:rPr>
        <w:t>антикоррупционной</w:t>
      </w:r>
      <w:proofErr w:type="spellEnd"/>
      <w:r w:rsidRPr="00C231E0">
        <w:rPr>
          <w:sz w:val="26"/>
          <w:szCs w:val="26"/>
        </w:rPr>
        <w:t xml:space="preserve"> политики.</w:t>
      </w:r>
      <w:proofErr w:type="gramEnd"/>
    </w:p>
    <w:p w:rsidR="00157E3B" w:rsidRPr="00C231E0" w:rsidRDefault="00157E3B" w:rsidP="00157E3B">
      <w:pPr>
        <w:ind w:firstLine="709"/>
        <w:jc w:val="both"/>
        <w:rPr>
          <w:sz w:val="26"/>
          <w:szCs w:val="26"/>
        </w:rPr>
      </w:pPr>
      <w:r w:rsidRPr="00C231E0">
        <w:rPr>
          <w:sz w:val="26"/>
          <w:szCs w:val="26"/>
        </w:rPr>
        <w:t>Специфика коррупции как общественного явления заключается в её универсальной живучести в обществе, в котором не принимаются меры по снижению её уровня, она вырастает до прежних размеров. Поэтому всесторонняя профилактика коррупционных проявлений требует участия органов местного самоуправления, их должностных лиц, институтов гражданского общества, граждан, организаций.</w:t>
      </w:r>
    </w:p>
    <w:p w:rsidR="00157E3B" w:rsidRPr="00C231E0" w:rsidRDefault="00157E3B" w:rsidP="00157E3B">
      <w:pPr>
        <w:ind w:firstLine="709"/>
        <w:jc w:val="both"/>
        <w:rPr>
          <w:sz w:val="26"/>
          <w:szCs w:val="26"/>
        </w:rPr>
      </w:pPr>
      <w:r w:rsidRPr="00C231E0">
        <w:rPr>
          <w:sz w:val="26"/>
          <w:szCs w:val="26"/>
        </w:rPr>
        <w:t>В связи с завершением срока действия муниципальной программы «Противодействие коррупции в муниципальном образовании «</w:t>
      </w:r>
      <w:r w:rsidRPr="00C231E0">
        <w:rPr>
          <w:bCs/>
          <w:sz w:val="26"/>
          <w:szCs w:val="26"/>
        </w:rPr>
        <w:t>Сенгилеевский</w:t>
      </w:r>
      <w:r w:rsidRPr="00C231E0">
        <w:rPr>
          <w:sz w:val="26"/>
          <w:szCs w:val="26"/>
        </w:rPr>
        <w:t xml:space="preserve"> район» на 2016-2018 годы» возникла необходимость разработки новой программы, предусматривающей комплекс мер по профилактике коррупции в нашем районе.</w:t>
      </w:r>
    </w:p>
    <w:p w:rsidR="00157E3B" w:rsidRPr="00C231E0" w:rsidRDefault="00157E3B" w:rsidP="00157E3B">
      <w:pPr>
        <w:ind w:firstLine="709"/>
        <w:jc w:val="both"/>
        <w:rPr>
          <w:sz w:val="26"/>
          <w:szCs w:val="26"/>
        </w:rPr>
      </w:pPr>
      <w:proofErr w:type="gramStart"/>
      <w:r w:rsidRPr="00C231E0">
        <w:rPr>
          <w:sz w:val="26"/>
          <w:szCs w:val="26"/>
        </w:rPr>
        <w:t xml:space="preserve">Одним из основанных нормативных правовых актов при разработке программы является Федеральный закон от 25 декабря 2008 № 273 - ФЗ «О противодействии коррупции», предусматривающий ряд принципиально новых </w:t>
      </w:r>
      <w:proofErr w:type="spellStart"/>
      <w:r w:rsidRPr="00C231E0">
        <w:rPr>
          <w:sz w:val="26"/>
          <w:szCs w:val="26"/>
        </w:rPr>
        <w:t>антикоррупционных</w:t>
      </w:r>
      <w:proofErr w:type="spellEnd"/>
      <w:r w:rsidRPr="00C231E0">
        <w:rPr>
          <w:sz w:val="26"/>
          <w:szCs w:val="26"/>
        </w:rPr>
        <w:t xml:space="preserve"> мер, среди которых – привлечение институтов гражданского общества и граждан к участию в реализации единой государственной политики в области противодействия коррупции, обеспечение гласности и открытости деятельности органов местного самоуправления Ульяновской области при реализации ими мер</w:t>
      </w:r>
      <w:proofErr w:type="gramEnd"/>
      <w:r w:rsidRPr="00C231E0">
        <w:rPr>
          <w:sz w:val="26"/>
          <w:szCs w:val="26"/>
        </w:rPr>
        <w:t xml:space="preserve"> по профилактике коррупции и мер, направленных на повышение эффективности противодействия коррупции и многое другое.</w:t>
      </w:r>
    </w:p>
    <w:p w:rsidR="00157E3B" w:rsidRPr="00C231E0" w:rsidRDefault="00157E3B" w:rsidP="00157E3B">
      <w:pPr>
        <w:ind w:firstLine="709"/>
        <w:jc w:val="both"/>
        <w:rPr>
          <w:sz w:val="26"/>
          <w:szCs w:val="26"/>
        </w:rPr>
      </w:pPr>
      <w:r w:rsidRPr="00C231E0">
        <w:rPr>
          <w:sz w:val="26"/>
          <w:szCs w:val="26"/>
        </w:rPr>
        <w:t xml:space="preserve">Согласно результатам исследования, жители нашего района отмечают такие проблемы, как недостаточное информирование населения о </w:t>
      </w:r>
      <w:proofErr w:type="gramStart"/>
      <w:r w:rsidRPr="00C231E0">
        <w:rPr>
          <w:sz w:val="26"/>
          <w:szCs w:val="26"/>
        </w:rPr>
        <w:t>предпринимаемых мерах</w:t>
      </w:r>
      <w:proofErr w:type="gramEnd"/>
      <w:r w:rsidRPr="00C231E0">
        <w:rPr>
          <w:sz w:val="26"/>
          <w:szCs w:val="26"/>
        </w:rPr>
        <w:t xml:space="preserve"> по противодействию коррупции в районе, недостаточность опыта обращения в правоохранительные органы с имеющейся информацией о фактах коррупции. Итоги социологического исследования также выявили достаточно слабое участие молодёжи в профилактике коррупции. </w:t>
      </w:r>
    </w:p>
    <w:p w:rsidR="00157E3B" w:rsidRPr="00C231E0" w:rsidRDefault="00157E3B" w:rsidP="00157E3B">
      <w:pPr>
        <w:ind w:firstLine="709"/>
        <w:jc w:val="both"/>
        <w:rPr>
          <w:sz w:val="26"/>
          <w:szCs w:val="26"/>
        </w:rPr>
      </w:pPr>
      <w:r w:rsidRPr="00C231E0">
        <w:rPr>
          <w:sz w:val="26"/>
          <w:szCs w:val="26"/>
        </w:rPr>
        <w:lastRenderedPageBreak/>
        <w:t>Полученные данные стали основой для разработки комплекса мероприятий, направленных на повышение информирования жителей района об общественной опасности коррупции и о мерах, предпринимаемых различными органами, организациями, гражданами по противодействию её.</w:t>
      </w:r>
    </w:p>
    <w:p w:rsidR="00157E3B" w:rsidRPr="00C231E0" w:rsidRDefault="00157E3B" w:rsidP="00157E3B">
      <w:pPr>
        <w:jc w:val="center"/>
        <w:rPr>
          <w:b/>
          <w:bCs/>
          <w:sz w:val="26"/>
          <w:szCs w:val="26"/>
        </w:rPr>
      </w:pPr>
      <w:r w:rsidRPr="00C231E0">
        <w:rPr>
          <w:b/>
          <w:bCs/>
          <w:sz w:val="26"/>
          <w:szCs w:val="26"/>
        </w:rPr>
        <w:t>2. Цели и целевые индикаторы программы</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Результативная цель Программы: снижение уровня коррупции в муниципальном образовании  «Сенгилеевский район» Ульяновской области.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Обеспечивающие цели: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1. Снижение </w:t>
      </w:r>
      <w:proofErr w:type="spellStart"/>
      <w:r w:rsidRPr="00C231E0">
        <w:rPr>
          <w:rFonts w:ascii="Times New Roman" w:hAnsi="Times New Roman" w:cs="Times New Roman"/>
          <w:sz w:val="26"/>
          <w:szCs w:val="26"/>
        </w:rPr>
        <w:t>коррупциогенности</w:t>
      </w:r>
      <w:proofErr w:type="spellEnd"/>
      <w:r w:rsidRPr="00C231E0">
        <w:rPr>
          <w:rFonts w:ascii="Times New Roman" w:hAnsi="Times New Roman" w:cs="Times New Roman"/>
          <w:sz w:val="26"/>
          <w:szCs w:val="26"/>
        </w:rPr>
        <w:t xml:space="preserve"> законодательства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Задачи обеспечивающей цели: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а) снижение </w:t>
      </w:r>
      <w:proofErr w:type="spellStart"/>
      <w:r w:rsidRPr="00C231E0">
        <w:rPr>
          <w:rFonts w:ascii="Times New Roman" w:hAnsi="Times New Roman" w:cs="Times New Roman"/>
          <w:sz w:val="26"/>
          <w:szCs w:val="26"/>
        </w:rPr>
        <w:t>коррупциогенности</w:t>
      </w:r>
      <w:proofErr w:type="spellEnd"/>
      <w:r w:rsidRPr="00C231E0">
        <w:rPr>
          <w:rFonts w:ascii="Times New Roman" w:hAnsi="Times New Roman" w:cs="Times New Roman"/>
          <w:sz w:val="26"/>
          <w:szCs w:val="26"/>
        </w:rPr>
        <w:t xml:space="preserve"> нормативных правовых актов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и их проектов;</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б) обеспечение экономической эффективности регулирования;</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в) совершенствование правовых основ и организационных механизмов предотвращения и выявления конфликта интересов в отношении лиц, замещающих муниципальные должности, должности муниципальной службы, по которым установлена обязанность </w:t>
      </w:r>
      <w:proofErr w:type="gramStart"/>
      <w:r w:rsidRPr="00C231E0">
        <w:rPr>
          <w:rFonts w:ascii="Times New Roman" w:hAnsi="Times New Roman" w:cs="Times New Roman"/>
          <w:sz w:val="26"/>
          <w:szCs w:val="26"/>
        </w:rPr>
        <w:t>принимать</w:t>
      </w:r>
      <w:proofErr w:type="gramEnd"/>
      <w:r w:rsidRPr="00C231E0">
        <w:rPr>
          <w:rFonts w:ascii="Times New Roman" w:hAnsi="Times New Roman" w:cs="Times New Roman"/>
          <w:sz w:val="26"/>
          <w:szCs w:val="26"/>
        </w:rPr>
        <w:t xml:space="preserve"> меры по предотвращению и урегулированию конфликта интересов.</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2. Обеспечение активного участия представителей интересов общества и бизнеса в противодействии коррупции.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Задачи обеспечивающей цели: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а) обеспечение свободного доступа к информации о деятельности  органов местного самоуправления;</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б) создание системы </w:t>
      </w:r>
      <w:proofErr w:type="spellStart"/>
      <w:r w:rsidRPr="00C231E0">
        <w:rPr>
          <w:rFonts w:ascii="Times New Roman" w:hAnsi="Times New Roman" w:cs="Times New Roman"/>
          <w:sz w:val="26"/>
          <w:szCs w:val="26"/>
        </w:rPr>
        <w:t>антикоррупционного</w:t>
      </w:r>
      <w:proofErr w:type="spellEnd"/>
      <w:r w:rsidRPr="00C231E0">
        <w:rPr>
          <w:rFonts w:ascii="Times New Roman" w:hAnsi="Times New Roman" w:cs="Times New Roman"/>
          <w:sz w:val="26"/>
          <w:szCs w:val="26"/>
        </w:rPr>
        <w:t xml:space="preserve"> и правового образования и просвещения граждан;</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в) создание системы «обратной связи» с населением по вопросам коррупции и реализации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г) создание условий для участия институтов гражданского общества и граждан в реализации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политики в муниципальном образовании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w:t>
      </w:r>
    </w:p>
    <w:p w:rsidR="00157E3B" w:rsidRPr="00C231E0" w:rsidRDefault="00157E3B" w:rsidP="00157E3B">
      <w:pPr>
        <w:pStyle w:val="a3"/>
        <w:ind w:firstLine="709"/>
        <w:jc w:val="both"/>
        <w:rPr>
          <w:rFonts w:ascii="Times New Roman" w:hAnsi="Times New Roman" w:cs="Times New Roman"/>
          <w:sz w:val="26"/>
          <w:szCs w:val="26"/>
        </w:rPr>
      </w:pPr>
      <w:proofErr w:type="spellStart"/>
      <w:r w:rsidRPr="00C231E0">
        <w:rPr>
          <w:rFonts w:ascii="Times New Roman" w:hAnsi="Times New Roman" w:cs="Times New Roman"/>
          <w:sz w:val="26"/>
          <w:szCs w:val="26"/>
        </w:rPr>
        <w:t>д</w:t>
      </w:r>
      <w:proofErr w:type="spellEnd"/>
      <w:r w:rsidRPr="00C231E0">
        <w:rPr>
          <w:rFonts w:ascii="Times New Roman" w:hAnsi="Times New Roman" w:cs="Times New Roman"/>
          <w:sz w:val="26"/>
          <w:szCs w:val="26"/>
        </w:rPr>
        <w:t>) формирование в обществе нетерпимого отношения к коррупции.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е) повышение эффективности противодействия коррупции в муниципальном образовании «Сенгилеевский район», активизация деятельности по профилактике коррупционных и иных правонарушений.</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3. Создание системы противодействия коррупции в структуре органов власти.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Задачи обеспечивающей цели: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а) создание системы этики муниципальных служащих и этического контроля;</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б) создание системы просвещения муниципальных служащих по вопросам противодействия коррупции;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в) обеспечение достойных условий труда муниципальных служащих;</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г) создание внутриведомственных </w:t>
      </w:r>
      <w:proofErr w:type="spellStart"/>
      <w:r w:rsidRPr="00C231E0">
        <w:rPr>
          <w:rFonts w:ascii="Times New Roman" w:hAnsi="Times New Roman" w:cs="Times New Roman"/>
          <w:sz w:val="26"/>
          <w:szCs w:val="26"/>
        </w:rPr>
        <w:t>антикоррупционных</w:t>
      </w:r>
      <w:proofErr w:type="spellEnd"/>
      <w:r w:rsidRPr="00C231E0">
        <w:rPr>
          <w:rFonts w:ascii="Times New Roman" w:hAnsi="Times New Roman" w:cs="Times New Roman"/>
          <w:sz w:val="26"/>
          <w:szCs w:val="26"/>
        </w:rPr>
        <w:t xml:space="preserve"> механизмов, включая совершенствование кадровой политики и работы комиссий по соблюдению требований к служебному поведению муниципальных служащих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и урегулированию конфликтов интересов;</w:t>
      </w:r>
    </w:p>
    <w:p w:rsidR="00157E3B" w:rsidRPr="00C231E0" w:rsidRDefault="00157E3B" w:rsidP="00157E3B">
      <w:pPr>
        <w:pStyle w:val="a3"/>
        <w:ind w:firstLine="709"/>
        <w:jc w:val="both"/>
        <w:rPr>
          <w:rFonts w:ascii="Times New Roman" w:hAnsi="Times New Roman" w:cs="Times New Roman"/>
          <w:sz w:val="26"/>
          <w:szCs w:val="26"/>
        </w:rPr>
      </w:pPr>
      <w:proofErr w:type="spellStart"/>
      <w:r w:rsidRPr="00C231E0">
        <w:rPr>
          <w:rFonts w:ascii="Times New Roman" w:hAnsi="Times New Roman" w:cs="Times New Roman"/>
          <w:sz w:val="26"/>
          <w:szCs w:val="26"/>
        </w:rPr>
        <w:t>д</w:t>
      </w:r>
      <w:proofErr w:type="spellEnd"/>
      <w:r w:rsidRPr="00C231E0">
        <w:rPr>
          <w:rFonts w:ascii="Times New Roman" w:hAnsi="Times New Roman" w:cs="Times New Roman"/>
          <w:sz w:val="26"/>
          <w:szCs w:val="26"/>
        </w:rPr>
        <w:t xml:space="preserve">) повышение эффективности противодействия коррупции при </w:t>
      </w:r>
      <w:r w:rsidRPr="00C231E0">
        <w:rPr>
          <w:rFonts w:ascii="Times New Roman" w:hAnsi="Times New Roman" w:cs="Times New Roman"/>
          <w:sz w:val="26"/>
          <w:szCs w:val="26"/>
        </w:rPr>
        <w:lastRenderedPageBreak/>
        <w:t>осуществлении закупок товаров, работ, услуг для обеспечения муниципальных нужд;</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е) усиление влияния этических и нравственных норм на соблюдение лицами, замещающими муниципальные должности, должности муниципальной службы запретов, ограничений и требований, установленных в целях противодействия коррупции.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4. Обеспечение неотвратимости ответственности за коррупционные правонарушения.</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Задачи обеспечивающей цели: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а) обеспечение неотвратимости ответственности муниципальных служащих за коррупционные правонарушения независимо от их должности и звания;</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б) выявление и принятие мер по устранению зон коррупционного риска в деятельности органов местного самоуправления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 Ульяновской области;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в) 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  </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5. Создание структуры управления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политикой.</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Задачи обеспечивающей цели: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а) организационное обеспечение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политики;</w:t>
      </w:r>
    </w:p>
    <w:p w:rsidR="00157E3B" w:rsidRPr="00C231E0" w:rsidRDefault="00157E3B" w:rsidP="00157E3B">
      <w:pPr>
        <w:pStyle w:val="a3"/>
        <w:ind w:left="709"/>
        <w:jc w:val="both"/>
        <w:rPr>
          <w:rFonts w:ascii="Times New Roman" w:hAnsi="Times New Roman" w:cs="Times New Roman"/>
          <w:sz w:val="26"/>
          <w:szCs w:val="26"/>
        </w:rPr>
      </w:pPr>
      <w:r w:rsidRPr="00C231E0">
        <w:rPr>
          <w:rFonts w:ascii="Times New Roman" w:hAnsi="Times New Roman" w:cs="Times New Roman"/>
          <w:sz w:val="26"/>
          <w:szCs w:val="26"/>
        </w:rPr>
        <w:t xml:space="preserve">б) нормативно-правовое обеспечение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в) информационное обеспечение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политики, включая оказание содействия средствам массовой информации во всестороннем и объективном освещении принимаемых мер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политики;</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г) измерение уровня коррупции в муниципальном образовании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Значения показателей целевых индикаторов реализации Программы приведены в приложении № 2 к Программе.</w:t>
      </w:r>
    </w:p>
    <w:p w:rsidR="00157E3B" w:rsidRPr="00C231E0" w:rsidRDefault="00157E3B" w:rsidP="00157E3B">
      <w:pPr>
        <w:jc w:val="center"/>
        <w:rPr>
          <w:b/>
          <w:bCs/>
          <w:sz w:val="26"/>
          <w:szCs w:val="26"/>
        </w:rPr>
      </w:pPr>
      <w:r w:rsidRPr="00C231E0">
        <w:rPr>
          <w:b/>
          <w:bCs/>
          <w:sz w:val="26"/>
          <w:szCs w:val="26"/>
        </w:rPr>
        <w:t>Показатели эффективности реализации Программы</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Показателями эффективности реализации Программы являются:</w:t>
      </w:r>
    </w:p>
    <w:p w:rsidR="00157E3B" w:rsidRPr="00C231E0" w:rsidRDefault="00157E3B" w:rsidP="00157E3B">
      <w:pPr>
        <w:pStyle w:val="a3"/>
        <w:ind w:firstLine="708"/>
        <w:jc w:val="both"/>
        <w:rPr>
          <w:rFonts w:ascii="Times New Roman" w:hAnsi="Times New Roman" w:cs="Times New Roman"/>
          <w:sz w:val="26"/>
          <w:szCs w:val="26"/>
        </w:rPr>
      </w:pPr>
      <w:r w:rsidRPr="00C231E0">
        <w:rPr>
          <w:rFonts w:ascii="Times New Roman" w:hAnsi="Times New Roman" w:cs="Times New Roman"/>
          <w:sz w:val="26"/>
          <w:szCs w:val="26"/>
        </w:rPr>
        <w:t xml:space="preserve">- повышение эффективности противодействия коррупции и снижение уровня коррупции в системе  органов местного самоуправления и подведомственных им муниципальных учреждений </w:t>
      </w:r>
      <w:proofErr w:type="spellStart"/>
      <w:r w:rsidRPr="00C231E0">
        <w:rPr>
          <w:rFonts w:ascii="Times New Roman" w:hAnsi="Times New Roman" w:cs="Times New Roman"/>
          <w:sz w:val="26"/>
          <w:szCs w:val="26"/>
        </w:rPr>
        <w:t>Сенгилеевского</w:t>
      </w:r>
      <w:proofErr w:type="spellEnd"/>
      <w:r w:rsidRPr="00C231E0">
        <w:rPr>
          <w:rFonts w:ascii="Times New Roman" w:hAnsi="Times New Roman" w:cs="Times New Roman"/>
          <w:sz w:val="26"/>
          <w:szCs w:val="26"/>
        </w:rPr>
        <w:t xml:space="preserve"> района;</w:t>
      </w:r>
    </w:p>
    <w:p w:rsidR="00157E3B" w:rsidRPr="00C231E0" w:rsidRDefault="00157E3B" w:rsidP="00157E3B">
      <w:pPr>
        <w:pStyle w:val="a3"/>
        <w:ind w:firstLine="708"/>
        <w:jc w:val="both"/>
        <w:rPr>
          <w:rFonts w:ascii="Times New Roman" w:hAnsi="Times New Roman" w:cs="Times New Roman"/>
          <w:sz w:val="26"/>
          <w:szCs w:val="26"/>
        </w:rPr>
      </w:pPr>
      <w:r w:rsidRPr="00C231E0">
        <w:rPr>
          <w:rFonts w:ascii="Times New Roman" w:hAnsi="Times New Roman" w:cs="Times New Roman"/>
          <w:sz w:val="26"/>
          <w:szCs w:val="26"/>
        </w:rPr>
        <w:t xml:space="preserve"> - снижение уровня коррупции во всех общественных сферах, устранение причин возникновения коррупционных проявлений путем повышения эффективности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деятельности государственных органов, органов местного самоуправления и институтов гражданского общества;</w:t>
      </w:r>
    </w:p>
    <w:p w:rsidR="00157E3B" w:rsidRPr="00C231E0" w:rsidRDefault="00157E3B" w:rsidP="00157E3B">
      <w:pPr>
        <w:pStyle w:val="a3"/>
        <w:ind w:firstLine="708"/>
        <w:jc w:val="both"/>
        <w:rPr>
          <w:rFonts w:ascii="Times New Roman" w:hAnsi="Times New Roman" w:cs="Times New Roman"/>
          <w:sz w:val="26"/>
          <w:szCs w:val="26"/>
        </w:rPr>
      </w:pPr>
      <w:r w:rsidRPr="00C231E0">
        <w:rPr>
          <w:rFonts w:ascii="Times New Roman" w:hAnsi="Times New Roman" w:cs="Times New Roman"/>
          <w:sz w:val="26"/>
          <w:szCs w:val="26"/>
        </w:rPr>
        <w:t xml:space="preserve"> - повышение информированности жителей муниципального образования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sz w:val="26"/>
          <w:szCs w:val="26"/>
        </w:rPr>
        <w:t>район» Ульяновской области о мерах по противодействию коррупции, принимаемых в регионе;</w:t>
      </w:r>
    </w:p>
    <w:p w:rsidR="00157E3B" w:rsidRPr="00C231E0" w:rsidRDefault="00157E3B" w:rsidP="00157E3B">
      <w:pPr>
        <w:pStyle w:val="a3"/>
        <w:ind w:firstLine="708"/>
        <w:jc w:val="both"/>
        <w:rPr>
          <w:rFonts w:ascii="Times New Roman" w:hAnsi="Times New Roman" w:cs="Times New Roman"/>
          <w:sz w:val="26"/>
          <w:szCs w:val="26"/>
        </w:rPr>
      </w:pPr>
      <w:r w:rsidRPr="00C231E0">
        <w:rPr>
          <w:rFonts w:ascii="Times New Roman" w:hAnsi="Times New Roman" w:cs="Times New Roman"/>
          <w:sz w:val="26"/>
          <w:szCs w:val="26"/>
        </w:rPr>
        <w:t xml:space="preserve"> - создание условий и обеспечение участия институтов гражданского общества и граждан в реализации </w:t>
      </w:r>
      <w:proofErr w:type="spellStart"/>
      <w:r w:rsidRPr="00C231E0">
        <w:rPr>
          <w:rFonts w:ascii="Times New Roman" w:hAnsi="Times New Roman" w:cs="Times New Roman"/>
          <w:sz w:val="26"/>
          <w:szCs w:val="26"/>
        </w:rPr>
        <w:t>антикоррупционной</w:t>
      </w:r>
      <w:proofErr w:type="spellEnd"/>
      <w:r w:rsidRPr="00C231E0">
        <w:rPr>
          <w:rFonts w:ascii="Times New Roman" w:hAnsi="Times New Roman" w:cs="Times New Roman"/>
          <w:sz w:val="26"/>
          <w:szCs w:val="26"/>
        </w:rPr>
        <w:t xml:space="preserve"> политики в муниципальном образовании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sz w:val="26"/>
          <w:szCs w:val="26"/>
        </w:rPr>
        <w:t>район» Ульяновской области;</w:t>
      </w:r>
    </w:p>
    <w:p w:rsidR="00157E3B" w:rsidRPr="00C231E0" w:rsidRDefault="00157E3B" w:rsidP="00157E3B">
      <w:pPr>
        <w:pStyle w:val="a3"/>
        <w:ind w:firstLine="708"/>
        <w:jc w:val="both"/>
        <w:rPr>
          <w:rFonts w:ascii="Times New Roman" w:hAnsi="Times New Roman" w:cs="Times New Roman"/>
          <w:sz w:val="26"/>
          <w:szCs w:val="26"/>
        </w:rPr>
      </w:pPr>
      <w:r w:rsidRPr="00C231E0">
        <w:rPr>
          <w:rFonts w:ascii="Times New Roman" w:hAnsi="Times New Roman" w:cs="Times New Roman"/>
          <w:sz w:val="26"/>
          <w:szCs w:val="26"/>
        </w:rPr>
        <w:t xml:space="preserve"> - снижение уровня коррупции при исполнении государственных и муниципальных функций и предоставлении государственных и муниципальных услуг органами местного самоуправления  муниципального образования «</w:t>
      </w:r>
      <w:r w:rsidRPr="00C231E0">
        <w:rPr>
          <w:rFonts w:ascii="Times New Roman" w:hAnsi="Times New Roman" w:cs="Times New Roman"/>
          <w:bCs/>
          <w:sz w:val="26"/>
          <w:szCs w:val="26"/>
        </w:rPr>
        <w:t xml:space="preserve">Сенгилеевский </w:t>
      </w:r>
      <w:r w:rsidRPr="00C231E0">
        <w:rPr>
          <w:rFonts w:ascii="Times New Roman" w:hAnsi="Times New Roman" w:cs="Times New Roman"/>
          <w:sz w:val="26"/>
          <w:szCs w:val="26"/>
        </w:rPr>
        <w:t>район»;</w:t>
      </w:r>
    </w:p>
    <w:p w:rsidR="00157E3B" w:rsidRPr="00C231E0" w:rsidRDefault="00157E3B" w:rsidP="00157E3B">
      <w:pPr>
        <w:pStyle w:val="a3"/>
        <w:ind w:firstLine="708"/>
        <w:jc w:val="both"/>
        <w:rPr>
          <w:rFonts w:ascii="Times New Roman" w:hAnsi="Times New Roman" w:cs="Times New Roman"/>
          <w:sz w:val="26"/>
          <w:szCs w:val="26"/>
        </w:rPr>
      </w:pPr>
      <w:r w:rsidRPr="00C231E0">
        <w:rPr>
          <w:rFonts w:ascii="Times New Roman" w:hAnsi="Times New Roman" w:cs="Times New Roman"/>
          <w:sz w:val="26"/>
          <w:szCs w:val="26"/>
        </w:rPr>
        <w:t xml:space="preserve">  - создание системы неотвратимости ответственности за виновные деяния, </w:t>
      </w:r>
      <w:r w:rsidRPr="00C231E0">
        <w:rPr>
          <w:rFonts w:ascii="Times New Roman" w:hAnsi="Times New Roman" w:cs="Times New Roman"/>
          <w:sz w:val="26"/>
          <w:szCs w:val="26"/>
        </w:rPr>
        <w:lastRenderedPageBreak/>
        <w:t>которые привели к неэффективному использованию бюджетных средств бюджетов всех уровней и муниципального имущества.</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 xml:space="preserve">Методика оценки программы приведена в приложении № 3. </w:t>
      </w:r>
    </w:p>
    <w:p w:rsidR="00157E3B" w:rsidRPr="00C231E0" w:rsidRDefault="00157E3B" w:rsidP="00157E3B">
      <w:pPr>
        <w:jc w:val="center"/>
        <w:rPr>
          <w:b/>
          <w:bCs/>
          <w:sz w:val="26"/>
          <w:szCs w:val="26"/>
        </w:rPr>
      </w:pPr>
      <w:r w:rsidRPr="00C231E0">
        <w:rPr>
          <w:b/>
          <w:bCs/>
          <w:sz w:val="26"/>
          <w:szCs w:val="26"/>
        </w:rPr>
        <w:t>3. Сроки и этапы реализации программы</w:t>
      </w:r>
    </w:p>
    <w:p w:rsidR="00157E3B" w:rsidRPr="00C231E0" w:rsidRDefault="00157E3B" w:rsidP="00157E3B">
      <w:pPr>
        <w:ind w:firstLine="709"/>
        <w:jc w:val="both"/>
        <w:rPr>
          <w:sz w:val="26"/>
          <w:szCs w:val="26"/>
        </w:rPr>
      </w:pPr>
      <w:r w:rsidRPr="00C231E0">
        <w:rPr>
          <w:sz w:val="26"/>
          <w:szCs w:val="26"/>
        </w:rPr>
        <w:t>Реализация Программы будет осуществляться в течение 2019-2021 годов.</w:t>
      </w:r>
    </w:p>
    <w:p w:rsidR="00157E3B" w:rsidRPr="00C231E0" w:rsidRDefault="00157E3B" w:rsidP="00157E3B">
      <w:pPr>
        <w:jc w:val="center"/>
        <w:rPr>
          <w:b/>
          <w:bCs/>
          <w:sz w:val="26"/>
          <w:szCs w:val="26"/>
        </w:rPr>
      </w:pPr>
      <w:r w:rsidRPr="00C231E0">
        <w:rPr>
          <w:b/>
          <w:bCs/>
          <w:sz w:val="26"/>
          <w:szCs w:val="26"/>
        </w:rPr>
        <w:t>4. Система мероприятий программы</w:t>
      </w:r>
    </w:p>
    <w:p w:rsidR="00157E3B" w:rsidRPr="00C231E0" w:rsidRDefault="00157E3B" w:rsidP="00157E3B">
      <w:pPr>
        <w:ind w:firstLine="709"/>
        <w:jc w:val="both"/>
        <w:rPr>
          <w:sz w:val="26"/>
          <w:szCs w:val="26"/>
        </w:rPr>
      </w:pPr>
      <w:r w:rsidRPr="00C231E0">
        <w:rPr>
          <w:sz w:val="26"/>
          <w:szCs w:val="26"/>
        </w:rPr>
        <w:t>Перечень мероприятий Программы указан в Приложении № 1 к Программе.</w:t>
      </w:r>
    </w:p>
    <w:p w:rsidR="00157E3B" w:rsidRPr="00C231E0" w:rsidRDefault="00157E3B" w:rsidP="00157E3B">
      <w:pPr>
        <w:ind w:firstLine="709"/>
        <w:jc w:val="both"/>
        <w:rPr>
          <w:sz w:val="26"/>
          <w:szCs w:val="26"/>
        </w:rPr>
      </w:pPr>
      <w:r w:rsidRPr="00C231E0">
        <w:rPr>
          <w:sz w:val="26"/>
          <w:szCs w:val="26"/>
        </w:rPr>
        <w:t xml:space="preserve">Система мероприятий Программы предусматривает выполнение комплекса мероприятий, направленных на повышение эффективности противодействия коррупции и снижение уровня коррупции в органах местного самоуправления муниципального образования «Сенгилеевский район» Ульяновской области и подведомственных им муниципальных учреждений.  </w:t>
      </w:r>
    </w:p>
    <w:p w:rsidR="00157E3B" w:rsidRPr="00C231E0" w:rsidRDefault="00157E3B" w:rsidP="00157E3B">
      <w:pPr>
        <w:ind w:firstLine="709"/>
        <w:jc w:val="both"/>
        <w:rPr>
          <w:sz w:val="26"/>
          <w:szCs w:val="26"/>
        </w:rPr>
      </w:pPr>
      <w:r w:rsidRPr="00C231E0">
        <w:rPr>
          <w:sz w:val="26"/>
          <w:szCs w:val="26"/>
        </w:rPr>
        <w:t>Для обеспечения практической реализации мероприятий Программы необходимо активное и комплексное использование политических, организационных, информационно-пропагандистских, социально-экономических, правовых, специальных и иных реализуемых мер, а также невозможно без сотрудничества с институтами гражданского общества, организациями и физическими лицами.</w:t>
      </w:r>
    </w:p>
    <w:p w:rsidR="00157E3B" w:rsidRPr="00C231E0" w:rsidRDefault="00157E3B" w:rsidP="00157E3B">
      <w:pPr>
        <w:ind w:firstLine="709"/>
        <w:jc w:val="both"/>
        <w:rPr>
          <w:sz w:val="26"/>
          <w:szCs w:val="26"/>
        </w:rPr>
      </w:pPr>
      <w:r w:rsidRPr="00C231E0">
        <w:rPr>
          <w:sz w:val="26"/>
          <w:szCs w:val="26"/>
        </w:rPr>
        <w:t xml:space="preserve">Организация совместной деятельности по противодействию коррупции является необходимым условием успешного достижения целей Программы, а также является одним из основополагающих принципов противодействия коррупции».   </w:t>
      </w:r>
    </w:p>
    <w:p w:rsidR="00157E3B" w:rsidRPr="00C231E0" w:rsidRDefault="00157E3B" w:rsidP="00157E3B">
      <w:pPr>
        <w:jc w:val="center"/>
        <w:rPr>
          <w:b/>
          <w:bCs/>
          <w:sz w:val="26"/>
          <w:szCs w:val="26"/>
        </w:rPr>
      </w:pPr>
      <w:r w:rsidRPr="00C231E0">
        <w:rPr>
          <w:b/>
          <w:bCs/>
          <w:sz w:val="26"/>
          <w:szCs w:val="26"/>
        </w:rPr>
        <w:t>5. Ресурсное обеспечение программы</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Финансирование мероприятий Программы осуществляется за счёт средств бюджета муниципального образования «</w:t>
      </w:r>
      <w:r w:rsidRPr="00C231E0">
        <w:rPr>
          <w:rFonts w:ascii="Times New Roman" w:hAnsi="Times New Roman" w:cs="Times New Roman"/>
          <w:bCs/>
          <w:sz w:val="26"/>
          <w:szCs w:val="26"/>
        </w:rPr>
        <w:t>Сенгилеевский</w:t>
      </w:r>
      <w:r w:rsidRPr="00C231E0">
        <w:rPr>
          <w:rFonts w:ascii="Times New Roman" w:hAnsi="Times New Roman" w:cs="Times New Roman"/>
          <w:sz w:val="26"/>
          <w:szCs w:val="26"/>
        </w:rPr>
        <w:t xml:space="preserve"> район».</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Общий объём средств составляет 39,0 тыс. рублей, в том числе:</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2019 год – 13,0  тыс. рублей;</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2020 год – 13,0 тыс. рублей;</w:t>
      </w:r>
    </w:p>
    <w:p w:rsidR="00157E3B" w:rsidRPr="00C231E0" w:rsidRDefault="00157E3B" w:rsidP="00157E3B">
      <w:pPr>
        <w:pStyle w:val="a3"/>
        <w:ind w:firstLine="709"/>
        <w:jc w:val="both"/>
        <w:rPr>
          <w:rFonts w:ascii="Times New Roman" w:hAnsi="Times New Roman" w:cs="Times New Roman"/>
          <w:sz w:val="26"/>
          <w:szCs w:val="26"/>
        </w:rPr>
      </w:pPr>
      <w:r w:rsidRPr="00C231E0">
        <w:rPr>
          <w:rFonts w:ascii="Times New Roman" w:hAnsi="Times New Roman" w:cs="Times New Roman"/>
          <w:sz w:val="26"/>
          <w:szCs w:val="26"/>
        </w:rPr>
        <w:t>2021 год – 13,0 тыс. рублей.</w:t>
      </w:r>
    </w:p>
    <w:p w:rsidR="00157E3B" w:rsidRPr="00C231E0" w:rsidRDefault="00157E3B" w:rsidP="00157E3B">
      <w:pPr>
        <w:jc w:val="center"/>
        <w:rPr>
          <w:b/>
          <w:bCs/>
          <w:sz w:val="26"/>
          <w:szCs w:val="26"/>
        </w:rPr>
      </w:pPr>
      <w:r w:rsidRPr="00C231E0">
        <w:rPr>
          <w:b/>
          <w:bCs/>
          <w:sz w:val="26"/>
          <w:szCs w:val="26"/>
        </w:rPr>
        <w:t>6. Организация управления программой</w:t>
      </w:r>
    </w:p>
    <w:p w:rsidR="00157E3B" w:rsidRPr="00C231E0" w:rsidRDefault="00157E3B" w:rsidP="00157E3B">
      <w:pPr>
        <w:shd w:val="clear" w:color="auto" w:fill="FFFFFF"/>
        <w:ind w:firstLine="672"/>
        <w:jc w:val="both"/>
        <w:rPr>
          <w:sz w:val="26"/>
          <w:szCs w:val="26"/>
        </w:rPr>
      </w:pPr>
      <w:r w:rsidRPr="00C231E0">
        <w:rPr>
          <w:sz w:val="26"/>
          <w:szCs w:val="26"/>
        </w:rPr>
        <w:t>Управление реализацией Программы осуществляет</w:t>
      </w:r>
      <w:r w:rsidRPr="00C231E0">
        <w:rPr>
          <w:color w:val="000000"/>
          <w:spacing w:val="3"/>
          <w:sz w:val="26"/>
          <w:szCs w:val="26"/>
        </w:rPr>
        <w:t xml:space="preserve"> отдел правового обеспечения Администрации муниципального образования «</w:t>
      </w:r>
      <w:proofErr w:type="spellStart"/>
      <w:r w:rsidRPr="00C231E0">
        <w:rPr>
          <w:color w:val="000000"/>
          <w:spacing w:val="3"/>
          <w:sz w:val="26"/>
          <w:szCs w:val="26"/>
        </w:rPr>
        <w:t>Сенгилеесвкий</w:t>
      </w:r>
      <w:proofErr w:type="spellEnd"/>
      <w:r w:rsidRPr="00C231E0">
        <w:rPr>
          <w:color w:val="000000"/>
          <w:spacing w:val="3"/>
          <w:sz w:val="26"/>
          <w:szCs w:val="26"/>
        </w:rPr>
        <w:t xml:space="preserve"> район», </w:t>
      </w:r>
      <w:r w:rsidRPr="00C231E0">
        <w:rPr>
          <w:sz w:val="26"/>
          <w:szCs w:val="26"/>
        </w:rPr>
        <w:t xml:space="preserve"> </w:t>
      </w:r>
      <w:proofErr w:type="gramStart"/>
      <w:r w:rsidRPr="00C231E0">
        <w:rPr>
          <w:sz w:val="26"/>
          <w:szCs w:val="26"/>
        </w:rPr>
        <w:t>контроль за</w:t>
      </w:r>
      <w:proofErr w:type="gramEnd"/>
      <w:r w:rsidRPr="00C231E0">
        <w:rPr>
          <w:sz w:val="26"/>
          <w:szCs w:val="26"/>
        </w:rPr>
        <w:t xml:space="preserve"> ее исполнением возложен на Главу Администрации муниципального образования «Сенгилеевский район».</w:t>
      </w:r>
    </w:p>
    <w:p w:rsidR="00157E3B" w:rsidRPr="00C231E0" w:rsidRDefault="00157E3B" w:rsidP="00157E3B">
      <w:pPr>
        <w:shd w:val="clear" w:color="auto" w:fill="FFFFFF"/>
        <w:tabs>
          <w:tab w:val="left" w:pos="700"/>
        </w:tabs>
        <w:ind w:firstLine="672"/>
        <w:jc w:val="both"/>
        <w:rPr>
          <w:color w:val="000000"/>
          <w:spacing w:val="-4"/>
          <w:sz w:val="26"/>
          <w:szCs w:val="26"/>
        </w:rPr>
      </w:pPr>
      <w:r w:rsidRPr="00C231E0">
        <w:rPr>
          <w:sz w:val="26"/>
          <w:szCs w:val="26"/>
        </w:rPr>
        <w:t>Органы местного самоуправления муниципального образования «</w:t>
      </w:r>
      <w:r w:rsidRPr="00C231E0">
        <w:rPr>
          <w:bCs/>
          <w:sz w:val="26"/>
          <w:szCs w:val="26"/>
        </w:rPr>
        <w:t>Сенгилеевский</w:t>
      </w:r>
      <w:r w:rsidRPr="00C231E0">
        <w:rPr>
          <w:sz w:val="26"/>
          <w:szCs w:val="26"/>
        </w:rPr>
        <w:t xml:space="preserve"> район» представляют отделу</w:t>
      </w:r>
      <w:r w:rsidRPr="00C231E0">
        <w:rPr>
          <w:color w:val="000000"/>
          <w:spacing w:val="3"/>
          <w:sz w:val="26"/>
          <w:szCs w:val="26"/>
        </w:rPr>
        <w:t xml:space="preserve"> правового обеспечения Администрации муниципального образования «</w:t>
      </w:r>
      <w:proofErr w:type="spellStart"/>
      <w:r w:rsidRPr="00C231E0">
        <w:rPr>
          <w:color w:val="000000"/>
          <w:spacing w:val="3"/>
          <w:sz w:val="26"/>
          <w:szCs w:val="26"/>
        </w:rPr>
        <w:t>Сенгилеесвкий</w:t>
      </w:r>
      <w:proofErr w:type="spellEnd"/>
      <w:r w:rsidRPr="00C231E0">
        <w:rPr>
          <w:color w:val="000000"/>
          <w:spacing w:val="3"/>
          <w:sz w:val="26"/>
          <w:szCs w:val="26"/>
        </w:rPr>
        <w:t xml:space="preserve"> район» </w:t>
      </w:r>
      <w:r w:rsidRPr="00C231E0">
        <w:rPr>
          <w:sz w:val="26"/>
          <w:szCs w:val="26"/>
        </w:rPr>
        <w:t xml:space="preserve">информацию о ходе её выполнения ежеквартально до 25 числа месяца, следующего за отчётным периодом, </w:t>
      </w:r>
      <w:r w:rsidRPr="00C231E0">
        <w:rPr>
          <w:color w:val="000000"/>
          <w:spacing w:val="5"/>
          <w:sz w:val="26"/>
          <w:szCs w:val="26"/>
        </w:rPr>
        <w:t xml:space="preserve">при проведении отделом обеспечения деятельности Уполномоченного по противодействию </w:t>
      </w:r>
      <w:proofErr w:type="gramStart"/>
      <w:r w:rsidRPr="00C231E0">
        <w:rPr>
          <w:color w:val="000000"/>
          <w:spacing w:val="5"/>
          <w:sz w:val="26"/>
          <w:szCs w:val="26"/>
        </w:rPr>
        <w:t>коррупции Ульяновской области анализа</w:t>
      </w:r>
      <w:r w:rsidRPr="00C231E0">
        <w:rPr>
          <w:color w:val="000000"/>
          <w:spacing w:val="-3"/>
          <w:sz w:val="26"/>
          <w:szCs w:val="26"/>
        </w:rPr>
        <w:t xml:space="preserve"> эффективности работы элементов организационной структуры</w:t>
      </w:r>
      <w:proofErr w:type="gramEnd"/>
      <w:r w:rsidRPr="00C231E0">
        <w:rPr>
          <w:color w:val="000000"/>
          <w:spacing w:val="-3"/>
          <w:sz w:val="26"/>
          <w:szCs w:val="26"/>
        </w:rPr>
        <w:t xml:space="preserve"> по </w:t>
      </w:r>
      <w:r w:rsidRPr="00C231E0">
        <w:rPr>
          <w:color w:val="000000"/>
          <w:spacing w:val="-4"/>
          <w:sz w:val="26"/>
          <w:szCs w:val="26"/>
        </w:rPr>
        <w:t>противодействию коррупции.</w:t>
      </w:r>
    </w:p>
    <w:p w:rsidR="00157E3B" w:rsidRPr="00C231E0" w:rsidRDefault="00157E3B" w:rsidP="00157E3B">
      <w:pPr>
        <w:shd w:val="clear" w:color="auto" w:fill="FFFFFF"/>
        <w:tabs>
          <w:tab w:val="left" w:pos="700"/>
        </w:tabs>
        <w:ind w:firstLine="672"/>
        <w:jc w:val="both"/>
        <w:rPr>
          <w:sz w:val="26"/>
          <w:szCs w:val="26"/>
        </w:rPr>
      </w:pPr>
      <w:r w:rsidRPr="00C231E0">
        <w:rPr>
          <w:color w:val="000000"/>
          <w:spacing w:val="-4"/>
          <w:sz w:val="26"/>
          <w:szCs w:val="26"/>
        </w:rPr>
        <w:t xml:space="preserve">Обязательным элементом эффективного управления реализацией Программы является проведение ежеквартального мониторинга выполнения ее мероприятий и анализа их эффективности, подготовка предложений о внесении корректировок для обеспечения достижения установленных значений и показателей, а также вынесение на Межведомственную комиссию по противодействию коррупции муниципального образования «Сенгилеевский район».  </w:t>
      </w:r>
    </w:p>
    <w:p w:rsidR="00157E3B" w:rsidRPr="00C231E0" w:rsidRDefault="00157E3B" w:rsidP="00157E3B">
      <w:pPr>
        <w:jc w:val="both"/>
        <w:rPr>
          <w:sz w:val="26"/>
          <w:szCs w:val="26"/>
        </w:rPr>
      </w:pPr>
    </w:p>
    <w:p w:rsidR="00157E3B" w:rsidRPr="0076682D" w:rsidRDefault="00157E3B" w:rsidP="00157E3B">
      <w:pPr>
        <w:jc w:val="both"/>
        <w:rPr>
          <w:sz w:val="26"/>
          <w:szCs w:val="26"/>
        </w:rPr>
      </w:pPr>
    </w:p>
    <w:p w:rsidR="00157E3B" w:rsidRPr="0076682D" w:rsidRDefault="00157E3B" w:rsidP="00157E3B">
      <w:pPr>
        <w:jc w:val="both"/>
        <w:rPr>
          <w:sz w:val="26"/>
          <w:szCs w:val="26"/>
        </w:rPr>
      </w:pPr>
    </w:p>
    <w:p w:rsidR="00157E3B" w:rsidRDefault="00157E3B" w:rsidP="00157E3B">
      <w:pPr>
        <w:jc w:val="right"/>
        <w:rPr>
          <w:sz w:val="26"/>
          <w:szCs w:val="26"/>
        </w:rPr>
        <w:sectPr w:rsidR="00157E3B" w:rsidSect="00FF7504">
          <w:pgSz w:w="11906" w:h="16838"/>
          <w:pgMar w:top="1134" w:right="850" w:bottom="1134" w:left="1701" w:header="708" w:footer="708" w:gutter="0"/>
          <w:cols w:space="708"/>
          <w:docGrid w:linePitch="360"/>
        </w:sectPr>
      </w:pPr>
    </w:p>
    <w:p w:rsidR="00157E3B" w:rsidRPr="0076682D" w:rsidRDefault="00157E3B" w:rsidP="00157E3B">
      <w:pPr>
        <w:jc w:val="right"/>
        <w:rPr>
          <w:sz w:val="26"/>
          <w:szCs w:val="26"/>
        </w:rPr>
      </w:pPr>
      <w:r w:rsidRPr="0076682D">
        <w:rPr>
          <w:sz w:val="26"/>
          <w:szCs w:val="26"/>
        </w:rPr>
        <w:lastRenderedPageBreak/>
        <w:t>Приложение № 1</w:t>
      </w:r>
    </w:p>
    <w:p w:rsidR="00157E3B" w:rsidRPr="0076682D" w:rsidRDefault="00157E3B" w:rsidP="00157E3B">
      <w:pPr>
        <w:jc w:val="right"/>
        <w:rPr>
          <w:sz w:val="26"/>
          <w:szCs w:val="26"/>
        </w:rPr>
      </w:pPr>
      <w:r w:rsidRPr="0076682D">
        <w:rPr>
          <w:sz w:val="26"/>
          <w:szCs w:val="26"/>
        </w:rPr>
        <w:t>к Программе</w:t>
      </w:r>
    </w:p>
    <w:p w:rsidR="00157E3B" w:rsidRPr="00415100" w:rsidRDefault="00157E3B" w:rsidP="00157E3B">
      <w:pPr>
        <w:jc w:val="center"/>
        <w:rPr>
          <w:b/>
          <w:bCs/>
          <w:sz w:val="26"/>
          <w:szCs w:val="26"/>
        </w:rPr>
      </w:pPr>
      <w:r w:rsidRPr="00415100">
        <w:rPr>
          <w:b/>
          <w:bCs/>
          <w:sz w:val="26"/>
          <w:szCs w:val="26"/>
        </w:rPr>
        <w:t>МЕРОПРИЯТИЯ</w:t>
      </w:r>
    </w:p>
    <w:p w:rsidR="00157E3B" w:rsidRPr="00415100" w:rsidRDefault="00157E3B" w:rsidP="00157E3B">
      <w:pPr>
        <w:jc w:val="center"/>
        <w:rPr>
          <w:b/>
          <w:bCs/>
          <w:sz w:val="26"/>
          <w:szCs w:val="26"/>
        </w:rPr>
      </w:pPr>
      <w:r w:rsidRPr="00415100">
        <w:rPr>
          <w:b/>
          <w:bCs/>
          <w:sz w:val="26"/>
          <w:szCs w:val="26"/>
        </w:rPr>
        <w:t xml:space="preserve"> программы «Противодействие коррупции </w:t>
      </w:r>
    </w:p>
    <w:p w:rsidR="00157E3B" w:rsidRPr="00415100" w:rsidRDefault="00157E3B" w:rsidP="00157E3B">
      <w:pPr>
        <w:jc w:val="center"/>
        <w:rPr>
          <w:b/>
          <w:bCs/>
          <w:sz w:val="26"/>
          <w:szCs w:val="26"/>
        </w:rPr>
      </w:pPr>
      <w:r w:rsidRPr="00415100">
        <w:rPr>
          <w:b/>
          <w:bCs/>
          <w:sz w:val="26"/>
          <w:szCs w:val="26"/>
        </w:rPr>
        <w:t>в муниципальном образовании</w:t>
      </w:r>
    </w:p>
    <w:p w:rsidR="00157E3B" w:rsidRPr="00415100" w:rsidRDefault="00157E3B" w:rsidP="00157E3B">
      <w:pPr>
        <w:jc w:val="center"/>
        <w:rPr>
          <w:b/>
          <w:bCs/>
          <w:sz w:val="26"/>
          <w:szCs w:val="26"/>
        </w:rPr>
      </w:pPr>
      <w:r w:rsidRPr="00415100">
        <w:rPr>
          <w:b/>
          <w:bCs/>
          <w:sz w:val="26"/>
          <w:szCs w:val="26"/>
        </w:rPr>
        <w:t>«Сенгилеевский район» на 2019-2021 годы»</w:t>
      </w:r>
    </w:p>
    <w:p w:rsidR="00157E3B" w:rsidRPr="0076682D" w:rsidRDefault="00157E3B" w:rsidP="00157E3B">
      <w:pPr>
        <w:jc w:val="center"/>
        <w:rPr>
          <w:bCs/>
          <w:sz w:val="26"/>
          <w:szCs w:val="26"/>
        </w:rPr>
      </w:pPr>
    </w:p>
    <w:tbl>
      <w:tblPr>
        <w:tblW w:w="15877" w:type="dxa"/>
        <w:tblInd w:w="-654" w:type="dxa"/>
        <w:tblLayout w:type="fixed"/>
        <w:tblCellMar>
          <w:top w:w="55" w:type="dxa"/>
          <w:left w:w="55" w:type="dxa"/>
          <w:bottom w:w="55" w:type="dxa"/>
          <w:right w:w="55" w:type="dxa"/>
        </w:tblCellMar>
        <w:tblLook w:val="0000"/>
      </w:tblPr>
      <w:tblGrid>
        <w:gridCol w:w="720"/>
        <w:gridCol w:w="5234"/>
        <w:gridCol w:w="3686"/>
        <w:gridCol w:w="1559"/>
        <w:gridCol w:w="142"/>
        <w:gridCol w:w="1275"/>
        <w:gridCol w:w="1134"/>
        <w:gridCol w:w="993"/>
        <w:gridCol w:w="1134"/>
      </w:tblGrid>
      <w:tr w:rsidR="00157E3B" w:rsidRPr="0076682D" w:rsidTr="003A671F">
        <w:tc>
          <w:tcPr>
            <w:tcW w:w="720" w:type="dxa"/>
            <w:vMerge w:val="restart"/>
            <w:tcBorders>
              <w:top w:val="single" w:sz="2" w:space="0" w:color="000000"/>
              <w:left w:val="single" w:sz="2" w:space="0" w:color="000000"/>
              <w:bottom w:val="single" w:sz="2" w:space="0" w:color="000000"/>
              <w:right w:val="nil"/>
            </w:tcBorders>
          </w:tcPr>
          <w:p w:rsidR="00157E3B" w:rsidRPr="00415100" w:rsidRDefault="00157E3B" w:rsidP="003A671F">
            <w:pPr>
              <w:ind w:left="-284"/>
              <w:jc w:val="center"/>
            </w:pPr>
            <w:r w:rsidRPr="00415100">
              <w:t>№</w:t>
            </w:r>
          </w:p>
          <w:p w:rsidR="00157E3B" w:rsidRPr="00415100" w:rsidRDefault="00157E3B" w:rsidP="003A671F">
            <w:pPr>
              <w:jc w:val="center"/>
            </w:pPr>
            <w:proofErr w:type="spellStart"/>
            <w:proofErr w:type="gramStart"/>
            <w:r w:rsidRPr="00415100">
              <w:t>п</w:t>
            </w:r>
            <w:proofErr w:type="spellEnd"/>
            <w:proofErr w:type="gramEnd"/>
            <w:r w:rsidRPr="00415100">
              <w:t>/</w:t>
            </w:r>
            <w:proofErr w:type="spellStart"/>
            <w:r w:rsidRPr="00415100">
              <w:t>п</w:t>
            </w:r>
            <w:proofErr w:type="spellEnd"/>
          </w:p>
        </w:tc>
        <w:tc>
          <w:tcPr>
            <w:tcW w:w="5234" w:type="dxa"/>
            <w:vMerge w:val="restart"/>
            <w:tcBorders>
              <w:top w:val="single" w:sz="2" w:space="0" w:color="000000"/>
              <w:left w:val="single" w:sz="2" w:space="0" w:color="000000"/>
              <w:bottom w:val="single" w:sz="2" w:space="0" w:color="000000"/>
              <w:right w:val="nil"/>
            </w:tcBorders>
          </w:tcPr>
          <w:p w:rsidR="00157E3B" w:rsidRPr="00415100" w:rsidRDefault="00157E3B" w:rsidP="003A671F">
            <w:pPr>
              <w:jc w:val="center"/>
            </w:pPr>
            <w:r w:rsidRPr="00415100">
              <w:t>Наименование мероприятия</w:t>
            </w:r>
          </w:p>
        </w:tc>
        <w:tc>
          <w:tcPr>
            <w:tcW w:w="3686" w:type="dxa"/>
            <w:vMerge w:val="restart"/>
            <w:tcBorders>
              <w:top w:val="single" w:sz="2" w:space="0" w:color="000000"/>
              <w:left w:val="single" w:sz="2" w:space="0" w:color="000000"/>
              <w:bottom w:val="single" w:sz="2" w:space="0" w:color="000000"/>
              <w:right w:val="nil"/>
            </w:tcBorders>
          </w:tcPr>
          <w:p w:rsidR="00157E3B" w:rsidRPr="00415100" w:rsidRDefault="00157E3B" w:rsidP="003A671F">
            <w:pPr>
              <w:snapToGrid w:val="0"/>
              <w:jc w:val="center"/>
              <w:rPr>
                <w:bCs/>
              </w:rPr>
            </w:pPr>
            <w:r w:rsidRPr="00415100">
              <w:rPr>
                <w:bCs/>
              </w:rPr>
              <w:t>Ответственные</w:t>
            </w:r>
          </w:p>
          <w:p w:rsidR="00157E3B" w:rsidRPr="00415100" w:rsidRDefault="00157E3B" w:rsidP="003A671F">
            <w:pPr>
              <w:jc w:val="center"/>
              <w:rPr>
                <w:bCs/>
              </w:rPr>
            </w:pPr>
            <w:r w:rsidRPr="00415100">
              <w:rPr>
                <w:bCs/>
              </w:rPr>
              <w:t>за реализацию</w:t>
            </w:r>
          </w:p>
          <w:p w:rsidR="00157E3B" w:rsidRPr="00415100" w:rsidRDefault="00157E3B" w:rsidP="003A671F">
            <w:pPr>
              <w:jc w:val="center"/>
              <w:rPr>
                <w:bCs/>
              </w:rPr>
            </w:pPr>
            <w:r w:rsidRPr="00415100">
              <w:rPr>
                <w:bCs/>
              </w:rPr>
              <w:t>мероприятия *</w:t>
            </w:r>
          </w:p>
        </w:tc>
        <w:tc>
          <w:tcPr>
            <w:tcW w:w="1701" w:type="dxa"/>
            <w:gridSpan w:val="2"/>
            <w:vMerge w:val="restart"/>
            <w:tcBorders>
              <w:top w:val="single" w:sz="2" w:space="0" w:color="000000"/>
              <w:left w:val="single" w:sz="2" w:space="0" w:color="000000"/>
              <w:bottom w:val="single" w:sz="2" w:space="0" w:color="000000"/>
              <w:right w:val="nil"/>
            </w:tcBorders>
          </w:tcPr>
          <w:p w:rsidR="00157E3B" w:rsidRPr="00415100" w:rsidRDefault="00157E3B" w:rsidP="003A671F">
            <w:pPr>
              <w:jc w:val="center"/>
            </w:pPr>
            <w:r w:rsidRPr="00415100">
              <w:t xml:space="preserve">Срок </w:t>
            </w:r>
          </w:p>
          <w:p w:rsidR="00157E3B" w:rsidRPr="00415100" w:rsidRDefault="00157E3B" w:rsidP="003A671F">
            <w:pPr>
              <w:jc w:val="center"/>
            </w:pPr>
            <w:r w:rsidRPr="00415100">
              <w:t>реализации</w:t>
            </w:r>
          </w:p>
        </w:tc>
        <w:tc>
          <w:tcPr>
            <w:tcW w:w="4536" w:type="dxa"/>
            <w:gridSpan w:val="4"/>
            <w:tcBorders>
              <w:top w:val="single" w:sz="2" w:space="0" w:color="000000"/>
              <w:left w:val="single" w:sz="2" w:space="0" w:color="000000"/>
              <w:bottom w:val="single" w:sz="2" w:space="0" w:color="000000"/>
              <w:right w:val="single" w:sz="2" w:space="0" w:color="000000"/>
            </w:tcBorders>
          </w:tcPr>
          <w:p w:rsidR="00157E3B" w:rsidRPr="00415100" w:rsidRDefault="00157E3B" w:rsidP="003A671F">
            <w:pPr>
              <w:snapToGrid w:val="0"/>
              <w:jc w:val="center"/>
              <w:rPr>
                <w:bCs/>
              </w:rPr>
            </w:pPr>
            <w:r w:rsidRPr="00415100">
              <w:rPr>
                <w:bCs/>
              </w:rPr>
              <w:t>Объём финансового обеспечения мероприятий, тыс. руб.</w:t>
            </w:r>
          </w:p>
        </w:tc>
      </w:tr>
      <w:tr w:rsidR="00157E3B" w:rsidRPr="0076682D" w:rsidTr="003A671F">
        <w:tc>
          <w:tcPr>
            <w:tcW w:w="720" w:type="dxa"/>
            <w:vMerge/>
            <w:tcBorders>
              <w:top w:val="single" w:sz="2" w:space="0" w:color="000000"/>
              <w:left w:val="single" w:sz="2" w:space="0" w:color="000000"/>
              <w:bottom w:val="single" w:sz="2" w:space="0" w:color="000000"/>
              <w:right w:val="nil"/>
            </w:tcBorders>
            <w:vAlign w:val="center"/>
          </w:tcPr>
          <w:p w:rsidR="00157E3B" w:rsidRPr="00415100" w:rsidRDefault="00157E3B" w:rsidP="003A671F"/>
        </w:tc>
        <w:tc>
          <w:tcPr>
            <w:tcW w:w="5234" w:type="dxa"/>
            <w:vMerge/>
            <w:tcBorders>
              <w:top w:val="single" w:sz="2" w:space="0" w:color="000000"/>
              <w:left w:val="single" w:sz="2" w:space="0" w:color="000000"/>
              <w:bottom w:val="single" w:sz="2" w:space="0" w:color="000000"/>
              <w:right w:val="nil"/>
            </w:tcBorders>
            <w:vAlign w:val="center"/>
          </w:tcPr>
          <w:p w:rsidR="00157E3B" w:rsidRPr="00415100" w:rsidRDefault="00157E3B" w:rsidP="003A671F"/>
        </w:tc>
        <w:tc>
          <w:tcPr>
            <w:tcW w:w="3686" w:type="dxa"/>
            <w:vMerge/>
            <w:tcBorders>
              <w:top w:val="single" w:sz="2" w:space="0" w:color="000000"/>
              <w:left w:val="single" w:sz="2" w:space="0" w:color="000000"/>
              <w:bottom w:val="single" w:sz="2" w:space="0" w:color="000000"/>
              <w:right w:val="nil"/>
            </w:tcBorders>
            <w:vAlign w:val="center"/>
          </w:tcPr>
          <w:p w:rsidR="00157E3B" w:rsidRPr="00415100" w:rsidRDefault="00157E3B" w:rsidP="003A671F">
            <w:pPr>
              <w:rPr>
                <w:bCs/>
              </w:rPr>
            </w:pPr>
          </w:p>
        </w:tc>
        <w:tc>
          <w:tcPr>
            <w:tcW w:w="1701" w:type="dxa"/>
            <w:gridSpan w:val="2"/>
            <w:vMerge/>
            <w:tcBorders>
              <w:top w:val="single" w:sz="2" w:space="0" w:color="000000"/>
              <w:left w:val="single" w:sz="2" w:space="0" w:color="000000"/>
              <w:bottom w:val="single" w:sz="2" w:space="0" w:color="000000"/>
              <w:right w:val="nil"/>
            </w:tcBorders>
            <w:vAlign w:val="center"/>
          </w:tcPr>
          <w:p w:rsidR="00157E3B" w:rsidRPr="00415100" w:rsidRDefault="00157E3B" w:rsidP="003A671F"/>
        </w:tc>
        <w:tc>
          <w:tcPr>
            <w:tcW w:w="1275" w:type="dxa"/>
            <w:tcBorders>
              <w:top w:val="nil"/>
              <w:left w:val="single" w:sz="2" w:space="0" w:color="000000"/>
              <w:bottom w:val="single" w:sz="2" w:space="0" w:color="000000"/>
              <w:right w:val="nil"/>
            </w:tcBorders>
          </w:tcPr>
          <w:p w:rsidR="00157E3B" w:rsidRPr="00415100" w:rsidRDefault="00157E3B" w:rsidP="003A671F">
            <w:pPr>
              <w:jc w:val="center"/>
            </w:pPr>
            <w:r w:rsidRPr="00415100">
              <w:t>2019</w:t>
            </w:r>
          </w:p>
        </w:tc>
        <w:tc>
          <w:tcPr>
            <w:tcW w:w="1134" w:type="dxa"/>
            <w:tcBorders>
              <w:top w:val="nil"/>
              <w:left w:val="single" w:sz="2" w:space="0" w:color="000000"/>
              <w:bottom w:val="single" w:sz="2" w:space="0" w:color="000000"/>
              <w:right w:val="nil"/>
            </w:tcBorders>
          </w:tcPr>
          <w:p w:rsidR="00157E3B" w:rsidRPr="00415100" w:rsidRDefault="00157E3B" w:rsidP="003A671F">
            <w:pPr>
              <w:jc w:val="center"/>
            </w:pPr>
            <w:r w:rsidRPr="00415100">
              <w:t>2020</w:t>
            </w:r>
          </w:p>
        </w:tc>
        <w:tc>
          <w:tcPr>
            <w:tcW w:w="993" w:type="dxa"/>
            <w:tcBorders>
              <w:top w:val="nil"/>
              <w:left w:val="single" w:sz="2" w:space="0" w:color="000000"/>
              <w:bottom w:val="single" w:sz="2" w:space="0" w:color="000000"/>
              <w:right w:val="nil"/>
            </w:tcBorders>
          </w:tcPr>
          <w:p w:rsidR="00157E3B" w:rsidRPr="00415100" w:rsidRDefault="00157E3B" w:rsidP="003A671F">
            <w:pPr>
              <w:jc w:val="center"/>
            </w:pPr>
            <w:r w:rsidRPr="00415100">
              <w:t>2021</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pPr>
              <w:jc w:val="center"/>
            </w:pPr>
            <w:r w:rsidRPr="00415100">
              <w:t>Всего</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1</w:t>
            </w:r>
          </w:p>
        </w:tc>
        <w:tc>
          <w:tcPr>
            <w:tcW w:w="5234" w:type="dxa"/>
            <w:tcBorders>
              <w:top w:val="nil"/>
              <w:left w:val="single" w:sz="2" w:space="0" w:color="000000"/>
              <w:bottom w:val="single" w:sz="2" w:space="0" w:color="000000"/>
              <w:right w:val="nil"/>
            </w:tcBorders>
          </w:tcPr>
          <w:p w:rsidR="00157E3B" w:rsidRPr="00415100" w:rsidRDefault="00157E3B" w:rsidP="003A671F">
            <w:pPr>
              <w:jc w:val="center"/>
            </w:pPr>
            <w:r w:rsidRPr="00415100">
              <w:t>2</w:t>
            </w:r>
          </w:p>
        </w:tc>
        <w:tc>
          <w:tcPr>
            <w:tcW w:w="3686" w:type="dxa"/>
            <w:tcBorders>
              <w:top w:val="nil"/>
              <w:left w:val="single" w:sz="2" w:space="0" w:color="000000"/>
              <w:bottom w:val="single" w:sz="2" w:space="0" w:color="000000"/>
              <w:right w:val="nil"/>
            </w:tcBorders>
          </w:tcPr>
          <w:p w:rsidR="00157E3B" w:rsidRPr="00415100" w:rsidRDefault="00157E3B" w:rsidP="003A671F">
            <w:pPr>
              <w:jc w:val="center"/>
            </w:pPr>
            <w:r w:rsidRPr="00415100">
              <w:t>3</w:t>
            </w:r>
          </w:p>
        </w:tc>
        <w:tc>
          <w:tcPr>
            <w:tcW w:w="1701" w:type="dxa"/>
            <w:gridSpan w:val="2"/>
            <w:tcBorders>
              <w:top w:val="nil"/>
              <w:left w:val="single" w:sz="2" w:space="0" w:color="000000"/>
              <w:bottom w:val="single" w:sz="2" w:space="0" w:color="000000"/>
              <w:right w:val="nil"/>
            </w:tcBorders>
          </w:tcPr>
          <w:p w:rsidR="00157E3B" w:rsidRPr="00415100" w:rsidRDefault="00157E3B" w:rsidP="003A671F">
            <w:pPr>
              <w:jc w:val="center"/>
            </w:pPr>
            <w:r w:rsidRPr="00415100">
              <w:t>4</w:t>
            </w:r>
          </w:p>
        </w:tc>
        <w:tc>
          <w:tcPr>
            <w:tcW w:w="1275" w:type="dxa"/>
            <w:tcBorders>
              <w:top w:val="nil"/>
              <w:left w:val="single" w:sz="2" w:space="0" w:color="000000"/>
              <w:bottom w:val="single" w:sz="2" w:space="0" w:color="000000"/>
              <w:right w:val="nil"/>
            </w:tcBorders>
          </w:tcPr>
          <w:p w:rsidR="00157E3B" w:rsidRPr="00415100" w:rsidRDefault="00157E3B" w:rsidP="003A671F">
            <w:pPr>
              <w:jc w:val="center"/>
            </w:pPr>
            <w:r w:rsidRPr="00415100">
              <w:t>5</w:t>
            </w:r>
          </w:p>
        </w:tc>
        <w:tc>
          <w:tcPr>
            <w:tcW w:w="1134" w:type="dxa"/>
            <w:tcBorders>
              <w:top w:val="nil"/>
              <w:left w:val="single" w:sz="2" w:space="0" w:color="000000"/>
              <w:bottom w:val="single" w:sz="2" w:space="0" w:color="000000"/>
              <w:right w:val="nil"/>
            </w:tcBorders>
          </w:tcPr>
          <w:p w:rsidR="00157E3B" w:rsidRPr="00415100" w:rsidRDefault="00157E3B" w:rsidP="003A671F">
            <w:pPr>
              <w:jc w:val="center"/>
            </w:pPr>
            <w:r w:rsidRPr="00415100">
              <w:t>6</w:t>
            </w:r>
          </w:p>
        </w:tc>
        <w:tc>
          <w:tcPr>
            <w:tcW w:w="993" w:type="dxa"/>
            <w:tcBorders>
              <w:top w:val="nil"/>
              <w:left w:val="single" w:sz="2" w:space="0" w:color="000000"/>
              <w:bottom w:val="single" w:sz="2" w:space="0" w:color="000000"/>
              <w:right w:val="nil"/>
            </w:tcBorders>
          </w:tcPr>
          <w:p w:rsidR="00157E3B" w:rsidRPr="00415100" w:rsidRDefault="00157E3B" w:rsidP="003A671F">
            <w:pPr>
              <w:jc w:val="center"/>
            </w:pPr>
            <w:r w:rsidRPr="00415100">
              <w:t>7</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pPr>
              <w:jc w:val="center"/>
            </w:pPr>
            <w:r w:rsidRPr="00415100">
              <w:t>8</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 xml:space="preserve">Обеспечивающая цель 1. Снижение уровня </w:t>
            </w:r>
            <w:proofErr w:type="spellStart"/>
            <w:r w:rsidRPr="00415100">
              <w:rPr>
                <w:bCs/>
              </w:rPr>
              <w:t>коррупциогенности</w:t>
            </w:r>
            <w:proofErr w:type="spellEnd"/>
            <w:r w:rsidRPr="00415100">
              <w:rPr>
                <w:bCs/>
              </w:rPr>
              <w:t xml:space="preserve"> законодательства муниципального образования «Сенгилеевский район»</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t>З</w:t>
            </w:r>
            <w:r w:rsidRPr="00415100">
              <w:rPr>
                <w:bCs/>
              </w:rPr>
              <w:t xml:space="preserve">адача 1.1. Снижение </w:t>
            </w:r>
            <w:proofErr w:type="spellStart"/>
            <w:r w:rsidRPr="00415100">
              <w:rPr>
                <w:bCs/>
              </w:rPr>
              <w:t>коррупциогенности</w:t>
            </w:r>
            <w:proofErr w:type="spellEnd"/>
            <w:r w:rsidRPr="00415100">
              <w:rPr>
                <w:bCs/>
              </w:rPr>
              <w:t xml:space="preserve"> нормативных правовых актов муниципального образования «Сенгилеевский  район» и их проектов</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1.1.1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Размещение на официальном сайте Администрации муниципального образования «Сенгилеевский район» в информационно-телекоммуникационной сети Интернет текстов заключений по итогам проведения </w:t>
            </w:r>
            <w:proofErr w:type="spellStart"/>
            <w:r w:rsidRPr="00415100">
              <w:t>антикоррупционной</w:t>
            </w:r>
            <w:proofErr w:type="spellEnd"/>
            <w:r w:rsidRPr="00415100">
              <w:t xml:space="preserve"> экспертизы нормативных правовых актов и проектов нормативных правовых актов муниципального образования «Сенгилеевский район»</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t>Отдел правового обеспечения Администрации муниципального образования «</w:t>
            </w:r>
            <w:r w:rsidRPr="00415100">
              <w:rPr>
                <w:bCs/>
              </w:rPr>
              <w:t xml:space="preserve">Сенгилеевский </w:t>
            </w:r>
            <w:r w:rsidRPr="00415100">
              <w:rPr>
                <w:color w:val="000000"/>
              </w:rPr>
              <w:t>район» (далее МО «Сенгилеевский район»), о</w:t>
            </w:r>
            <w:r w:rsidRPr="00415100">
              <w:t xml:space="preserve">тдел информационных </w:t>
            </w:r>
            <w:proofErr w:type="spellStart"/>
            <w:proofErr w:type="gramStart"/>
            <w:r w:rsidRPr="00415100">
              <w:t>техно-логий</w:t>
            </w:r>
            <w:proofErr w:type="spellEnd"/>
            <w:proofErr w:type="gramEnd"/>
            <w:r w:rsidRPr="00415100">
              <w:t>, защиты информации и административной реформы Администрации МО «Сенгилеевский район»</w:t>
            </w:r>
          </w:p>
        </w:tc>
        <w:tc>
          <w:tcPr>
            <w:tcW w:w="1701" w:type="dxa"/>
            <w:gridSpan w:val="2"/>
            <w:tcBorders>
              <w:top w:val="nil"/>
              <w:left w:val="single" w:sz="2" w:space="0" w:color="000000"/>
              <w:bottom w:val="single" w:sz="2" w:space="0" w:color="000000"/>
              <w:right w:val="nil"/>
            </w:tcBorders>
          </w:tcPr>
          <w:p w:rsidR="00157E3B" w:rsidRPr="00415100" w:rsidRDefault="00157E3B" w:rsidP="003A671F">
            <w:r w:rsidRPr="00415100">
              <w:t>В течение 10 рабочих дней после подписания экспертного заключения</w:t>
            </w:r>
          </w:p>
        </w:tc>
        <w:tc>
          <w:tcPr>
            <w:tcW w:w="1275"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1.1.2.</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pPr>
            <w:proofErr w:type="gramStart"/>
            <w:r w:rsidRPr="00415100">
              <w:rPr>
                <w:rFonts w:eastAsia="Calibri"/>
              </w:rPr>
              <w:t xml:space="preserve">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w:t>
            </w:r>
            <w:r w:rsidRPr="00415100">
              <w:rPr>
                <w:rFonts w:eastAsia="Calibri"/>
              </w:rPr>
              <w:lastRenderedPageBreak/>
              <w:t>деятельности</w:t>
            </w:r>
            <w:proofErr w:type="gramEnd"/>
          </w:p>
        </w:tc>
        <w:tc>
          <w:tcPr>
            <w:tcW w:w="3686" w:type="dxa"/>
            <w:tcBorders>
              <w:top w:val="nil"/>
              <w:left w:val="single" w:sz="2" w:space="0" w:color="000000"/>
              <w:bottom w:val="single" w:sz="2" w:space="0" w:color="000000"/>
              <w:right w:val="nil"/>
            </w:tcBorders>
          </w:tcPr>
          <w:p w:rsidR="00157E3B" w:rsidRPr="00415100" w:rsidRDefault="00157E3B" w:rsidP="003A671F">
            <w:r w:rsidRPr="00415100">
              <w:lastRenderedPageBreak/>
              <w:t>Управление экономического и стратегического развития</w:t>
            </w:r>
          </w:p>
          <w:p w:rsidR="00157E3B" w:rsidRPr="00415100" w:rsidRDefault="00157E3B" w:rsidP="003A671F">
            <w:pPr>
              <w:rPr>
                <w:color w:val="000000"/>
              </w:rPr>
            </w:pPr>
            <w:r w:rsidRPr="00415100">
              <w:t>Администрации МО «</w:t>
            </w:r>
            <w:proofErr w:type="spellStart"/>
            <w:r w:rsidRPr="00415100">
              <w:t>Сенгилеев-ский</w:t>
            </w:r>
            <w:proofErr w:type="spellEnd"/>
            <w:r w:rsidRPr="00415100">
              <w:t xml:space="preserve"> район»</w:t>
            </w:r>
          </w:p>
        </w:tc>
        <w:tc>
          <w:tcPr>
            <w:tcW w:w="1701" w:type="dxa"/>
            <w:gridSpan w:val="2"/>
            <w:tcBorders>
              <w:top w:val="nil"/>
              <w:left w:val="single" w:sz="2" w:space="0" w:color="000000"/>
              <w:bottom w:val="single" w:sz="2" w:space="0" w:color="000000"/>
              <w:right w:val="nil"/>
            </w:tcBorders>
          </w:tcPr>
          <w:p w:rsidR="00157E3B" w:rsidRPr="00415100" w:rsidRDefault="00157E3B" w:rsidP="003A671F">
            <w:r w:rsidRPr="00415100">
              <w:t>До 2021 года</w:t>
            </w:r>
          </w:p>
        </w:tc>
        <w:tc>
          <w:tcPr>
            <w:tcW w:w="1275"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1.1.3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Проведение </w:t>
            </w:r>
            <w:proofErr w:type="spellStart"/>
            <w:r w:rsidRPr="00415100">
              <w:t>антикоррупционной</w:t>
            </w:r>
            <w:proofErr w:type="spellEnd"/>
            <w:r w:rsidRPr="00415100">
              <w:t xml:space="preserve"> экспертизы нормативных правовых актов и проектов нормативных правовых актов Администрации МО «Сенгилеевский район»</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w:t>
            </w:r>
          </w:p>
        </w:tc>
        <w:tc>
          <w:tcPr>
            <w:tcW w:w="1701" w:type="dxa"/>
            <w:gridSpan w:val="2"/>
            <w:tcBorders>
              <w:top w:val="nil"/>
              <w:left w:val="single" w:sz="2" w:space="0" w:color="000000"/>
              <w:bottom w:val="single" w:sz="2" w:space="0" w:color="000000"/>
              <w:right w:val="nil"/>
            </w:tcBorders>
          </w:tcPr>
          <w:p w:rsidR="00157E3B" w:rsidRPr="00415100" w:rsidRDefault="00157E3B" w:rsidP="003A671F">
            <w:r w:rsidRPr="00415100">
              <w:t>В течение 3 рабочих дней</w:t>
            </w:r>
          </w:p>
        </w:tc>
        <w:tc>
          <w:tcPr>
            <w:tcW w:w="1275"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1.1.4</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Размещение на официальных сайтах органов местного самоуправления (далее ОМСУ) текстов подготовленных ими проектов нормативных правовых актов с указанием срока и адреса электронной почты для приёма сообщений о замечаниях и предложениях к ним</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Разработчики проектов, </w:t>
            </w:r>
            <w:r w:rsidRPr="00415100">
              <w:rPr>
                <w:color w:val="000000"/>
              </w:rPr>
              <w:t>о</w:t>
            </w:r>
            <w:r w:rsidRPr="00415100">
              <w:t xml:space="preserve">тдел информационных технологий, защиты информации и </w:t>
            </w:r>
            <w:proofErr w:type="spellStart"/>
            <w:proofErr w:type="gramStart"/>
            <w:r w:rsidRPr="00415100">
              <w:t>админи-стративной</w:t>
            </w:r>
            <w:proofErr w:type="spellEnd"/>
            <w:proofErr w:type="gramEnd"/>
            <w:r w:rsidRPr="00415100">
              <w:t xml:space="preserve"> реформы Администрации МО «Сенгилеевский район»</w:t>
            </w:r>
          </w:p>
        </w:tc>
        <w:tc>
          <w:tcPr>
            <w:tcW w:w="1701" w:type="dxa"/>
            <w:gridSpan w:val="2"/>
            <w:tcBorders>
              <w:top w:val="nil"/>
              <w:left w:val="single" w:sz="2" w:space="0" w:color="000000"/>
              <w:bottom w:val="single" w:sz="2" w:space="0" w:color="000000"/>
              <w:right w:val="nil"/>
            </w:tcBorders>
          </w:tcPr>
          <w:p w:rsidR="00157E3B" w:rsidRPr="00415100" w:rsidRDefault="00157E3B" w:rsidP="003A671F">
            <w:r w:rsidRPr="00415100">
              <w:t>Не позднее 10 рабочих дней после подготовки проектов</w:t>
            </w:r>
          </w:p>
        </w:tc>
        <w:tc>
          <w:tcPr>
            <w:tcW w:w="1275"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1.1.5</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Рассмотрение вопросов правоприменительной </w:t>
            </w:r>
            <w:proofErr w:type="gramStart"/>
            <w:r w:rsidRPr="00415100">
              <w:t>практики</w:t>
            </w:r>
            <w:proofErr w:type="gramEnd"/>
            <w:r w:rsidRPr="00415100">
              <w:t xml:space="preserve"> по результатам вступивших в законную силу решений судов общей юрисдикции, арбитражных судов о признании недействующими ненормативных правовых актов, незаконными решений и действий (бездействий) ОМСУ МО «Сенгилеевский район» в целях выработки и принятия мер по предупреждению и устранению причин выявленных нарушений.</w:t>
            </w:r>
          </w:p>
        </w:tc>
        <w:tc>
          <w:tcPr>
            <w:tcW w:w="3686" w:type="dxa"/>
            <w:tcBorders>
              <w:top w:val="nil"/>
              <w:left w:val="single" w:sz="2" w:space="0" w:color="000000"/>
              <w:bottom w:val="single" w:sz="2" w:space="0" w:color="000000"/>
              <w:right w:val="nil"/>
            </w:tcBorders>
          </w:tcPr>
          <w:p w:rsidR="00157E3B" w:rsidRPr="00415100" w:rsidRDefault="00157E3B" w:rsidP="003A671F">
            <w:pPr>
              <w:rPr>
                <w:color w:val="000000"/>
              </w:rPr>
            </w:pPr>
            <w:r w:rsidRPr="00415100">
              <w:rPr>
                <w:color w:val="000000"/>
              </w:rPr>
              <w:t>Отдел правового обеспечения Администрации МО «</w:t>
            </w:r>
            <w:proofErr w:type="spellStart"/>
            <w:r w:rsidRPr="00415100">
              <w:rPr>
                <w:bCs/>
              </w:rPr>
              <w:t>Сенгилеев-ский</w:t>
            </w:r>
            <w:proofErr w:type="spellEnd"/>
            <w:r w:rsidRPr="00415100">
              <w:rPr>
                <w:bCs/>
              </w:rPr>
              <w:t xml:space="preserve"> </w:t>
            </w:r>
            <w:r w:rsidRPr="00415100">
              <w:rPr>
                <w:color w:val="000000"/>
              </w:rPr>
              <w:t>район»</w:t>
            </w:r>
          </w:p>
          <w:p w:rsidR="00157E3B" w:rsidRPr="00415100" w:rsidRDefault="00157E3B" w:rsidP="003A671F"/>
        </w:tc>
        <w:tc>
          <w:tcPr>
            <w:tcW w:w="1701" w:type="dxa"/>
            <w:gridSpan w:val="2"/>
            <w:tcBorders>
              <w:top w:val="nil"/>
              <w:left w:val="single" w:sz="2" w:space="0" w:color="000000"/>
              <w:bottom w:val="single" w:sz="2" w:space="0" w:color="000000"/>
              <w:right w:val="nil"/>
            </w:tcBorders>
          </w:tcPr>
          <w:p w:rsidR="00157E3B" w:rsidRPr="00415100" w:rsidRDefault="00157E3B" w:rsidP="003A671F">
            <w:pPr>
              <w:rPr>
                <w:lang w:val="en-US"/>
              </w:rPr>
            </w:pPr>
            <w:r w:rsidRPr="00415100">
              <w:t>1 раз в квартал</w:t>
            </w:r>
          </w:p>
        </w:tc>
        <w:tc>
          <w:tcPr>
            <w:tcW w:w="1275"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1.1.6</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Направление проектов нормативных правовых актов </w:t>
            </w:r>
            <w:r w:rsidRPr="00415100">
              <w:rPr>
                <w:color w:val="000000"/>
              </w:rPr>
              <w:t>в органы прокуратуры,</w:t>
            </w:r>
            <w:r>
              <w:rPr>
                <w:color w:val="000000"/>
              </w:rPr>
              <w:t xml:space="preserve">  исполнительные органы государ</w:t>
            </w:r>
            <w:r w:rsidRPr="00415100">
              <w:rPr>
                <w:color w:val="000000"/>
              </w:rPr>
              <w:t xml:space="preserve">ственной власти, а также учреждения и </w:t>
            </w:r>
            <w:proofErr w:type="gramStart"/>
            <w:r w:rsidRPr="00415100">
              <w:rPr>
                <w:color w:val="000000"/>
              </w:rPr>
              <w:t>организации</w:t>
            </w:r>
            <w:proofErr w:type="gramEnd"/>
            <w:r w:rsidRPr="00415100">
              <w:rPr>
                <w:color w:val="000000"/>
              </w:rPr>
              <w:t xml:space="preserve"> имеющие отношение к данному акту</w:t>
            </w:r>
          </w:p>
        </w:tc>
        <w:tc>
          <w:tcPr>
            <w:tcW w:w="3686" w:type="dxa"/>
            <w:tcBorders>
              <w:top w:val="nil"/>
              <w:left w:val="single" w:sz="2" w:space="0" w:color="000000"/>
              <w:bottom w:val="single" w:sz="2" w:space="0" w:color="000000"/>
              <w:right w:val="nil"/>
            </w:tcBorders>
          </w:tcPr>
          <w:p w:rsidR="00157E3B" w:rsidRPr="00415100" w:rsidRDefault="00157E3B" w:rsidP="003A671F">
            <w:pPr>
              <w:rPr>
                <w:color w:val="000000"/>
              </w:rPr>
            </w:pPr>
            <w:r w:rsidRPr="00415100">
              <w:rPr>
                <w:color w:val="000000"/>
              </w:rPr>
              <w:t xml:space="preserve">Разработчики проектов нормативных правовых актов </w:t>
            </w:r>
          </w:p>
        </w:tc>
        <w:tc>
          <w:tcPr>
            <w:tcW w:w="1701" w:type="dxa"/>
            <w:gridSpan w:val="2"/>
            <w:tcBorders>
              <w:top w:val="nil"/>
              <w:left w:val="single" w:sz="2" w:space="0" w:color="000000"/>
              <w:bottom w:val="single" w:sz="2" w:space="0" w:color="000000"/>
              <w:right w:val="nil"/>
            </w:tcBorders>
          </w:tcPr>
          <w:p w:rsidR="00157E3B" w:rsidRPr="00415100" w:rsidRDefault="00157E3B" w:rsidP="003A671F">
            <w:r w:rsidRPr="00415100">
              <w:t xml:space="preserve">Постоянно </w:t>
            </w:r>
          </w:p>
        </w:tc>
        <w:tc>
          <w:tcPr>
            <w:tcW w:w="1275"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Задача 1.2. Обеспечение экономической эффективности регулирования</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 xml:space="preserve">1.2.1 </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Организация системы оказания информационной и консультационной поддержки субъектам малого и среднего предпринимательства по вопросам преодоления административных </w:t>
            </w:r>
            <w:r w:rsidRPr="00415100">
              <w:lastRenderedPageBreak/>
              <w:t>барьеров.</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lastRenderedPageBreak/>
              <w:t>Управление экономического и стратегического развития</w:t>
            </w:r>
          </w:p>
          <w:p w:rsidR="00157E3B" w:rsidRPr="00415100" w:rsidRDefault="00157E3B" w:rsidP="003A671F">
            <w:pPr>
              <w:jc w:val="both"/>
            </w:pPr>
            <w:r w:rsidRPr="00415100">
              <w:t>Администрации МО «</w:t>
            </w:r>
            <w:proofErr w:type="spellStart"/>
            <w:r w:rsidRPr="00415100">
              <w:t>Сенгилеев-ский</w:t>
            </w:r>
            <w:proofErr w:type="spellEnd"/>
            <w:r w:rsidRPr="00415100">
              <w:t xml:space="preserve"> район»</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2 раза в месяц</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1.2.2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Анализ процедуры размещения заказов на поставки товаров, выполнение работ, оказание услуг для государственных и муниципальных нужд в соответствии с Федеральным законом № 44-ФЗ «О размещении заказов на поставки товаров, выполнение работ, оказание услуг для государственных и муниципальных нужд».</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Управление экономического и стратегического развития</w:t>
            </w:r>
          </w:p>
          <w:p w:rsidR="00157E3B" w:rsidRPr="00415100" w:rsidRDefault="00157E3B" w:rsidP="003A671F">
            <w:pPr>
              <w:jc w:val="both"/>
            </w:pPr>
            <w:r w:rsidRPr="00415100">
              <w:t>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1 раз в полгода</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 xml:space="preserve">Обеспечивающая цель 2. Обеспечение активного участия представителей </w:t>
            </w:r>
            <w:r w:rsidRPr="00415100">
              <w:rPr>
                <w:rFonts w:eastAsia="Calibri"/>
              </w:rPr>
              <w:t xml:space="preserve">институтов гражданского общества и общественного контроля, граждан </w:t>
            </w:r>
            <w:r w:rsidRPr="00415100">
              <w:rPr>
                <w:bCs/>
              </w:rPr>
              <w:t>в противодействии коррупции</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Задача 2.1. Обеспечение свободного доступа к информации о деятельности органов местного самоуправления</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2.1.1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Размещение на официальном сайте Администрации МО</w:t>
            </w:r>
            <w:proofErr w:type="gramStart"/>
            <w:r w:rsidRPr="00415100">
              <w:t>«С</w:t>
            </w:r>
            <w:proofErr w:type="gramEnd"/>
            <w:r w:rsidRPr="00415100">
              <w:t>енгилеевский район» текстов нормативных правовых актов в сфере противодействия коррупции.</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Разработчик нормативного правового акта, </w:t>
            </w:r>
            <w:r w:rsidRPr="00415100">
              <w:rPr>
                <w:color w:val="000000"/>
              </w:rPr>
              <w:t>о</w:t>
            </w:r>
            <w:r w:rsidRPr="00415100">
              <w:t xml:space="preserve">тдел </w:t>
            </w:r>
            <w:proofErr w:type="spellStart"/>
            <w:proofErr w:type="gramStart"/>
            <w:r w:rsidRPr="00415100">
              <w:t>информа-ционных</w:t>
            </w:r>
            <w:proofErr w:type="spellEnd"/>
            <w:proofErr w:type="gramEnd"/>
            <w:r w:rsidRPr="00415100">
              <w:t xml:space="preserve"> технологий, защиты информации и административной реформы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В течение месяца со дня </w:t>
            </w:r>
            <w:proofErr w:type="spellStart"/>
            <w:r w:rsidRPr="00415100">
              <w:t>вступле</w:t>
            </w:r>
            <w:proofErr w:type="spellEnd"/>
          </w:p>
          <w:p w:rsidR="00157E3B" w:rsidRPr="00415100" w:rsidRDefault="00157E3B" w:rsidP="003A671F">
            <w:proofErr w:type="spellStart"/>
            <w:r w:rsidRPr="00415100">
              <w:t>ния</w:t>
            </w:r>
            <w:proofErr w:type="spellEnd"/>
            <w:r w:rsidRPr="00415100">
              <w:t xml:space="preserve"> в силу нормативно</w:t>
            </w:r>
          </w:p>
          <w:p w:rsidR="00157E3B" w:rsidRPr="00415100" w:rsidRDefault="00157E3B" w:rsidP="003A671F">
            <w:r w:rsidRPr="00415100">
              <w:t xml:space="preserve">го </w:t>
            </w:r>
            <w:proofErr w:type="spellStart"/>
            <w:r w:rsidRPr="00415100">
              <w:t>прав</w:t>
            </w:r>
            <w:proofErr w:type="gramStart"/>
            <w:r w:rsidRPr="00415100">
              <w:t>.а</w:t>
            </w:r>
            <w:proofErr w:type="gramEnd"/>
            <w:r w:rsidRPr="00415100">
              <w:t>кта</w:t>
            </w:r>
            <w:proofErr w:type="spellEnd"/>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2.1.2</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pPr>
            <w:r w:rsidRPr="00415100">
              <w:rPr>
                <w:rFonts w:eastAsia="Calibri"/>
              </w:rPr>
              <w:t>Организация и совершенствование  порядка предоставления муниципальных услуг</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ОМСУ</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Постоянно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2.1.3</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rPr>
                <w:rFonts w:eastAsia="Calibri"/>
              </w:rPr>
            </w:pPr>
            <w:r w:rsidRPr="00415100">
              <w:rPr>
                <w:rFonts w:eastAsia="Calibri"/>
              </w:rP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ОМСУ</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Постоянно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rPr>
          <w:trHeight w:val="301"/>
        </w:trPr>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2.1.3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Размещение на официальном сайте Администрации МО «Сенгилеевский район» сведений о деятельности ОМСУ </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Отдел общественных коммуникаций 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Каждую пятницу</w:t>
            </w:r>
          </w:p>
        </w:tc>
        <w:tc>
          <w:tcPr>
            <w:tcW w:w="1417" w:type="dxa"/>
            <w:gridSpan w:val="2"/>
            <w:tcBorders>
              <w:top w:val="nil"/>
              <w:left w:val="single" w:sz="2" w:space="0" w:color="000000"/>
              <w:bottom w:val="single" w:sz="2" w:space="0" w:color="000000"/>
              <w:right w:val="nil"/>
            </w:tcBorders>
          </w:tcPr>
          <w:p w:rsidR="00157E3B" w:rsidRPr="00415100" w:rsidRDefault="00157E3B" w:rsidP="003A671F">
            <w:pPr>
              <w:jc w:val="both"/>
            </w:pPr>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pPr>
              <w:jc w:val="both"/>
            </w:pPr>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pPr>
              <w:jc w:val="both"/>
            </w:pPr>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pPr>
              <w:jc w:val="both"/>
            </w:pPr>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 xml:space="preserve">Задача 2.2. Система </w:t>
            </w:r>
            <w:proofErr w:type="spellStart"/>
            <w:r w:rsidRPr="00415100">
              <w:rPr>
                <w:bCs/>
              </w:rPr>
              <w:t>антикоррупционного</w:t>
            </w:r>
            <w:proofErr w:type="spellEnd"/>
            <w:r w:rsidRPr="00415100">
              <w:rPr>
                <w:bCs/>
              </w:rPr>
              <w:t xml:space="preserve"> и правового просвещения </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2.2.1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Использование элементов </w:t>
            </w:r>
            <w:proofErr w:type="spellStart"/>
            <w:r w:rsidRPr="00415100">
              <w:t>антикоррупционного</w:t>
            </w:r>
            <w:proofErr w:type="spellEnd"/>
            <w:r w:rsidRPr="00415100">
              <w:t xml:space="preserve"> воспитания на уроках истории, права, обществознания в муниципальных образовательных учреждениях (далее – МОУ) района</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Управление </w:t>
            </w:r>
          </w:p>
          <w:p w:rsidR="00157E3B" w:rsidRPr="00415100" w:rsidRDefault="00157E3B" w:rsidP="003A671F">
            <w:r w:rsidRPr="00415100">
              <w:t>образования Администрации МО</w:t>
            </w:r>
          </w:p>
          <w:p w:rsidR="00157E3B" w:rsidRPr="00415100" w:rsidRDefault="00157E3B" w:rsidP="003A671F">
            <w:r w:rsidRPr="00415100">
              <w:t>«Сенгилеевский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В течение учебного года</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2.2.2</w:t>
            </w:r>
          </w:p>
        </w:tc>
        <w:tc>
          <w:tcPr>
            <w:tcW w:w="5234" w:type="dxa"/>
            <w:tcBorders>
              <w:top w:val="nil"/>
              <w:left w:val="single" w:sz="2" w:space="0" w:color="000000"/>
              <w:bottom w:val="single" w:sz="2" w:space="0" w:color="000000"/>
              <w:right w:val="nil"/>
            </w:tcBorders>
          </w:tcPr>
          <w:p w:rsidR="00157E3B" w:rsidRPr="00415100" w:rsidRDefault="00157E3B" w:rsidP="003A671F">
            <w:pPr>
              <w:pStyle w:val="ConsPlusTitle"/>
              <w:jc w:val="both"/>
              <w:outlineLvl w:val="0"/>
              <w:rPr>
                <w:b w:val="0"/>
              </w:rPr>
            </w:pPr>
            <w:r w:rsidRPr="00415100">
              <w:rPr>
                <w:b w:val="0"/>
              </w:rPr>
              <w:t>Проведение районного конкурса «Молодежь против коррупции» по номинациям:</w:t>
            </w:r>
          </w:p>
          <w:p w:rsidR="00157E3B" w:rsidRPr="00415100" w:rsidRDefault="00157E3B" w:rsidP="003A671F">
            <w:pPr>
              <w:pStyle w:val="ConsPlusTitle"/>
              <w:jc w:val="both"/>
              <w:outlineLvl w:val="0"/>
              <w:rPr>
                <w:b w:val="0"/>
              </w:rPr>
            </w:pPr>
            <w:r w:rsidRPr="00415100">
              <w:rPr>
                <w:b w:val="0"/>
              </w:rPr>
              <w:t>- «Тематический рисунок»</w:t>
            </w:r>
          </w:p>
          <w:p w:rsidR="00157E3B" w:rsidRPr="00415100" w:rsidRDefault="00157E3B" w:rsidP="003A671F">
            <w:pPr>
              <w:pStyle w:val="ConsPlusTitle"/>
              <w:jc w:val="both"/>
              <w:outlineLvl w:val="0"/>
              <w:rPr>
                <w:b w:val="0"/>
              </w:rPr>
            </w:pPr>
            <w:r w:rsidRPr="00415100">
              <w:rPr>
                <w:b w:val="0"/>
              </w:rPr>
              <w:t>- «Плакат социальной рекламы»</w:t>
            </w:r>
          </w:p>
          <w:p w:rsidR="00157E3B" w:rsidRPr="00415100" w:rsidRDefault="00157E3B" w:rsidP="003A671F">
            <w:pPr>
              <w:pStyle w:val="1"/>
              <w:ind w:left="0"/>
              <w:jc w:val="both"/>
              <w:rPr>
                <w:rFonts w:ascii="Times New Roman" w:hAnsi="Times New Roman"/>
                <w:bCs/>
                <w:lang w:eastAsia="ru-RU"/>
              </w:rPr>
            </w:pPr>
          </w:p>
          <w:p w:rsidR="00157E3B" w:rsidRPr="00415100" w:rsidRDefault="00157E3B" w:rsidP="003A671F">
            <w:pPr>
              <w:jc w:val="both"/>
            </w:pP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rPr>
                <w:color w:val="000000"/>
              </w:rPr>
              <w:t>Отдел правового обеспечения Администрации МО «</w:t>
            </w:r>
            <w:r w:rsidRPr="00415100">
              <w:rPr>
                <w:bCs/>
              </w:rPr>
              <w:t xml:space="preserve">Сенгилеевский </w:t>
            </w:r>
            <w:r w:rsidRPr="00415100">
              <w:rPr>
                <w:color w:val="000000"/>
              </w:rPr>
              <w:t xml:space="preserve">район», сектор по делам молодежи и спорта 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Ежегодно до 9 декабря</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5000</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5000</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5000</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15000</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2.2.3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Проведение мониторинга внедрения элементов </w:t>
            </w:r>
            <w:proofErr w:type="spellStart"/>
            <w:r w:rsidRPr="00415100">
              <w:t>антикоррупционного</w:t>
            </w:r>
            <w:proofErr w:type="spellEnd"/>
            <w:r w:rsidRPr="00415100">
              <w:t xml:space="preserve"> воспитания и образования в образовательные программы и внеклассную работу учреждений образования</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Управление  образования 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1 раз в полгода</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Задача 2.3. Создание системы «обратной связи» с населением по вопросам коррупции и реализации государственной политики в области противодействия коррупции</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2.3.1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Организация порядка функционирования в ОМСУ </w:t>
            </w:r>
            <w:proofErr w:type="spellStart"/>
            <w:r w:rsidRPr="00415100">
              <w:t>антикоррупционной</w:t>
            </w:r>
            <w:proofErr w:type="spellEnd"/>
            <w:r w:rsidRPr="00415100">
              <w:t xml:space="preserve"> «горячей линии», на официальном сайте Администрации МО «Сенгилеевский район» обратной связи, позволяющей гражданам и представителям организаций сообщать об известных им фактах коррупции, в том числе на условиях анонимности. </w:t>
            </w:r>
          </w:p>
        </w:tc>
        <w:tc>
          <w:tcPr>
            <w:tcW w:w="3686" w:type="dxa"/>
            <w:tcBorders>
              <w:top w:val="nil"/>
              <w:left w:val="single" w:sz="2" w:space="0" w:color="000000"/>
              <w:bottom w:val="single" w:sz="2" w:space="0" w:color="000000"/>
              <w:right w:val="nil"/>
            </w:tcBorders>
          </w:tcPr>
          <w:p w:rsidR="00157E3B" w:rsidRPr="00415100" w:rsidRDefault="00157E3B" w:rsidP="003A671F">
            <w:pPr>
              <w:rPr>
                <w:color w:val="000000"/>
              </w:rPr>
            </w:pPr>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w:t>
            </w:r>
          </w:p>
          <w:p w:rsidR="00157E3B" w:rsidRPr="00415100" w:rsidRDefault="00157E3B" w:rsidP="003A671F">
            <w:pPr>
              <w:snapToGrid w:val="0"/>
              <w:ind w:right="127"/>
            </w:pP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До 2021г.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2.3.2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rPr>
                <w:shd w:val="clear" w:color="auto" w:fill="FFFFFF"/>
              </w:rPr>
              <w:t xml:space="preserve">Реализация в муниципальных образованиях </w:t>
            </w:r>
            <w:proofErr w:type="spellStart"/>
            <w:r w:rsidRPr="00415100">
              <w:rPr>
                <w:shd w:val="clear" w:color="auto" w:fill="FFFFFF"/>
              </w:rPr>
              <w:t>Сенгилеевского</w:t>
            </w:r>
            <w:proofErr w:type="spellEnd"/>
            <w:r w:rsidRPr="00415100">
              <w:rPr>
                <w:shd w:val="clear" w:color="auto" w:fill="FFFFFF"/>
              </w:rPr>
              <w:t xml:space="preserve"> района проекта: «</w:t>
            </w:r>
            <w:proofErr w:type="spellStart"/>
            <w:r w:rsidRPr="00415100">
              <w:rPr>
                <w:shd w:val="clear" w:color="auto" w:fill="FFFFFF"/>
              </w:rPr>
              <w:t>Антикоррупционная</w:t>
            </w:r>
            <w:proofErr w:type="spellEnd"/>
            <w:r w:rsidRPr="00415100">
              <w:rPr>
                <w:shd w:val="clear" w:color="auto" w:fill="FFFFFF"/>
              </w:rPr>
              <w:t xml:space="preserve"> почта»</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Постоянно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2.3.3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rPr>
                <w:shd w:val="clear" w:color="auto" w:fill="FFFFFF"/>
              </w:rPr>
            </w:pPr>
            <w:r w:rsidRPr="00415100">
              <w:rPr>
                <w:shd w:val="clear" w:color="auto" w:fill="FFFFFF"/>
              </w:rPr>
              <w:t xml:space="preserve">Организация и проведение сходов жителей населенных пунктов по вопросам противодействия коррупции с участием </w:t>
            </w:r>
            <w:r>
              <w:rPr>
                <w:shd w:val="clear" w:color="auto" w:fill="FFFFFF"/>
              </w:rPr>
              <w:lastRenderedPageBreak/>
              <w:t>руководи</w:t>
            </w:r>
            <w:r w:rsidRPr="00415100">
              <w:rPr>
                <w:shd w:val="clear" w:color="auto" w:fill="FFFFFF"/>
              </w:rPr>
              <w:t>телей ОМСУ во взаимодействии с правоохранительными органами (по согласованию)</w:t>
            </w:r>
          </w:p>
        </w:tc>
        <w:tc>
          <w:tcPr>
            <w:tcW w:w="3686" w:type="dxa"/>
            <w:tcBorders>
              <w:top w:val="nil"/>
              <w:left w:val="single" w:sz="2" w:space="0" w:color="000000"/>
              <w:bottom w:val="single" w:sz="2" w:space="0" w:color="000000"/>
              <w:right w:val="nil"/>
            </w:tcBorders>
          </w:tcPr>
          <w:p w:rsidR="00157E3B" w:rsidRPr="00415100" w:rsidRDefault="00157E3B" w:rsidP="003A671F">
            <w:pPr>
              <w:rPr>
                <w:color w:val="000000"/>
              </w:rPr>
            </w:pPr>
            <w:r w:rsidRPr="00415100">
              <w:rPr>
                <w:color w:val="000000"/>
              </w:rPr>
              <w:lastRenderedPageBreak/>
              <w:t>Администрация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Постоянно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lastRenderedPageBreak/>
              <w:t>Задача 2.4. Создание условий для участия институтов гражданского общества и граждан в реализации государственной политики в области противодействия коррупции в МО «Сенгилеевский  район»</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2.4.1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Проведение встреч, консультаций, переговоров с руководителями общественных организаций, действующих на территории района, в целях обмена опытом работы</w:t>
            </w:r>
          </w:p>
        </w:tc>
        <w:tc>
          <w:tcPr>
            <w:tcW w:w="3686" w:type="dxa"/>
            <w:tcBorders>
              <w:top w:val="nil"/>
              <w:left w:val="single" w:sz="2" w:space="0" w:color="000000"/>
              <w:bottom w:val="single" w:sz="2" w:space="0" w:color="000000"/>
              <w:right w:val="nil"/>
            </w:tcBorders>
          </w:tcPr>
          <w:p w:rsidR="00157E3B" w:rsidRPr="00415100" w:rsidRDefault="00157E3B" w:rsidP="003A671F">
            <w:pPr>
              <w:snapToGrid w:val="0"/>
              <w:ind w:right="127" w:firstLine="127"/>
            </w:pPr>
            <w:r w:rsidRPr="00415100">
              <w:t>Отдел общественных коммуникаций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Ежегодно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2.4.2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rPr>
                <w:shd w:val="clear" w:color="auto" w:fill="FFFFFF"/>
              </w:rPr>
              <w:t xml:space="preserve">Оказание помощи в организации работы общественных представителей Уполномоченного по противодействию коррупции по Ульяновской области в </w:t>
            </w:r>
            <w:proofErr w:type="spellStart"/>
            <w:r w:rsidRPr="00415100">
              <w:rPr>
                <w:shd w:val="clear" w:color="auto" w:fill="FFFFFF"/>
              </w:rPr>
              <w:t>Сенгилеевском</w:t>
            </w:r>
            <w:proofErr w:type="spellEnd"/>
            <w:r w:rsidRPr="00415100">
              <w:rPr>
                <w:shd w:val="clear" w:color="auto" w:fill="FFFFFF"/>
              </w:rPr>
              <w:t xml:space="preserve"> районе</w:t>
            </w:r>
          </w:p>
        </w:tc>
        <w:tc>
          <w:tcPr>
            <w:tcW w:w="3686" w:type="dxa"/>
            <w:tcBorders>
              <w:top w:val="nil"/>
              <w:left w:val="single" w:sz="2" w:space="0" w:color="000000"/>
              <w:bottom w:val="single" w:sz="2" w:space="0" w:color="000000"/>
              <w:right w:val="nil"/>
            </w:tcBorders>
          </w:tcPr>
          <w:p w:rsidR="00157E3B" w:rsidRPr="00415100" w:rsidRDefault="00157E3B" w:rsidP="003A671F">
            <w:pPr>
              <w:rPr>
                <w:color w:val="000000"/>
              </w:rPr>
            </w:pPr>
            <w:r w:rsidRPr="00415100">
              <w:rPr>
                <w:color w:val="000000"/>
              </w:rPr>
              <w:t>Отдел правового обеспечения Администрации МО «</w:t>
            </w:r>
            <w:proofErr w:type="spellStart"/>
            <w:r w:rsidRPr="00415100">
              <w:rPr>
                <w:bCs/>
              </w:rPr>
              <w:t>Сенгилеев-ский</w:t>
            </w:r>
            <w:proofErr w:type="spellEnd"/>
            <w:r w:rsidRPr="00415100">
              <w:rPr>
                <w:bCs/>
              </w:rPr>
              <w:t xml:space="preserve"> </w:t>
            </w:r>
            <w:r w:rsidRPr="00415100">
              <w:rPr>
                <w:color w:val="000000"/>
              </w:rPr>
              <w:t>район»</w:t>
            </w:r>
          </w:p>
          <w:p w:rsidR="00157E3B" w:rsidRPr="00415100" w:rsidRDefault="00157E3B" w:rsidP="003A671F">
            <w:pPr>
              <w:snapToGrid w:val="0"/>
              <w:ind w:right="127" w:firstLine="127"/>
            </w:pP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По мере необходимости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2.4.3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Создание организационно-правовых условий для широкого использования в практике </w:t>
            </w:r>
            <w:proofErr w:type="spellStart"/>
            <w:r w:rsidRPr="00415100">
              <w:t>антикоррупционной</w:t>
            </w:r>
            <w:proofErr w:type="spellEnd"/>
            <w:r w:rsidRPr="00415100">
              <w:t xml:space="preserve"> экспертизы нормативных правовых актов МО «Сенгилеевский район» и их проектов независимой экспертизы с привлечением к этой работе граждан и представителей организаций, институтов гражданского общества путем заключения договоров, публикаций проектов нормативных правовых актов на официальном сайте Администрации</w:t>
            </w:r>
          </w:p>
        </w:tc>
        <w:tc>
          <w:tcPr>
            <w:tcW w:w="3686" w:type="dxa"/>
            <w:tcBorders>
              <w:top w:val="nil"/>
              <w:left w:val="single" w:sz="2" w:space="0" w:color="000000"/>
              <w:bottom w:val="single" w:sz="2" w:space="0" w:color="000000"/>
              <w:right w:val="nil"/>
            </w:tcBorders>
          </w:tcPr>
          <w:p w:rsidR="00157E3B" w:rsidRPr="00415100" w:rsidRDefault="00157E3B" w:rsidP="003A671F">
            <w:pPr>
              <w:rPr>
                <w:color w:val="000000"/>
              </w:rPr>
            </w:pPr>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w:t>
            </w:r>
          </w:p>
          <w:p w:rsidR="00157E3B" w:rsidRPr="00415100" w:rsidRDefault="00157E3B" w:rsidP="003A671F"/>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Ежеквартально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2.4.4</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Опубликование информационно-аналитического обзора опыта участия общественности в противодействии коррупции </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Отдел общественных коммуникаций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Ежеквартально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2.4.5</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proofErr w:type="gramStart"/>
            <w:r w:rsidRPr="00415100">
              <w:t xml:space="preserve">Развитие практики участия в заседаниях межведомственной комиссии по противодействию коррупции в МО «Сенгилеевский район» представителей ОМСУ, </w:t>
            </w:r>
            <w:r w:rsidRPr="00415100">
              <w:lastRenderedPageBreak/>
              <w:t xml:space="preserve">Общественной палаты </w:t>
            </w:r>
            <w:proofErr w:type="spellStart"/>
            <w:r w:rsidRPr="00415100">
              <w:t>Сенгилеевского</w:t>
            </w:r>
            <w:proofErr w:type="spellEnd"/>
            <w:r w:rsidRPr="00415100">
              <w:t xml:space="preserve"> района, Совета по вопросам общественного контроля, членов Комиссии по координации работы  по противодействию коррупции в Ульяновской области (по согласованию), региональных отделений общероссийских общественных организаций (по согласованию), представителей правоохранительных органов (по согласованию), органов прокуратуры (по согласованию).</w:t>
            </w:r>
            <w:proofErr w:type="gramEnd"/>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lastRenderedPageBreak/>
              <w:t xml:space="preserve">Межведомственная комиссия по  противодействию  коррупции в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Ежемесячно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lastRenderedPageBreak/>
              <w:t>Задача 2.5. Формирование в обществе нетерпимого отношения к коррупции</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2.5.1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Издание буклетов и брошюр-памяток </w:t>
            </w:r>
            <w:proofErr w:type="spellStart"/>
            <w:r w:rsidRPr="00415100">
              <w:t>антикоррупционной</w:t>
            </w:r>
            <w:proofErr w:type="spellEnd"/>
            <w:r w:rsidRPr="00415100">
              <w:t xml:space="preserve"> направленности с практическими рекомендациями по вопросам противодействия коррупции (в том числе профилактики) и их распространение среди различных категорий граждан </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Отдел общественных </w:t>
            </w:r>
            <w:proofErr w:type="spellStart"/>
            <w:proofErr w:type="gramStart"/>
            <w:r w:rsidRPr="00415100">
              <w:t>комму-никаций</w:t>
            </w:r>
            <w:proofErr w:type="spellEnd"/>
            <w:proofErr w:type="gramEnd"/>
            <w:r w:rsidRPr="00415100">
              <w:t xml:space="preserve"> Администрации МО «Сенгилеевский район», о</w:t>
            </w:r>
            <w:r w:rsidRPr="00415100">
              <w:rPr>
                <w:color w:val="000000"/>
              </w:rPr>
              <w:t>тдел правового обеспечения Администрации МО «</w:t>
            </w:r>
            <w:r w:rsidRPr="00415100">
              <w:rPr>
                <w:bCs/>
              </w:rPr>
              <w:t xml:space="preserve">Сенгилеевский </w:t>
            </w:r>
            <w:r w:rsidRPr="00415100">
              <w:rPr>
                <w:color w:val="000000"/>
              </w:rPr>
              <w:t>район»</w:t>
            </w:r>
            <w:r w:rsidRPr="00415100">
              <w:t xml:space="preserve"> </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Ежегодно, до 9 декабря</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2000</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2000</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2000</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6000</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2.5.2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Организация и проведение специальных мероприятий, посвящённых Международному дню борьбы с коррупцией.</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t>Отдел правового обеспечения Администрации МО «</w:t>
            </w:r>
            <w:proofErr w:type="spellStart"/>
            <w:r w:rsidRPr="00415100">
              <w:rPr>
                <w:bCs/>
              </w:rPr>
              <w:t>Сенгилеев-ский</w:t>
            </w:r>
            <w:proofErr w:type="spellEnd"/>
            <w:r w:rsidRPr="00415100">
              <w:rPr>
                <w:bCs/>
              </w:rPr>
              <w:t xml:space="preserve">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Ежегодно, 9 декабря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3000</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3000</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3000</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9000</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2.5.3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Ежегодно разработка и реализация плана мероприятий </w:t>
            </w:r>
            <w:proofErr w:type="gramStart"/>
            <w:r w:rsidRPr="00415100">
              <w:t>по расширению участия молодежных организаций в проведении работы по формированию нетерпимого отношения к проявлениям коррупции со стороны</w:t>
            </w:r>
            <w:proofErr w:type="gramEnd"/>
            <w:r w:rsidRPr="00415100">
              <w:t xml:space="preserve"> </w:t>
            </w:r>
            <w:proofErr w:type="spellStart"/>
            <w:r w:rsidRPr="00415100">
              <w:t>муниципа-льных</w:t>
            </w:r>
            <w:proofErr w:type="spellEnd"/>
            <w:r w:rsidRPr="00415100">
              <w:t xml:space="preserve"> служащих, граждан и организаций</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Сектор по делам молодежи и спорту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Ежегодно, до 1 марта</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2.5.4</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rPr>
                <w:shd w:val="clear" w:color="auto" w:fill="FFFFFF"/>
              </w:rPr>
              <w:t xml:space="preserve">Организация и проведение недель </w:t>
            </w:r>
            <w:proofErr w:type="spellStart"/>
            <w:r w:rsidRPr="00415100">
              <w:rPr>
                <w:shd w:val="clear" w:color="auto" w:fill="FFFFFF"/>
              </w:rPr>
              <w:t>антикоррупционных</w:t>
            </w:r>
            <w:proofErr w:type="spellEnd"/>
            <w:r w:rsidRPr="00415100">
              <w:rPr>
                <w:shd w:val="clear" w:color="auto" w:fill="FFFFFF"/>
              </w:rPr>
              <w:t xml:space="preserve"> инициатив и недель права и общественного контроля»</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 отдел общественных коммуникаций Администрации МО «</w:t>
            </w:r>
            <w:proofErr w:type="spellStart"/>
            <w:r w:rsidRPr="00415100">
              <w:rPr>
                <w:color w:val="000000"/>
              </w:rPr>
              <w:t>Сенги-леевский</w:t>
            </w:r>
            <w:proofErr w:type="spellEnd"/>
            <w:r w:rsidRPr="00415100">
              <w:rPr>
                <w:color w:val="000000"/>
              </w:rPr>
              <w:t xml:space="preserve">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Ежегодно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2000</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2000</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2000</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6000</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2.5.5</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proofErr w:type="gramStart"/>
            <w:r w:rsidRPr="00415100">
              <w:t xml:space="preserve">Размещение на информационных стендах в зданиях организаций, учрежденных исполнительными ОМСУ МО «Сенгилеевский район», контактных данных лиц, ответственных за организацию противодействия коррупции в ОМСУ, МО «Сенгилеевский район», а также контактные телефоны «горячих </w:t>
            </w:r>
            <w:proofErr w:type="spellStart"/>
            <w:r w:rsidRPr="00415100">
              <w:t>антикоррупционных</w:t>
            </w:r>
            <w:proofErr w:type="spellEnd"/>
            <w:r w:rsidRPr="00415100">
              <w:t xml:space="preserve"> линий Уполномоченного по </w:t>
            </w:r>
            <w:proofErr w:type="spellStart"/>
            <w:r w:rsidRPr="00415100">
              <w:t>противо-действию</w:t>
            </w:r>
            <w:proofErr w:type="spellEnd"/>
            <w:r w:rsidRPr="00415100">
              <w:t xml:space="preserve"> коррупции в </w:t>
            </w:r>
            <w:proofErr w:type="spellStart"/>
            <w:r w:rsidRPr="00415100">
              <w:t>Ульяно-вской</w:t>
            </w:r>
            <w:proofErr w:type="spellEnd"/>
            <w:r w:rsidRPr="00415100">
              <w:t xml:space="preserve"> области, органов </w:t>
            </w:r>
            <w:proofErr w:type="spellStart"/>
            <w:r w:rsidRPr="00415100">
              <w:t>прокура-туры</w:t>
            </w:r>
            <w:proofErr w:type="spellEnd"/>
            <w:r w:rsidRPr="00415100">
              <w:t>, органов внутренних дел.</w:t>
            </w:r>
            <w:proofErr w:type="gramEnd"/>
          </w:p>
        </w:tc>
        <w:tc>
          <w:tcPr>
            <w:tcW w:w="3686" w:type="dxa"/>
            <w:tcBorders>
              <w:top w:val="nil"/>
              <w:left w:val="single" w:sz="2" w:space="0" w:color="000000"/>
              <w:bottom w:val="single" w:sz="2" w:space="0" w:color="000000"/>
              <w:right w:val="nil"/>
            </w:tcBorders>
          </w:tcPr>
          <w:p w:rsidR="00157E3B" w:rsidRPr="00415100" w:rsidRDefault="00157E3B" w:rsidP="003A671F">
            <w:pPr>
              <w:rPr>
                <w:color w:val="000000"/>
              </w:rPr>
            </w:pPr>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w:t>
            </w:r>
          </w:p>
          <w:p w:rsidR="00157E3B" w:rsidRPr="00415100" w:rsidRDefault="00157E3B" w:rsidP="003A671F"/>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Ежегодно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2.5.6</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Размещение в здании ОМСУ МО «Сенгилеевский район» памяток для граждан об общественно опасных последствиях проявления коррупционных правонарушений</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t>Отдел правового обеспечения Администрации МО «</w:t>
            </w:r>
            <w:proofErr w:type="spellStart"/>
            <w:r w:rsidRPr="00415100">
              <w:rPr>
                <w:bCs/>
              </w:rPr>
              <w:t>Сенгилеев-ский</w:t>
            </w:r>
            <w:proofErr w:type="spellEnd"/>
            <w:r w:rsidRPr="00415100">
              <w:rPr>
                <w:bCs/>
              </w:rPr>
              <w:t xml:space="preserve">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Ежегодно, до 9 декабря</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2.5.7</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Внедрение анкетирования среди участников образовательного процесса (учащихся и их родителей) по вопросам, касающимся проявления бытовой коррупции в образовательных учреждениях</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Управление </w:t>
            </w:r>
          </w:p>
          <w:p w:rsidR="00157E3B" w:rsidRPr="00415100" w:rsidRDefault="00157E3B" w:rsidP="003A671F">
            <w:r w:rsidRPr="00415100">
              <w:t>образования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Ежегодно до 1 ноября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1000</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1000</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1000</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3000</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2.5.8</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Участие в обучающих семинарах по противодействию коррупции для предпринимателей при проведении проверок, участии в конкурсных (аукционах) процедурах и электронных торгах на поставку товаров и оказание услуг для муниципальных нужд </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Управление </w:t>
            </w:r>
          </w:p>
          <w:p w:rsidR="00157E3B" w:rsidRPr="00415100" w:rsidRDefault="00157E3B" w:rsidP="003A671F">
            <w:r w:rsidRPr="00415100">
              <w:t xml:space="preserve">Экономического и стратегического развития </w:t>
            </w:r>
          </w:p>
          <w:p w:rsidR="00157E3B" w:rsidRPr="00415100" w:rsidRDefault="00157E3B" w:rsidP="003A671F">
            <w:r w:rsidRPr="00415100">
              <w:t xml:space="preserve">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 1 раз в полгода</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rPr>
                <w:highlight w:val="yellow"/>
              </w:rPr>
            </w:pPr>
            <w:r w:rsidRPr="00415100">
              <w:t>2.5.9.</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rPr>
                <w:shd w:val="clear" w:color="auto" w:fill="FFFFFF"/>
              </w:rPr>
              <w:t xml:space="preserve">Организация в учреждениях здравоохранения </w:t>
            </w:r>
            <w:proofErr w:type="spellStart"/>
            <w:r w:rsidRPr="00415100">
              <w:rPr>
                <w:shd w:val="clear" w:color="auto" w:fill="FFFFFF"/>
              </w:rPr>
              <w:t>Сенгилеевского</w:t>
            </w:r>
            <w:proofErr w:type="spellEnd"/>
            <w:r w:rsidRPr="00415100">
              <w:rPr>
                <w:shd w:val="clear" w:color="auto" w:fill="FFFFFF"/>
              </w:rPr>
              <w:t xml:space="preserve"> района работы «Ящика доверия».</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ГУЗ «</w:t>
            </w:r>
            <w:proofErr w:type="spellStart"/>
            <w:proofErr w:type="gramStart"/>
            <w:r w:rsidRPr="00415100">
              <w:t>Сенгилеев-ская</w:t>
            </w:r>
            <w:proofErr w:type="spellEnd"/>
            <w:proofErr w:type="gramEnd"/>
            <w:r w:rsidRPr="00415100">
              <w:t xml:space="preserve"> РБ» (по согласованию) </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Постоянно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rPr>
                <w:highlight w:val="yellow"/>
              </w:rPr>
            </w:pPr>
            <w:r w:rsidRPr="00415100">
              <w:t>2.5.10</w:t>
            </w:r>
          </w:p>
        </w:tc>
        <w:tc>
          <w:tcPr>
            <w:tcW w:w="5234" w:type="dxa"/>
            <w:tcBorders>
              <w:top w:val="nil"/>
              <w:left w:val="single" w:sz="2" w:space="0" w:color="000000"/>
              <w:bottom w:val="single" w:sz="2" w:space="0" w:color="000000"/>
              <w:right w:val="nil"/>
            </w:tcBorders>
          </w:tcPr>
          <w:p w:rsidR="00157E3B" w:rsidRPr="00415100" w:rsidRDefault="00157E3B" w:rsidP="003A671F">
            <w:pPr>
              <w:jc w:val="both"/>
              <w:rPr>
                <w:shd w:val="clear" w:color="auto" w:fill="FFFFFF"/>
              </w:rPr>
            </w:pPr>
            <w:r w:rsidRPr="00415100">
              <w:rPr>
                <w:shd w:val="clear" w:color="auto" w:fill="FFFFFF"/>
              </w:rPr>
              <w:t xml:space="preserve">Проведение заседаний </w:t>
            </w:r>
            <w:r w:rsidRPr="00415100">
              <w:t xml:space="preserve">общественного совета при ГУЗ «Сенгилеевская РБ» по профилактике </w:t>
            </w:r>
            <w:r w:rsidRPr="00415100">
              <w:lastRenderedPageBreak/>
              <w:t>коррупции в сфере здравоохранения</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lastRenderedPageBreak/>
              <w:t>ГУЗ «</w:t>
            </w:r>
            <w:proofErr w:type="spellStart"/>
            <w:proofErr w:type="gramStart"/>
            <w:r w:rsidRPr="00415100">
              <w:t>Сенгилеев-ская</w:t>
            </w:r>
            <w:proofErr w:type="spellEnd"/>
            <w:proofErr w:type="gramEnd"/>
            <w:r w:rsidRPr="00415100">
              <w:t xml:space="preserve"> РБ» (по согласованию)</w:t>
            </w:r>
          </w:p>
        </w:tc>
        <w:tc>
          <w:tcPr>
            <w:tcW w:w="1559" w:type="dxa"/>
            <w:tcBorders>
              <w:top w:val="nil"/>
              <w:left w:val="single" w:sz="2" w:space="0" w:color="000000"/>
              <w:bottom w:val="single" w:sz="2" w:space="0" w:color="000000"/>
              <w:right w:val="nil"/>
            </w:tcBorders>
          </w:tcPr>
          <w:p w:rsidR="00157E3B" w:rsidRPr="00415100" w:rsidRDefault="00157E3B" w:rsidP="003A671F">
            <w:proofErr w:type="gramStart"/>
            <w:r w:rsidRPr="00415100">
              <w:t>Согласно</w:t>
            </w:r>
            <w:proofErr w:type="gramEnd"/>
            <w:r w:rsidRPr="00415100">
              <w:t xml:space="preserve"> отдельного </w:t>
            </w:r>
            <w:r w:rsidRPr="00415100">
              <w:lastRenderedPageBreak/>
              <w:t>плана</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lastRenderedPageBreak/>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rPr>
                <w:highlight w:val="yellow"/>
              </w:rPr>
            </w:pPr>
            <w:r w:rsidRPr="00415100">
              <w:lastRenderedPageBreak/>
              <w:t>2.5.11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rPr>
                <w:shd w:val="clear" w:color="auto" w:fill="FFFFFF"/>
              </w:rPr>
            </w:pPr>
            <w:r w:rsidRPr="00415100">
              <w:t xml:space="preserve">Изготовление и распространение среди населения </w:t>
            </w:r>
            <w:proofErr w:type="spellStart"/>
            <w:r w:rsidRPr="00415100">
              <w:t>Сенгилеевского</w:t>
            </w:r>
            <w:proofErr w:type="spellEnd"/>
            <w:r w:rsidRPr="00415100">
              <w:t xml:space="preserve"> района информационных памяток о действиях в случаях незаконных поборов в медицинских учреждениях</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ГУЗ «</w:t>
            </w:r>
            <w:proofErr w:type="spellStart"/>
            <w:proofErr w:type="gramStart"/>
            <w:r w:rsidRPr="00415100">
              <w:t>Сенгилеев-ская</w:t>
            </w:r>
            <w:proofErr w:type="spellEnd"/>
            <w:proofErr w:type="gramEnd"/>
            <w:r w:rsidRPr="00415100">
              <w:t xml:space="preserve"> РБ» (по согласованию)</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Ежегодно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Обеспечивающая цель 3. Развитие системы противодействия коррупции в структуре органов власти</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Задача 3.1. Развитие системы этики муниципальных служащих и этического контроля</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3.1.1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Проведение тестирования муниципальных служащих МО «Сенгилеевский район» на выявление уровня знания ими принципов профессиональной служебной этики и основных правил служебного поведения, включая стандарты </w:t>
            </w:r>
            <w:proofErr w:type="spellStart"/>
            <w:r w:rsidRPr="00415100">
              <w:t>антикоррупционного</w:t>
            </w:r>
            <w:proofErr w:type="spellEnd"/>
            <w:r w:rsidRPr="00415100">
              <w:t xml:space="preserve"> поведения, которыми должны руководствоваться муниципальные служащие независимо от замещаемой ими должности</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Руководитель аппарата 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Ежегодно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r w:rsidRPr="00415100">
              <w:rPr>
                <w:bCs/>
              </w:rPr>
              <w:t>Задача 3.2. Просвещение муниципальных служащих по вопросам противодействия коррупции</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3.2.1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Просвещение муниципальных служащих по </w:t>
            </w:r>
            <w:proofErr w:type="spellStart"/>
            <w:r w:rsidRPr="00415100">
              <w:t>антикоррупционной</w:t>
            </w:r>
            <w:proofErr w:type="spellEnd"/>
            <w:r w:rsidRPr="00415100">
              <w:t xml:space="preserve"> тематике и видам профессиональной деятельности, в том числе по теме «Кодекс профессиональной этики», «Конфликт интересов и противодействие коррупции»</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Руководитель аппарата Администрации МО «Сенгилеевский район», 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Постоянно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 xml:space="preserve">Задача 3.3. Совершенствование внутриведомственных </w:t>
            </w:r>
            <w:proofErr w:type="spellStart"/>
            <w:r w:rsidRPr="00415100">
              <w:rPr>
                <w:bCs/>
              </w:rPr>
              <w:t>антикоррупционных</w:t>
            </w:r>
            <w:proofErr w:type="spellEnd"/>
            <w:r w:rsidRPr="00415100">
              <w:rPr>
                <w:bCs/>
              </w:rPr>
              <w:t xml:space="preserve"> механизмов, включая совершенствование кадровой политики и деятельности комиссий по соблюдению требований к служебному поведению муниципальных служащих МО «Сенгилеевский район» и урегулированию конфликтов интересов</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3.3.1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По мере необходимости</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3.3.2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Проведение служебных проверок по ставшим известными фактам коррупционных проявлений в органах местного самоуправления МО «Сенгилеевский район», в том числе на основании публикаций в средствах массовой информации материалов журналистских расследований и авторских материалов. Представление Уполномоченному по противодействию коррупции в Ульяновской области информации об итогах проведения служебных проверок</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Руководитель аппарата Администрации МО «Сенгилеевский район»,</w:t>
            </w:r>
          </w:p>
          <w:p w:rsidR="00157E3B" w:rsidRPr="00415100" w:rsidRDefault="00157E3B" w:rsidP="003A671F">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По мере необходимости</w:t>
            </w:r>
          </w:p>
          <w:p w:rsidR="00157E3B" w:rsidRPr="00415100" w:rsidRDefault="00157E3B" w:rsidP="003A671F"/>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3.3.3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Организация и проведение переподготовки и повышения квалификации муниципальных служащих, в должностные обязанности которых включены обязанности по реализации  законодательства в области противодействия коррупции. </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Руководитель аппарата Администрации МО «Сенгилеевский район»,</w:t>
            </w:r>
          </w:p>
          <w:p w:rsidR="00157E3B" w:rsidRPr="00415100" w:rsidRDefault="00157E3B" w:rsidP="003A671F">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Ежегодно до 1 апреля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3.3.4</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Руководитель аппарата Администрации МО «Сенгилеевский район»,</w:t>
            </w:r>
          </w:p>
          <w:p w:rsidR="00157E3B" w:rsidRPr="00415100" w:rsidRDefault="00157E3B" w:rsidP="003A671F">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До 1 ноября 2020г.</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3.3.5</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Проведение проверок соблюдения муниципальными служащими района запретов и ограничений, установленных статьями 13, 14 Федерального закона от 02.03.2007 N 25-ФЗ «О муниципальной службе в Российской Федерации»</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Руководитель аппарата Администрации МО «Сенгилеевский район»,</w:t>
            </w:r>
          </w:p>
          <w:p w:rsidR="00157E3B" w:rsidRPr="00415100" w:rsidRDefault="00157E3B" w:rsidP="003A671F">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Ежегодно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3.3.6</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Проведение анализа предоставления </w:t>
            </w:r>
            <w:r w:rsidRPr="00415100">
              <w:lastRenderedPageBreak/>
              <w:t xml:space="preserve">муниципальными служащими Администрации МО «Сенгилеевский район» сведений о  своих доходах, расходах, имуществе и обязательствах имущественного характера, своих супруги (супруга) и несовершеннолетних детей </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lastRenderedPageBreak/>
              <w:t xml:space="preserve">Отдел муниципальной службы и </w:t>
            </w:r>
            <w:r w:rsidRPr="00415100">
              <w:lastRenderedPageBreak/>
              <w:t>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lastRenderedPageBreak/>
              <w:t>Ежегодно</w:t>
            </w:r>
          </w:p>
          <w:p w:rsidR="00157E3B" w:rsidRPr="00415100" w:rsidRDefault="00157E3B" w:rsidP="003A671F">
            <w:r w:rsidRPr="00415100">
              <w:lastRenderedPageBreak/>
              <w:t xml:space="preserve">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lastRenderedPageBreak/>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3.3.7</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Обеспечение </w:t>
            </w:r>
            <w:proofErr w:type="gramStart"/>
            <w:r w:rsidRPr="00415100">
              <w:t>контроля за</w:t>
            </w:r>
            <w:proofErr w:type="gramEnd"/>
            <w:r w:rsidRPr="00415100">
              <w:t xml:space="preserve"> соблюдением требований к служебному поведению муниципальных служащих органов местного самоуправления МО «Сенгилеевский  район»</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Руководитель аппарата Администрации МО «</w:t>
            </w:r>
            <w:proofErr w:type="spellStart"/>
            <w:r w:rsidRPr="00415100">
              <w:t>Сенгилеев-ский</w:t>
            </w:r>
            <w:proofErr w:type="spellEnd"/>
            <w:r w:rsidRPr="00415100">
              <w:t xml:space="preserve"> район»,</w:t>
            </w:r>
          </w:p>
          <w:p w:rsidR="00157E3B" w:rsidRPr="00415100" w:rsidRDefault="00157E3B" w:rsidP="003A671F">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Регулярно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3.3.8</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Принятие мер по повышению эффективности </w:t>
            </w:r>
            <w:proofErr w:type="gramStart"/>
            <w:r w:rsidRPr="00415100">
              <w:t>контроля за</w:t>
            </w:r>
            <w:proofErr w:type="gramEnd"/>
            <w:r w:rsidRPr="00415100">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Руководитель аппарата Администрации МО «</w:t>
            </w:r>
            <w:proofErr w:type="spellStart"/>
            <w:r w:rsidRPr="00415100">
              <w:t>Сенгилеев-ский</w:t>
            </w:r>
            <w:proofErr w:type="spellEnd"/>
            <w:r w:rsidRPr="00415100">
              <w:t xml:space="preserve"> район»,</w:t>
            </w:r>
          </w:p>
          <w:p w:rsidR="00157E3B" w:rsidRPr="00415100" w:rsidRDefault="00157E3B" w:rsidP="003A671F">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Регулярно (доклад до 1 февраля)</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3.3.9</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proofErr w:type="gramStart"/>
            <w:r w:rsidRPr="00415100">
              <w:t>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3686" w:type="dxa"/>
            <w:tcBorders>
              <w:top w:val="nil"/>
              <w:left w:val="single" w:sz="2" w:space="0" w:color="000000"/>
              <w:bottom w:val="single" w:sz="2" w:space="0" w:color="000000"/>
              <w:right w:val="nil"/>
            </w:tcBorders>
          </w:tcPr>
          <w:p w:rsidR="00157E3B" w:rsidRPr="00415100" w:rsidRDefault="00157E3B" w:rsidP="003A671F">
            <w:r w:rsidRPr="00415100">
              <w:t>Руководитель аппарата Администрации МО «Сенгилеевский район»,</w:t>
            </w:r>
          </w:p>
          <w:p w:rsidR="00157E3B" w:rsidRPr="00415100" w:rsidRDefault="00157E3B" w:rsidP="003A671F">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Регулярно (доклад до 1 февраля)</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3.3.10</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Организация межведомственного взаимодействия при проведении проверок </w:t>
            </w:r>
            <w:r w:rsidRPr="00415100">
              <w:lastRenderedPageBreak/>
              <w:t>предоставления лицами, поступающими на муниципальную службу, сведений о доходах, расходах, имуществе и обязательствах имущественного характера.</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lastRenderedPageBreak/>
              <w:t xml:space="preserve">Отдел муниципальной службы и кадров Администрации МО </w:t>
            </w:r>
            <w:r w:rsidRPr="00415100">
              <w:lastRenderedPageBreak/>
              <w:t>«Сенгилеевский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lastRenderedPageBreak/>
              <w:t>По мере необходимос</w:t>
            </w:r>
            <w:r w:rsidRPr="00415100">
              <w:lastRenderedPageBreak/>
              <w:t xml:space="preserve">ти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lastRenderedPageBreak/>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lastRenderedPageBreak/>
              <w:t>Задача 3.4. Предоставление государственных и муниципальных услуг</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3.4.1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Развитие системы межведомственного электронного взаимодействия при предоставлении государственных и муниципальных услуг</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Отдел информационных технологий, защиты информации и административной реформы 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Ежемесячно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3.4.2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Разработка и утверждение административных регламентов оказания муниципальных услуг населению</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Управления и отделы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По мере необходимости</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3.4.3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Организация опубликования в средствах массовой информации тематических публикаций о деятельности многофункциональных центров и перечне оказываемых ими услуг</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Отдел информационных технологий, защиты информации и административной реформы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Ежеквартально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3.4.4</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Проведение мониторинга качества предоставления муниципальных услуг</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Отдел информационных технологий, защиты информации и административной реформы Администрации МО «</w:t>
            </w:r>
            <w:proofErr w:type="spellStart"/>
            <w:r w:rsidRPr="00415100">
              <w:t>Сенгилеев-ский</w:t>
            </w:r>
            <w:proofErr w:type="spellEnd"/>
            <w:r w:rsidRPr="00415100">
              <w:t xml:space="preserve">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Ежеквартально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3.4.5</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pPr>
            <w:r w:rsidRPr="00415100">
              <w:rPr>
                <w:rFonts w:eastAsia="Calibri"/>
              </w:rPr>
              <w:t xml:space="preserve">Информирование о досудебном (внесудебном) обжаловании заявителем решений и действий (бездействия) исполнительного органа государственной власти Ульяновской области, </w:t>
            </w:r>
            <w:proofErr w:type="spellStart"/>
            <w:proofErr w:type="gramStart"/>
            <w:r w:rsidRPr="00415100">
              <w:rPr>
                <w:rFonts w:eastAsia="Calibri"/>
              </w:rPr>
              <w:t>предоста-вляющего</w:t>
            </w:r>
            <w:proofErr w:type="spellEnd"/>
            <w:proofErr w:type="gramEnd"/>
            <w:r w:rsidRPr="00415100">
              <w:rPr>
                <w:rFonts w:eastAsia="Calibri"/>
              </w:rPr>
              <w:t xml:space="preserve"> государственную услугу, ОМСУ муниципального образования Ульяновской области, предоставляющего </w:t>
            </w:r>
            <w:proofErr w:type="spellStart"/>
            <w:r w:rsidRPr="00415100">
              <w:rPr>
                <w:rFonts w:eastAsia="Calibri"/>
              </w:rPr>
              <w:t>муниципаль-ную</w:t>
            </w:r>
            <w:proofErr w:type="spellEnd"/>
            <w:r w:rsidRPr="00415100">
              <w:rPr>
                <w:rFonts w:eastAsia="Calibri"/>
              </w:rPr>
              <w:t xml:space="preserve"> услугу, должностного лица </w:t>
            </w:r>
            <w:r w:rsidRPr="00415100">
              <w:rPr>
                <w:rFonts w:eastAsia="Calibri"/>
              </w:rPr>
              <w:lastRenderedPageBreak/>
              <w:t>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lastRenderedPageBreak/>
              <w:t>ОМСУ</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Постоянно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lastRenderedPageBreak/>
              <w:t>Обеспечивающая цель 4. Обеспечение неотвратимости ответственности за коррупционные правонарушения</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Задача 4.1. Обеспечение неотвратимости ответственности муниципальных служащих за коррупционные правонарушения независимо от их должности и звания</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4.1.1</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pPr>
            <w:r w:rsidRPr="00415100">
              <w:t xml:space="preserve"> </w:t>
            </w:r>
            <w:proofErr w:type="gramStart"/>
            <w:r w:rsidRPr="00415100">
              <w:t xml:space="preserve">Во всех случаях выявления контрольными (надзорными) органами случаев нецелевого и (или) неправомерного и (или) неэффективного использования </w:t>
            </w:r>
            <w:r w:rsidRPr="00415100">
              <w:rPr>
                <w:rFonts w:eastAsia="Calibri"/>
              </w:rPr>
              <w:t xml:space="preserve">бюджетных средств и (или) государственного (муниципального) имущества </w:t>
            </w:r>
            <w:r w:rsidRPr="00415100">
              <w:t xml:space="preserve">муниципальными служащими ОМСУ, а также работниками муниципальных учреждений всех типов (казенных, бюджетных, </w:t>
            </w:r>
            <w:proofErr w:type="spellStart"/>
            <w:r w:rsidRPr="00415100">
              <w:t>автоно-мных</w:t>
            </w:r>
            <w:proofErr w:type="spellEnd"/>
            <w:r w:rsidRPr="00415100">
              <w:t>) рассматривать вопрос о привлечении виновных лиц к дисциплинарной ответственности, в установленном законодательством порядке рассматривать вопрос о привлечении виновных лиц к дисциплинарной ответственности в установленном</w:t>
            </w:r>
            <w:proofErr w:type="gramEnd"/>
            <w:r w:rsidRPr="00415100">
              <w:t xml:space="preserve"> законодательством </w:t>
            </w:r>
            <w:proofErr w:type="gramStart"/>
            <w:r w:rsidRPr="00415100">
              <w:t>порядке</w:t>
            </w:r>
            <w:proofErr w:type="gramEnd"/>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Глава Администрации МО «Сенгилеевский район», Руководитель аппарата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Не позднее 1 месяца со дня получения информации о выявленных нарушениях</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4.1.2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Во всех случаях причинения материального ущерба ОМСУ МО «Сенгилеевский район» и муниципальным учреждениям рассматривать вопрос о привлечении муниципальных служащих местного самоуправления, а также работников всех типов (казенных, бюджетных, автономных) к материальной ответственности с возмещением причиненного ущерба (его части) в соответствии с законодательством.</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Глава Администрации МО «Сенгилеевский район»,</w:t>
            </w:r>
          </w:p>
          <w:p w:rsidR="00157E3B" w:rsidRPr="00415100" w:rsidRDefault="00157E3B" w:rsidP="003A671F">
            <w:pPr>
              <w:jc w:val="both"/>
            </w:pPr>
            <w:r w:rsidRPr="00415100">
              <w:t xml:space="preserve">Руководитель аппарата 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Не позднее 1 месяца со дня </w:t>
            </w:r>
          </w:p>
          <w:p w:rsidR="00157E3B" w:rsidRPr="00415100" w:rsidRDefault="00157E3B" w:rsidP="003A671F">
            <w:pPr>
              <w:jc w:val="both"/>
            </w:pPr>
            <w:r w:rsidRPr="00415100">
              <w:t>получения информации о выявленных нарушениях</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4.1.3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В случаях установления фактов совершения </w:t>
            </w:r>
            <w:r w:rsidRPr="00415100">
              <w:lastRenderedPageBreak/>
              <w:t xml:space="preserve">муниципальным служащим деяний, содержащих признаки преступлений коррупционной направленности, незамедлительно направлять информацию в правоохранительные органы для проведения проверки данных фактов в соответствии с уголовно-процессуальным законодательством Российской Федерации. </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lastRenderedPageBreak/>
              <w:t xml:space="preserve">Руководитель аппарата </w:t>
            </w:r>
            <w:r w:rsidRPr="00415100">
              <w:lastRenderedPageBreak/>
              <w:t xml:space="preserve">Администрации МО «Сенгилеевский район», </w:t>
            </w:r>
          </w:p>
          <w:p w:rsidR="00157E3B" w:rsidRPr="00415100" w:rsidRDefault="00157E3B" w:rsidP="003A671F">
            <w:pPr>
              <w:jc w:val="both"/>
            </w:pPr>
            <w:r w:rsidRPr="00415100">
              <w:t>Отдел муниципальной службы и кадров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lastRenderedPageBreak/>
              <w:t xml:space="preserve">Не позднее 1 </w:t>
            </w:r>
            <w:r w:rsidRPr="00415100">
              <w:lastRenderedPageBreak/>
              <w:t>месяца со дня получения информации о выявленных нарушениях</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lastRenderedPageBreak/>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lastRenderedPageBreak/>
              <w:t>Задача 4.2. Выявление и принятие мер по устранению зон коррупционного риска в деятельности  органов местного самоуправления МО «Сенгилеевский район» Ульяновской области</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4.2.1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Анализ результатов рассмотрения поступивших в ОМСУ МО «Сенгилеевский район» обращений граждан и организаций, содержащих информацию о фактах коррупции, с целью выявления зон коррупционного риска.  </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Отдел административного обеспечения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Ежеквартально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rPr>
          <w:trHeight w:val="2276"/>
        </w:trPr>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4.2.2</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pPr>
            <w:r w:rsidRPr="00415100">
              <w:t xml:space="preserve">Выявление при проведении проверок хозяйственной деятельности </w:t>
            </w:r>
            <w:proofErr w:type="spellStart"/>
            <w:r w:rsidRPr="00415100">
              <w:t>ОМСУи</w:t>
            </w:r>
            <w:proofErr w:type="spellEnd"/>
            <w:r w:rsidRPr="00415100">
              <w:t xml:space="preserve"> учрежденных ими организаций фактов неправомерного и неэффективного </w:t>
            </w:r>
            <w:proofErr w:type="spellStart"/>
            <w:proofErr w:type="gramStart"/>
            <w:r w:rsidRPr="00415100">
              <w:t>использо-вания</w:t>
            </w:r>
            <w:proofErr w:type="spellEnd"/>
            <w:proofErr w:type="gramEnd"/>
            <w:r w:rsidRPr="00415100">
              <w:t xml:space="preserve"> бюджетных средств, совершенного с использованием служебного положения</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Финансовое управление 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В </w:t>
            </w:r>
            <w:proofErr w:type="spellStart"/>
            <w:proofErr w:type="gramStart"/>
            <w:r w:rsidRPr="00415100">
              <w:t>соответст-вии</w:t>
            </w:r>
            <w:proofErr w:type="spellEnd"/>
            <w:proofErr w:type="gramEnd"/>
            <w:r w:rsidRPr="00415100">
              <w:t xml:space="preserve"> с планом проведения проверок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rPr>
          <w:trHeight w:val="1730"/>
        </w:trPr>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4.2.3</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pPr>
            <w:r w:rsidRPr="00415100">
              <w:rPr>
                <w:rFonts w:eastAsia="Calibri"/>
              </w:rPr>
              <w:t xml:space="preserve">Организация деятельности </w:t>
            </w:r>
            <w:proofErr w:type="spellStart"/>
            <w:proofErr w:type="gramStart"/>
            <w:r w:rsidRPr="00415100">
              <w:rPr>
                <w:rFonts w:eastAsia="Calibri"/>
              </w:rPr>
              <w:t>комис-сии</w:t>
            </w:r>
            <w:proofErr w:type="spellEnd"/>
            <w:proofErr w:type="gramEnd"/>
            <w:r w:rsidRPr="00415100">
              <w:rPr>
                <w:rFonts w:eastAsia="Calibri"/>
              </w:rPr>
              <w:t xml:space="preserve"> по повышению эффективности осуществления закупок товаров, работ, услуг для обеспечения нужд в Администрации МО «Сенгилеевский район»</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Финансовое управление 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Постоянно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4.2.4</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rPr>
                <w:rFonts w:eastAsia="Calibri"/>
              </w:rPr>
            </w:pPr>
            <w:r w:rsidRPr="00415100">
              <w:t xml:space="preserve">Проведение проверок над использованием муниципального имущества района, в том числе </w:t>
            </w:r>
            <w:r w:rsidRPr="00415100">
              <w:lastRenderedPageBreak/>
              <w:t xml:space="preserve">переданного в аренду, хозяйственное ведение, оперативное управление, договоров социального найма и специализированного жилого фонда с привлечением представителя межведомственной комиссии по противодействию коррупции в МО. </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lastRenderedPageBreak/>
              <w:t xml:space="preserve">Комитет по управлению муниципальным имуществом и </w:t>
            </w:r>
            <w:r w:rsidRPr="00415100">
              <w:lastRenderedPageBreak/>
              <w:t>земельным отношениям МО «Сенгилеевский район»,</w:t>
            </w:r>
          </w:p>
          <w:p w:rsidR="00157E3B" w:rsidRPr="00415100" w:rsidRDefault="00157E3B" w:rsidP="003A671F">
            <w:pPr>
              <w:jc w:val="both"/>
            </w:pPr>
            <w:r w:rsidRPr="00415100">
              <w:t xml:space="preserve"> отдел ТЭР и ЖКХ </w:t>
            </w:r>
            <w:proofErr w:type="spellStart"/>
            <w:proofErr w:type="gramStart"/>
            <w:r w:rsidRPr="00415100">
              <w:t>Админист-рации</w:t>
            </w:r>
            <w:proofErr w:type="spellEnd"/>
            <w:proofErr w:type="gramEnd"/>
            <w:r w:rsidRPr="00415100">
              <w:t xml:space="preserve"> МО «Сенгилеевский район»,</w:t>
            </w:r>
          </w:p>
          <w:p w:rsidR="00157E3B" w:rsidRPr="00415100" w:rsidRDefault="00157E3B" w:rsidP="003A671F">
            <w:pPr>
              <w:jc w:val="both"/>
            </w:pPr>
            <w:r w:rsidRPr="00415100">
              <w:t xml:space="preserve">межведомственная комиссия по противодействию коррупции в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proofErr w:type="gramStart"/>
            <w:r w:rsidRPr="00415100">
              <w:lastRenderedPageBreak/>
              <w:t>Согласно плана</w:t>
            </w:r>
            <w:proofErr w:type="gramEnd"/>
            <w:r w:rsidRPr="00415100">
              <w:t xml:space="preserve"> </w:t>
            </w:r>
            <w:r w:rsidRPr="00415100">
              <w:lastRenderedPageBreak/>
              <w:t>проведения проверок</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lastRenderedPageBreak/>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4.2.5</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pPr>
            <w:r w:rsidRPr="00415100">
              <w:t>Проведение проверок по выделению земельных участков, в том числе переданных в аренду с привлечением представителя межведомственной комиссии по противодействию коррупции в МО.</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t xml:space="preserve">Комитет по управлению муниципальным имуществом и земельным отношениям МО «Сенгилеевский район»,  </w:t>
            </w:r>
            <w:proofErr w:type="spellStart"/>
            <w:proofErr w:type="gramStart"/>
            <w:r w:rsidRPr="00415100">
              <w:t>межведомст-венная</w:t>
            </w:r>
            <w:proofErr w:type="spellEnd"/>
            <w:proofErr w:type="gramEnd"/>
            <w:r w:rsidRPr="00415100">
              <w:t xml:space="preserve"> комиссия по </w:t>
            </w:r>
            <w:proofErr w:type="spellStart"/>
            <w:r w:rsidRPr="00415100">
              <w:t>противодейст-вию</w:t>
            </w:r>
            <w:proofErr w:type="spellEnd"/>
            <w:r w:rsidRPr="00415100">
              <w:t xml:space="preserve"> коррупции в МО «</w:t>
            </w:r>
            <w:proofErr w:type="spellStart"/>
            <w:r w:rsidRPr="00415100">
              <w:t>Сенгилеев-ский</w:t>
            </w:r>
            <w:proofErr w:type="spellEnd"/>
            <w:r w:rsidRPr="00415100">
              <w:t xml:space="preserve"> район» </w:t>
            </w:r>
          </w:p>
        </w:tc>
        <w:tc>
          <w:tcPr>
            <w:tcW w:w="1559" w:type="dxa"/>
            <w:tcBorders>
              <w:top w:val="nil"/>
              <w:left w:val="single" w:sz="2" w:space="0" w:color="000000"/>
              <w:bottom w:val="single" w:sz="2" w:space="0" w:color="000000"/>
              <w:right w:val="nil"/>
            </w:tcBorders>
          </w:tcPr>
          <w:p w:rsidR="00157E3B" w:rsidRPr="00415100" w:rsidRDefault="00157E3B" w:rsidP="003A671F">
            <w:proofErr w:type="gramStart"/>
            <w:r w:rsidRPr="00415100">
              <w:t>Согласно плана</w:t>
            </w:r>
            <w:proofErr w:type="gramEnd"/>
            <w:r w:rsidRPr="00415100">
              <w:t xml:space="preserve"> проведения проверок</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4.2.6.</w:t>
            </w:r>
          </w:p>
        </w:tc>
        <w:tc>
          <w:tcPr>
            <w:tcW w:w="5234" w:type="dxa"/>
            <w:tcBorders>
              <w:top w:val="nil"/>
              <w:left w:val="single" w:sz="2" w:space="0" w:color="000000"/>
              <w:bottom w:val="single" w:sz="2" w:space="0" w:color="000000"/>
              <w:right w:val="nil"/>
            </w:tcBorders>
          </w:tcPr>
          <w:p w:rsidR="00157E3B" w:rsidRPr="00415100" w:rsidRDefault="00157E3B" w:rsidP="003A671F">
            <w:pPr>
              <w:autoSpaceDE w:val="0"/>
              <w:autoSpaceDN w:val="0"/>
              <w:adjustRightInd w:val="0"/>
              <w:jc w:val="both"/>
            </w:pPr>
            <w:proofErr w:type="gramStart"/>
            <w:r w:rsidRPr="00415100">
              <w:t>Участие в  обучающих семинарах, «круглых столах», совещаниях, форумах и других мероприятиях) для государственных заказчиков и представителей уполномоченных органов муниципальных образований Ульяновской области в целях содействия развитию добросовестной конкуренции, снижения количества нарушений при осуществлении закупок</w:t>
            </w:r>
            <w:proofErr w:type="gramEnd"/>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Управление экономического и стратегического развития </w:t>
            </w:r>
          </w:p>
          <w:p w:rsidR="00157E3B" w:rsidRPr="00415100" w:rsidRDefault="00157E3B" w:rsidP="003A671F">
            <w:pPr>
              <w:jc w:val="both"/>
            </w:pPr>
            <w:r w:rsidRPr="00415100">
              <w:t>Администрации МО «Сенгилеевский 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Ежегодно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Обеспечивающая цель 5. Исполнение государственной политики в области противодействия коррупции</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Задача 5.1. Организационное обеспечение государственной политики в области противодействия коррупции</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5.1.1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rPr>
                <w:color w:val="000000"/>
                <w:spacing w:val="3"/>
              </w:rPr>
              <w:t xml:space="preserve">Рассмотрение результатов </w:t>
            </w:r>
            <w:proofErr w:type="spellStart"/>
            <w:r w:rsidRPr="00415100">
              <w:rPr>
                <w:color w:val="000000"/>
                <w:spacing w:val="3"/>
              </w:rPr>
              <w:t>реалии-зации</w:t>
            </w:r>
            <w:proofErr w:type="spellEnd"/>
            <w:r w:rsidRPr="00415100">
              <w:rPr>
                <w:color w:val="000000"/>
                <w:spacing w:val="3"/>
              </w:rPr>
              <w:t xml:space="preserve"> программы </w:t>
            </w:r>
            <w:r w:rsidRPr="00415100">
              <w:rPr>
                <w:bCs/>
              </w:rPr>
              <w:t>«</w:t>
            </w:r>
            <w:proofErr w:type="spellStart"/>
            <w:proofErr w:type="gramStart"/>
            <w:r w:rsidRPr="00415100">
              <w:rPr>
                <w:bCs/>
              </w:rPr>
              <w:t>Противодейст-вие</w:t>
            </w:r>
            <w:proofErr w:type="spellEnd"/>
            <w:proofErr w:type="gramEnd"/>
            <w:r w:rsidRPr="00415100">
              <w:rPr>
                <w:bCs/>
              </w:rPr>
              <w:t xml:space="preserve"> коррупции в муниципальном образовании «Сенгилеевский район» на 2019-2021годы» </w:t>
            </w:r>
            <w:r w:rsidRPr="00415100">
              <w:rPr>
                <w:color w:val="000000"/>
              </w:rPr>
              <w:t xml:space="preserve">на </w:t>
            </w:r>
            <w:r w:rsidRPr="00415100">
              <w:rPr>
                <w:color w:val="000000"/>
                <w:spacing w:val="3"/>
              </w:rPr>
              <w:t xml:space="preserve">заседаниях Межведомственной комиссии по </w:t>
            </w:r>
            <w:r w:rsidRPr="00415100">
              <w:rPr>
                <w:color w:val="000000"/>
              </w:rPr>
              <w:lastRenderedPageBreak/>
              <w:t xml:space="preserve">противодействию </w:t>
            </w:r>
            <w:r w:rsidRPr="00415100">
              <w:rPr>
                <w:color w:val="000000"/>
                <w:spacing w:val="-2"/>
              </w:rPr>
              <w:t xml:space="preserve">коррупции </w:t>
            </w:r>
            <w:r w:rsidRPr="00415100">
              <w:rPr>
                <w:color w:val="000000"/>
              </w:rPr>
              <w:t xml:space="preserve">в </w:t>
            </w:r>
            <w:r w:rsidRPr="00415100">
              <w:rPr>
                <w:color w:val="000000"/>
                <w:spacing w:val="2"/>
              </w:rPr>
              <w:t>МО «Сенгилеевский район», Совета по вопросам общественного контроля, Совета депутатов МО «Сенгилеевский район».</w:t>
            </w:r>
          </w:p>
        </w:tc>
        <w:tc>
          <w:tcPr>
            <w:tcW w:w="3686" w:type="dxa"/>
            <w:tcBorders>
              <w:top w:val="nil"/>
              <w:left w:val="single" w:sz="2" w:space="0" w:color="000000"/>
              <w:bottom w:val="single" w:sz="2" w:space="0" w:color="000000"/>
              <w:right w:val="nil"/>
            </w:tcBorders>
          </w:tcPr>
          <w:p w:rsidR="00157E3B" w:rsidRPr="00415100" w:rsidRDefault="00157E3B" w:rsidP="003A671F">
            <w:pPr>
              <w:shd w:val="clear" w:color="auto" w:fill="FFFFFF"/>
              <w:ind w:left="19"/>
            </w:pPr>
            <w:r w:rsidRPr="00415100">
              <w:rPr>
                <w:color w:val="000000"/>
              </w:rPr>
              <w:lastRenderedPageBreak/>
              <w:t>Отдел правового обеспечения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Ежеквартально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5.1.2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rPr>
                <w:color w:val="000000"/>
                <w:spacing w:val="3"/>
              </w:rPr>
            </w:pPr>
            <w:r w:rsidRPr="00415100">
              <w:rPr>
                <w:color w:val="000000"/>
                <w:spacing w:val="3"/>
              </w:rPr>
              <w:t>Мероприятия, направленные на организацию межведомственного взаимодействия с правоохранительными органами, направленными на повышение эффективности деятельности в области противодействия коррупции Администрации МО «Сенгилеевский район»</w:t>
            </w:r>
          </w:p>
        </w:tc>
        <w:tc>
          <w:tcPr>
            <w:tcW w:w="3686" w:type="dxa"/>
            <w:tcBorders>
              <w:top w:val="nil"/>
              <w:left w:val="single" w:sz="2" w:space="0" w:color="000000"/>
              <w:bottom w:val="single" w:sz="2" w:space="0" w:color="000000"/>
              <w:right w:val="nil"/>
            </w:tcBorders>
          </w:tcPr>
          <w:p w:rsidR="00157E3B" w:rsidRPr="00415100" w:rsidRDefault="00157E3B" w:rsidP="003A671F">
            <w:pPr>
              <w:shd w:val="clear" w:color="auto" w:fill="FFFFFF"/>
              <w:ind w:left="19"/>
            </w:pPr>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Ежемесячно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 xml:space="preserve">- </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5.1.3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rPr>
                <w:color w:val="000000"/>
                <w:spacing w:val="3"/>
              </w:rPr>
            </w:pPr>
            <w:r w:rsidRPr="00415100">
              <w:rPr>
                <w:color w:val="000000"/>
                <w:spacing w:val="3"/>
              </w:rPr>
              <w:t xml:space="preserve">Взаимодействие и организация сотрудничества с правоохранительными органами по вопросам реализации государственной политики в области противодействия коррупции в целях повышения эффективности </w:t>
            </w:r>
            <w:proofErr w:type="spellStart"/>
            <w:r w:rsidRPr="00415100">
              <w:rPr>
                <w:color w:val="000000"/>
                <w:spacing w:val="3"/>
              </w:rPr>
              <w:t>антикоррупционной</w:t>
            </w:r>
            <w:proofErr w:type="spellEnd"/>
            <w:r w:rsidRPr="00415100">
              <w:rPr>
                <w:color w:val="000000"/>
                <w:spacing w:val="3"/>
              </w:rPr>
              <w:t xml:space="preserve"> деятельности</w:t>
            </w:r>
          </w:p>
        </w:tc>
        <w:tc>
          <w:tcPr>
            <w:tcW w:w="3686" w:type="dxa"/>
            <w:tcBorders>
              <w:top w:val="nil"/>
              <w:left w:val="single" w:sz="2" w:space="0" w:color="000000"/>
              <w:bottom w:val="single" w:sz="2" w:space="0" w:color="000000"/>
              <w:right w:val="nil"/>
            </w:tcBorders>
          </w:tcPr>
          <w:p w:rsidR="00157E3B" w:rsidRPr="00415100" w:rsidRDefault="00157E3B" w:rsidP="003A671F">
            <w:pPr>
              <w:shd w:val="clear" w:color="auto" w:fill="FFFFFF"/>
              <w:ind w:left="19"/>
              <w:rPr>
                <w:color w:val="000000"/>
              </w:rPr>
            </w:pPr>
            <w:r w:rsidRPr="00415100">
              <w:rPr>
                <w:color w:val="000000"/>
              </w:rPr>
              <w:t>Первый заместитель Главы Администрации МО Сенгилеевский район», отдел правового обеспечения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 xml:space="preserve">Постоянно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5.1.4</w:t>
            </w:r>
          </w:p>
        </w:tc>
        <w:tc>
          <w:tcPr>
            <w:tcW w:w="5234" w:type="dxa"/>
            <w:tcBorders>
              <w:top w:val="nil"/>
              <w:left w:val="single" w:sz="2" w:space="0" w:color="000000"/>
              <w:bottom w:val="single" w:sz="2" w:space="0" w:color="000000"/>
              <w:right w:val="nil"/>
            </w:tcBorders>
          </w:tcPr>
          <w:p w:rsidR="00157E3B" w:rsidRPr="00415100" w:rsidRDefault="00157E3B" w:rsidP="003A671F">
            <w:pPr>
              <w:jc w:val="both"/>
              <w:rPr>
                <w:color w:val="000000"/>
                <w:spacing w:val="3"/>
              </w:rPr>
            </w:pPr>
            <w:r w:rsidRPr="00415100">
              <w:rPr>
                <w:color w:val="000000"/>
                <w:spacing w:val="3"/>
              </w:rPr>
              <w:t>Организация взаимодействия, направленного на профилактику коррупции в сфере миграционных правоотношений, с органами миграционного учета иностранных граждан и лиц без гражданства</w:t>
            </w:r>
          </w:p>
        </w:tc>
        <w:tc>
          <w:tcPr>
            <w:tcW w:w="3686" w:type="dxa"/>
            <w:tcBorders>
              <w:top w:val="nil"/>
              <w:left w:val="single" w:sz="2" w:space="0" w:color="000000"/>
              <w:bottom w:val="single" w:sz="2" w:space="0" w:color="000000"/>
              <w:right w:val="nil"/>
            </w:tcBorders>
          </w:tcPr>
          <w:p w:rsidR="00157E3B" w:rsidRPr="00415100" w:rsidRDefault="00157E3B" w:rsidP="003A671F">
            <w:pPr>
              <w:shd w:val="clear" w:color="auto" w:fill="FFFFFF"/>
              <w:ind w:left="19"/>
              <w:rPr>
                <w:color w:val="000000"/>
              </w:rPr>
            </w:pPr>
            <w:r w:rsidRPr="00415100">
              <w:rPr>
                <w:color w:val="000000"/>
              </w:rPr>
              <w:t xml:space="preserve">Первый заместитель Главы Администрации МО </w:t>
            </w:r>
            <w:proofErr w:type="spellStart"/>
            <w:r w:rsidRPr="00415100">
              <w:rPr>
                <w:color w:val="000000"/>
              </w:rPr>
              <w:t>Сенгилеев-ский</w:t>
            </w:r>
            <w:proofErr w:type="spellEnd"/>
            <w:r w:rsidRPr="00415100">
              <w:rPr>
                <w:color w:val="000000"/>
              </w:rPr>
              <w:t xml:space="preserve"> район», отдел правового обеспечения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t>Постоянно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 xml:space="preserve">Задача 5.2. Нормативно-правовое обеспечение государственной политики в области противодействия коррупции </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5.2.1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t>Анализ нормативных правовых актов МО «Сенгилеевский район» о противодействии коррупции в целях приведения его в соответствие с федеральным законодательством Российской Федерации, а также Законом  Ульяновской области</w:t>
            </w:r>
          </w:p>
        </w:tc>
        <w:tc>
          <w:tcPr>
            <w:tcW w:w="3686" w:type="dxa"/>
            <w:tcBorders>
              <w:top w:val="nil"/>
              <w:left w:val="single" w:sz="2" w:space="0" w:color="000000"/>
              <w:bottom w:val="single" w:sz="2" w:space="0" w:color="000000"/>
              <w:right w:val="nil"/>
            </w:tcBorders>
          </w:tcPr>
          <w:p w:rsidR="00157E3B" w:rsidRPr="00415100" w:rsidRDefault="00157E3B" w:rsidP="003A671F">
            <w:pPr>
              <w:jc w:val="both"/>
            </w:pPr>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pPr>
              <w:jc w:val="both"/>
            </w:pPr>
            <w:r w:rsidRPr="00415100">
              <w:t>Постоянно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Задача 5.3. Информационное обеспечение государственной политики в области противодействия коррупции, включая оказание содействия средствам массовой информации во всестороннем и объективном освещении принимаемых мер по профилактике коррупции</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5.3.1</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r w:rsidRPr="00415100">
              <w:rPr>
                <w:color w:val="000000"/>
                <w:spacing w:val="2"/>
              </w:rPr>
              <w:t xml:space="preserve">Организация опубликования в печатных средствах </w:t>
            </w:r>
            <w:r w:rsidRPr="00415100">
              <w:rPr>
                <w:color w:val="000000"/>
                <w:spacing w:val="-8"/>
              </w:rPr>
              <w:t xml:space="preserve">массовой информации </w:t>
            </w:r>
            <w:r w:rsidRPr="00415100">
              <w:rPr>
                <w:rStyle w:val="a6"/>
                <w:b w:val="0"/>
                <w:color w:val="000000"/>
                <w:shd w:val="clear" w:color="auto" w:fill="FFFFFF"/>
              </w:rPr>
              <w:t>и на официальном сайте Администрации МО «Сенгилеевский район»</w:t>
            </w:r>
            <w:r w:rsidRPr="00415100">
              <w:rPr>
                <w:rStyle w:val="a6"/>
                <w:color w:val="000000"/>
                <w:shd w:val="clear" w:color="auto" w:fill="FFFFFF"/>
              </w:rPr>
              <w:t> </w:t>
            </w:r>
            <w:r w:rsidRPr="00415100">
              <w:rPr>
                <w:color w:val="000000"/>
                <w:spacing w:val="-8"/>
              </w:rPr>
              <w:t xml:space="preserve"> специальных материалов по вопросам коррупции и </w:t>
            </w:r>
            <w:r w:rsidRPr="00415100">
              <w:rPr>
                <w:color w:val="000000"/>
                <w:spacing w:val="-9"/>
              </w:rPr>
              <w:t>противодействия коррупции</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t xml:space="preserve"> Редакция газеты «Волжские зори» (по согласованию), отдел общественных коммуникаций Администрации МО «Сенгилеевский район» </w:t>
            </w:r>
          </w:p>
        </w:tc>
        <w:tc>
          <w:tcPr>
            <w:tcW w:w="1559" w:type="dxa"/>
            <w:tcBorders>
              <w:top w:val="nil"/>
              <w:left w:val="single" w:sz="2" w:space="0" w:color="000000"/>
              <w:bottom w:val="single" w:sz="2" w:space="0" w:color="000000"/>
              <w:right w:val="nil"/>
            </w:tcBorders>
          </w:tcPr>
          <w:p w:rsidR="00157E3B" w:rsidRPr="00415100" w:rsidRDefault="00157E3B" w:rsidP="003A671F">
            <w:r w:rsidRPr="00415100">
              <w:rPr>
                <w:color w:val="000000"/>
                <w:spacing w:val="-9"/>
              </w:rPr>
              <w:t xml:space="preserve">Не реже 3 </w:t>
            </w:r>
            <w:r w:rsidRPr="00415100">
              <w:rPr>
                <w:color w:val="000000"/>
                <w:spacing w:val="-12"/>
              </w:rPr>
              <w:t xml:space="preserve">публикаций в </w:t>
            </w:r>
            <w:r w:rsidRPr="00415100">
              <w:rPr>
                <w:color w:val="000000"/>
                <w:spacing w:val="-9"/>
              </w:rPr>
              <w:t>месяц</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5.3.2.</w:t>
            </w:r>
          </w:p>
        </w:tc>
        <w:tc>
          <w:tcPr>
            <w:tcW w:w="5234" w:type="dxa"/>
            <w:tcBorders>
              <w:top w:val="nil"/>
              <w:left w:val="single" w:sz="2" w:space="0" w:color="000000"/>
              <w:bottom w:val="single" w:sz="2" w:space="0" w:color="000000"/>
              <w:right w:val="nil"/>
            </w:tcBorders>
          </w:tcPr>
          <w:p w:rsidR="00157E3B" w:rsidRPr="00415100" w:rsidRDefault="00157E3B" w:rsidP="003A671F">
            <w:pPr>
              <w:jc w:val="both"/>
              <w:rPr>
                <w:b/>
                <w:color w:val="000000"/>
                <w:spacing w:val="2"/>
              </w:rPr>
            </w:pPr>
            <w:r w:rsidRPr="00415100">
              <w:rPr>
                <w:rStyle w:val="a6"/>
                <w:b w:val="0"/>
                <w:color w:val="000000"/>
                <w:shd w:val="clear" w:color="auto" w:fill="FFFFFF"/>
              </w:rPr>
              <w:t>Размещение информации о заседаниях Межведомственной комиссии по противодействию коррупции в МО «Сенгилеевский район» на официальном сайте администрации МО «Сенгилеевский район» и в газете «Волжские зори».</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t>Отдел правового обеспечения Администрации МО «</w:t>
            </w:r>
            <w:r w:rsidRPr="00415100">
              <w:rPr>
                <w:bCs/>
              </w:rPr>
              <w:t xml:space="preserve">Сенгилеевский </w:t>
            </w:r>
            <w:r w:rsidRPr="00415100">
              <w:rPr>
                <w:color w:val="000000"/>
              </w:rPr>
              <w:t xml:space="preserve">район», </w:t>
            </w:r>
            <w:r w:rsidRPr="00415100">
              <w:rPr>
                <w:color w:val="000000"/>
                <w:spacing w:val="3"/>
              </w:rPr>
              <w:t xml:space="preserve">Межведомственная комиссия по </w:t>
            </w:r>
            <w:r w:rsidRPr="00415100">
              <w:rPr>
                <w:color w:val="000000"/>
              </w:rPr>
              <w:t xml:space="preserve">противодействию </w:t>
            </w:r>
            <w:r w:rsidRPr="00415100">
              <w:rPr>
                <w:color w:val="000000"/>
                <w:spacing w:val="-2"/>
              </w:rPr>
              <w:t xml:space="preserve">коррупции </w:t>
            </w:r>
            <w:r w:rsidRPr="00415100">
              <w:rPr>
                <w:color w:val="000000"/>
              </w:rPr>
              <w:t xml:space="preserve">в </w:t>
            </w:r>
            <w:r w:rsidRPr="00415100">
              <w:rPr>
                <w:color w:val="000000"/>
                <w:spacing w:val="2"/>
              </w:rPr>
              <w:t>МО «Сенгилеевский район», р</w:t>
            </w:r>
            <w:r w:rsidRPr="00415100">
              <w:t>едакция газеты «Волжские зори» (по согласованию)</w:t>
            </w:r>
          </w:p>
        </w:tc>
        <w:tc>
          <w:tcPr>
            <w:tcW w:w="1559" w:type="dxa"/>
            <w:tcBorders>
              <w:top w:val="nil"/>
              <w:left w:val="single" w:sz="2" w:space="0" w:color="000000"/>
              <w:bottom w:val="single" w:sz="2" w:space="0" w:color="000000"/>
              <w:right w:val="nil"/>
            </w:tcBorders>
          </w:tcPr>
          <w:p w:rsidR="00157E3B" w:rsidRPr="00415100" w:rsidRDefault="00157E3B" w:rsidP="003A671F">
            <w:pPr>
              <w:rPr>
                <w:color w:val="000000"/>
                <w:spacing w:val="-9"/>
              </w:rPr>
            </w:pPr>
            <w:r w:rsidRPr="00415100">
              <w:rPr>
                <w:color w:val="000000"/>
                <w:spacing w:val="-9"/>
              </w:rPr>
              <w:t xml:space="preserve">Ежемесячно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5.3.3.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rPr>
                <w:b/>
                <w:color w:val="000000"/>
                <w:spacing w:val="2"/>
              </w:rPr>
            </w:pPr>
            <w:r w:rsidRPr="00415100">
              <w:rPr>
                <w:rStyle w:val="a6"/>
                <w:b w:val="0"/>
                <w:color w:val="000000"/>
                <w:shd w:val="clear" w:color="auto" w:fill="FFFFFF"/>
              </w:rPr>
              <w:t>Проведение мониторинга и анализа сообщений в  печатных и электронных средствах массовой информации, социальных сетях в целях выявления информации о фактах коррупционных проявлений в МО «Сенгилеевский район» и оперативного реагирования на них.</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t>Отдел общественных  коммуникаций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pPr>
              <w:rPr>
                <w:color w:val="000000"/>
                <w:spacing w:val="-9"/>
              </w:rPr>
            </w:pPr>
            <w:r w:rsidRPr="00415100">
              <w:rPr>
                <w:color w:val="000000"/>
                <w:spacing w:val="-9"/>
              </w:rPr>
              <w:t>Постоянно</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5877" w:type="dxa"/>
            <w:gridSpan w:val="9"/>
            <w:tcBorders>
              <w:top w:val="nil"/>
              <w:left w:val="single" w:sz="2" w:space="0" w:color="000000"/>
              <w:bottom w:val="single" w:sz="2" w:space="0" w:color="000000"/>
              <w:right w:val="single" w:sz="2" w:space="0" w:color="000000"/>
            </w:tcBorders>
          </w:tcPr>
          <w:p w:rsidR="00157E3B" w:rsidRPr="00415100" w:rsidRDefault="00157E3B" w:rsidP="003A671F">
            <w:pPr>
              <w:jc w:val="center"/>
              <w:rPr>
                <w:bCs/>
              </w:rPr>
            </w:pPr>
            <w:r w:rsidRPr="00415100">
              <w:rPr>
                <w:bCs/>
              </w:rPr>
              <w:t>Задача 5.4. Измерение уровня коррупции в МО «Сенгилеевский  район»</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5.4.1</w:t>
            </w:r>
          </w:p>
        </w:tc>
        <w:tc>
          <w:tcPr>
            <w:tcW w:w="5234" w:type="dxa"/>
            <w:tcBorders>
              <w:top w:val="nil"/>
              <w:left w:val="single" w:sz="2" w:space="0" w:color="000000"/>
              <w:bottom w:val="single" w:sz="2" w:space="0" w:color="000000"/>
              <w:right w:val="nil"/>
            </w:tcBorders>
          </w:tcPr>
          <w:p w:rsidR="00157E3B" w:rsidRPr="00415100" w:rsidRDefault="00157E3B" w:rsidP="003A671F">
            <w:pPr>
              <w:shd w:val="clear" w:color="auto" w:fill="FFFFFF"/>
              <w:jc w:val="both"/>
            </w:pPr>
            <w:r w:rsidRPr="00415100">
              <w:rPr>
                <w:color w:val="000000"/>
                <w:spacing w:val="2"/>
              </w:rPr>
              <w:t>Организация мониторинга</w:t>
            </w:r>
            <w:r w:rsidRPr="00415100">
              <w:t xml:space="preserve"> </w:t>
            </w:r>
            <w:r w:rsidRPr="00415100">
              <w:rPr>
                <w:color w:val="000000"/>
                <w:spacing w:val="3"/>
              </w:rPr>
              <w:t xml:space="preserve">эффективности принятия в </w:t>
            </w:r>
            <w:proofErr w:type="spellStart"/>
            <w:r w:rsidRPr="00415100">
              <w:rPr>
                <w:color w:val="000000"/>
                <w:spacing w:val="3"/>
              </w:rPr>
              <w:t>Сенгилеевском</w:t>
            </w:r>
            <w:proofErr w:type="spellEnd"/>
            <w:r w:rsidRPr="00415100">
              <w:rPr>
                <w:color w:val="000000"/>
                <w:spacing w:val="3"/>
              </w:rPr>
              <w:t xml:space="preserve"> районе </w:t>
            </w:r>
            <w:r w:rsidRPr="00415100">
              <w:rPr>
                <w:color w:val="000000"/>
                <w:spacing w:val="-1"/>
              </w:rPr>
              <w:t>мер по профилактике коррупции,</w:t>
            </w:r>
            <w:r w:rsidRPr="00415100">
              <w:t xml:space="preserve"> </w:t>
            </w:r>
          </w:p>
          <w:p w:rsidR="00157E3B" w:rsidRPr="00415100" w:rsidRDefault="00157E3B" w:rsidP="003A671F">
            <w:pPr>
              <w:jc w:val="both"/>
            </w:pPr>
            <w:r w:rsidRPr="00415100">
              <w:rPr>
                <w:color w:val="000000"/>
                <w:spacing w:val="2"/>
              </w:rPr>
              <w:t>установленных Федеральным законом от</w:t>
            </w:r>
            <w:r w:rsidRPr="00415100">
              <w:t xml:space="preserve"> </w:t>
            </w:r>
            <w:r w:rsidRPr="00415100">
              <w:rPr>
                <w:iCs/>
                <w:color w:val="000000"/>
                <w:spacing w:val="9"/>
              </w:rPr>
              <w:t>25</w:t>
            </w:r>
            <w:r w:rsidRPr="00415100">
              <w:rPr>
                <w:i/>
                <w:iCs/>
                <w:color w:val="000000"/>
                <w:spacing w:val="9"/>
              </w:rPr>
              <w:t xml:space="preserve"> </w:t>
            </w:r>
            <w:r w:rsidRPr="00415100">
              <w:rPr>
                <w:color w:val="000000"/>
                <w:spacing w:val="9"/>
              </w:rPr>
              <w:t>декабря 2008 года № 273-ФЗ «О</w:t>
            </w:r>
            <w:r w:rsidRPr="00415100">
              <w:t xml:space="preserve"> </w:t>
            </w:r>
            <w:r w:rsidRPr="00415100">
              <w:rPr>
                <w:color w:val="000000"/>
                <w:spacing w:val="1"/>
              </w:rPr>
              <w:t>противодействии коррупции» (далее —</w:t>
            </w:r>
            <w:r w:rsidRPr="00415100">
              <w:t xml:space="preserve"> </w:t>
            </w:r>
            <w:r w:rsidRPr="00415100">
              <w:rPr>
                <w:color w:val="000000"/>
                <w:spacing w:val="2"/>
              </w:rPr>
              <w:t>мониторинг мер по повышению</w:t>
            </w:r>
            <w:r w:rsidRPr="00415100">
              <w:t xml:space="preserve"> </w:t>
            </w:r>
            <w:r w:rsidRPr="00415100">
              <w:rPr>
                <w:color w:val="000000"/>
                <w:spacing w:val="1"/>
              </w:rPr>
              <w:t>эффективности противодействия</w:t>
            </w:r>
            <w:r w:rsidRPr="00415100">
              <w:t xml:space="preserve"> </w:t>
            </w:r>
            <w:r w:rsidRPr="00415100">
              <w:rPr>
                <w:color w:val="000000"/>
                <w:spacing w:val="1"/>
              </w:rPr>
              <w:t xml:space="preserve">коррупции), и мер по повышению эффективности противодействия коррупции, установленных </w:t>
            </w:r>
            <w:r w:rsidRPr="00415100">
              <w:rPr>
                <w:color w:val="000000"/>
                <w:spacing w:val="-3"/>
              </w:rPr>
              <w:t xml:space="preserve">законодательством </w:t>
            </w:r>
            <w:r w:rsidRPr="00415100">
              <w:rPr>
                <w:color w:val="000000"/>
                <w:spacing w:val="-3"/>
              </w:rPr>
              <w:lastRenderedPageBreak/>
              <w:t>Ульяновской области</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lastRenderedPageBreak/>
              <w:t>Отдел правового обеспечения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pPr>
              <w:shd w:val="clear" w:color="auto" w:fill="FFFFFF"/>
            </w:pPr>
            <w:r w:rsidRPr="00415100">
              <w:rPr>
                <w:color w:val="000000"/>
                <w:spacing w:val="-1"/>
              </w:rPr>
              <w:t>По итогам</w:t>
            </w:r>
            <w:r w:rsidRPr="00415100">
              <w:t xml:space="preserve"> </w:t>
            </w:r>
          </w:p>
          <w:p w:rsidR="00157E3B" w:rsidRPr="00415100" w:rsidRDefault="00157E3B" w:rsidP="003A671F">
            <w:pPr>
              <w:shd w:val="clear" w:color="auto" w:fill="FFFFFF"/>
            </w:pPr>
            <w:r w:rsidRPr="00415100">
              <w:rPr>
                <w:color w:val="000000"/>
                <w:spacing w:val="-3"/>
              </w:rPr>
              <w:t>каждого</w:t>
            </w:r>
            <w:r w:rsidRPr="00415100">
              <w:t xml:space="preserve"> </w:t>
            </w:r>
          </w:p>
          <w:p w:rsidR="00157E3B" w:rsidRPr="00415100" w:rsidRDefault="00157E3B" w:rsidP="003A671F">
            <w:r w:rsidRPr="00415100">
              <w:rPr>
                <w:color w:val="000000"/>
                <w:spacing w:val="-3"/>
              </w:rPr>
              <w:t>полугодия</w:t>
            </w:r>
            <w:r w:rsidRPr="00415100">
              <w:t xml:space="preserve">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lastRenderedPageBreak/>
              <w:t>5.4.2</w:t>
            </w:r>
          </w:p>
        </w:tc>
        <w:tc>
          <w:tcPr>
            <w:tcW w:w="5234" w:type="dxa"/>
            <w:tcBorders>
              <w:top w:val="nil"/>
              <w:left w:val="single" w:sz="2" w:space="0" w:color="000000"/>
              <w:bottom w:val="single" w:sz="2" w:space="0" w:color="000000"/>
              <w:right w:val="nil"/>
            </w:tcBorders>
          </w:tcPr>
          <w:p w:rsidR="00157E3B" w:rsidRPr="00415100" w:rsidRDefault="00157E3B" w:rsidP="003A671F">
            <w:pPr>
              <w:shd w:val="clear" w:color="auto" w:fill="FFFFFF"/>
              <w:jc w:val="both"/>
              <w:rPr>
                <w:color w:val="000000"/>
                <w:spacing w:val="2"/>
              </w:rPr>
            </w:pPr>
            <w:r w:rsidRPr="00415100">
              <w:t xml:space="preserve">Проведение </w:t>
            </w:r>
            <w:proofErr w:type="gramStart"/>
            <w:r w:rsidRPr="00415100">
              <w:t>мониторинга эффективности работы элементов организационной структуры</w:t>
            </w:r>
            <w:proofErr w:type="gramEnd"/>
            <w:r w:rsidRPr="00415100">
              <w:t xml:space="preserve"> по противодействию коррупции ОМСУ МО «Сенгилеевский район» в соответствии с рейтинговой системой эффективности работы</w:t>
            </w:r>
          </w:p>
        </w:tc>
        <w:tc>
          <w:tcPr>
            <w:tcW w:w="3686" w:type="dxa"/>
            <w:tcBorders>
              <w:top w:val="nil"/>
              <w:left w:val="single" w:sz="2" w:space="0" w:color="000000"/>
              <w:bottom w:val="single" w:sz="2" w:space="0" w:color="000000"/>
              <w:right w:val="nil"/>
            </w:tcBorders>
          </w:tcPr>
          <w:p w:rsidR="00157E3B" w:rsidRPr="00415100" w:rsidRDefault="00157E3B" w:rsidP="003A671F">
            <w:pPr>
              <w:shd w:val="clear" w:color="auto" w:fill="FFFFFF"/>
            </w:pPr>
            <w:r w:rsidRPr="00415100">
              <w:rPr>
                <w:color w:val="000000"/>
              </w:rPr>
              <w:t>Отдел правового обеспечения Администрации МО «</w:t>
            </w:r>
            <w:proofErr w:type="spellStart"/>
            <w:r w:rsidRPr="00415100">
              <w:rPr>
                <w:bCs/>
              </w:rPr>
              <w:t>Сенгилеев-ский</w:t>
            </w:r>
            <w:proofErr w:type="spellEnd"/>
            <w:r w:rsidRPr="00415100">
              <w:rPr>
                <w:bCs/>
              </w:rPr>
              <w:t xml:space="preserve">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pPr>
              <w:shd w:val="clear" w:color="auto" w:fill="FFFFFF"/>
            </w:pPr>
            <w:r w:rsidRPr="00415100">
              <w:t>Ежегодно до 25 июля и 25 января</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720" w:type="dxa"/>
            <w:tcBorders>
              <w:top w:val="nil"/>
              <w:left w:val="single" w:sz="2" w:space="0" w:color="000000"/>
              <w:bottom w:val="single" w:sz="2" w:space="0" w:color="000000"/>
              <w:right w:val="nil"/>
            </w:tcBorders>
          </w:tcPr>
          <w:p w:rsidR="00157E3B" w:rsidRPr="00415100" w:rsidRDefault="00157E3B" w:rsidP="003A671F">
            <w:pPr>
              <w:jc w:val="center"/>
            </w:pPr>
            <w:r w:rsidRPr="00415100">
              <w:t>5.4.3</w:t>
            </w:r>
          </w:p>
        </w:tc>
        <w:tc>
          <w:tcPr>
            <w:tcW w:w="5234" w:type="dxa"/>
            <w:tcBorders>
              <w:top w:val="nil"/>
              <w:left w:val="single" w:sz="2" w:space="0" w:color="000000"/>
              <w:bottom w:val="single" w:sz="2" w:space="0" w:color="000000"/>
              <w:right w:val="nil"/>
            </w:tcBorders>
          </w:tcPr>
          <w:p w:rsidR="00157E3B" w:rsidRPr="00415100" w:rsidRDefault="00157E3B" w:rsidP="003A671F">
            <w:pPr>
              <w:jc w:val="both"/>
            </w:pPr>
            <w:proofErr w:type="gramStart"/>
            <w:r w:rsidRPr="00415100">
              <w:rPr>
                <w:color w:val="000000"/>
                <w:spacing w:val="2"/>
              </w:rPr>
              <w:t>Контроль за</w:t>
            </w:r>
            <w:proofErr w:type="gramEnd"/>
            <w:r w:rsidRPr="00415100">
              <w:rPr>
                <w:color w:val="000000"/>
                <w:spacing w:val="2"/>
              </w:rPr>
              <w:t xml:space="preserve"> выполнением мероприятий, предусмотренных  программой.</w:t>
            </w:r>
          </w:p>
        </w:tc>
        <w:tc>
          <w:tcPr>
            <w:tcW w:w="3686" w:type="dxa"/>
            <w:tcBorders>
              <w:top w:val="nil"/>
              <w:left w:val="single" w:sz="2" w:space="0" w:color="000000"/>
              <w:bottom w:val="single" w:sz="2" w:space="0" w:color="000000"/>
              <w:right w:val="nil"/>
            </w:tcBorders>
          </w:tcPr>
          <w:p w:rsidR="00157E3B" w:rsidRPr="00415100" w:rsidRDefault="00157E3B" w:rsidP="003A671F">
            <w:r w:rsidRPr="00415100">
              <w:rPr>
                <w:color w:val="000000"/>
              </w:rPr>
              <w:t>Отдел правового обеспечения Администрации МО «</w:t>
            </w:r>
            <w:r w:rsidRPr="00415100">
              <w:rPr>
                <w:bCs/>
              </w:rPr>
              <w:t xml:space="preserve">Сенгилеевский </w:t>
            </w:r>
            <w:r w:rsidRPr="00415100">
              <w:rPr>
                <w:color w:val="000000"/>
              </w:rPr>
              <w:t>район»</w:t>
            </w:r>
          </w:p>
        </w:tc>
        <w:tc>
          <w:tcPr>
            <w:tcW w:w="1559" w:type="dxa"/>
            <w:tcBorders>
              <w:top w:val="nil"/>
              <w:left w:val="single" w:sz="2" w:space="0" w:color="000000"/>
              <w:bottom w:val="single" w:sz="2" w:space="0" w:color="000000"/>
              <w:right w:val="nil"/>
            </w:tcBorders>
          </w:tcPr>
          <w:p w:rsidR="00157E3B" w:rsidRPr="00415100" w:rsidRDefault="00157E3B" w:rsidP="003A671F">
            <w:pPr>
              <w:shd w:val="clear" w:color="auto" w:fill="FFFFFF"/>
            </w:pPr>
            <w:r w:rsidRPr="00415100">
              <w:rPr>
                <w:color w:val="000000"/>
                <w:spacing w:val="-1"/>
              </w:rPr>
              <w:t>По итогам</w:t>
            </w:r>
            <w:r w:rsidRPr="00415100">
              <w:t xml:space="preserve"> </w:t>
            </w:r>
          </w:p>
          <w:p w:rsidR="00157E3B" w:rsidRPr="00415100" w:rsidRDefault="00157E3B" w:rsidP="003A671F">
            <w:pPr>
              <w:shd w:val="clear" w:color="auto" w:fill="FFFFFF"/>
            </w:pPr>
            <w:r w:rsidRPr="00415100">
              <w:rPr>
                <w:color w:val="000000"/>
                <w:spacing w:val="-3"/>
              </w:rPr>
              <w:t>каждого</w:t>
            </w:r>
            <w:r w:rsidRPr="00415100">
              <w:t xml:space="preserve"> </w:t>
            </w:r>
          </w:p>
          <w:p w:rsidR="00157E3B" w:rsidRPr="00415100" w:rsidRDefault="00157E3B" w:rsidP="003A671F">
            <w:r w:rsidRPr="00415100">
              <w:rPr>
                <w:color w:val="000000"/>
                <w:spacing w:val="-3"/>
              </w:rPr>
              <w:t>полугодия</w:t>
            </w:r>
            <w:r w:rsidRPr="00415100">
              <w:t xml:space="preserve"> </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w:t>
            </w:r>
          </w:p>
        </w:tc>
      </w:tr>
      <w:tr w:rsidR="00157E3B" w:rsidRPr="0076682D" w:rsidTr="003A671F">
        <w:tc>
          <w:tcPr>
            <w:tcW w:w="11199" w:type="dxa"/>
            <w:gridSpan w:val="4"/>
            <w:tcBorders>
              <w:top w:val="nil"/>
              <w:left w:val="single" w:sz="2" w:space="0" w:color="000000"/>
              <w:bottom w:val="single" w:sz="2" w:space="0" w:color="000000"/>
              <w:right w:val="nil"/>
            </w:tcBorders>
          </w:tcPr>
          <w:p w:rsidR="00157E3B" w:rsidRPr="00415100" w:rsidRDefault="00157E3B" w:rsidP="003A671F">
            <w:pPr>
              <w:jc w:val="right"/>
            </w:pPr>
            <w:r w:rsidRPr="00415100">
              <w:t>Итого по годам:</w:t>
            </w:r>
          </w:p>
        </w:tc>
        <w:tc>
          <w:tcPr>
            <w:tcW w:w="1417" w:type="dxa"/>
            <w:gridSpan w:val="2"/>
            <w:tcBorders>
              <w:top w:val="nil"/>
              <w:left w:val="single" w:sz="2" w:space="0" w:color="000000"/>
              <w:bottom w:val="single" w:sz="2" w:space="0" w:color="000000"/>
              <w:right w:val="nil"/>
            </w:tcBorders>
          </w:tcPr>
          <w:p w:rsidR="00157E3B" w:rsidRPr="00415100" w:rsidRDefault="00157E3B" w:rsidP="003A671F">
            <w:r w:rsidRPr="00415100">
              <w:t>13000</w:t>
            </w:r>
          </w:p>
        </w:tc>
        <w:tc>
          <w:tcPr>
            <w:tcW w:w="1134" w:type="dxa"/>
            <w:tcBorders>
              <w:top w:val="nil"/>
              <w:left w:val="single" w:sz="2" w:space="0" w:color="000000"/>
              <w:bottom w:val="single" w:sz="2" w:space="0" w:color="000000"/>
              <w:right w:val="nil"/>
            </w:tcBorders>
          </w:tcPr>
          <w:p w:rsidR="00157E3B" w:rsidRPr="00415100" w:rsidRDefault="00157E3B" w:rsidP="003A671F">
            <w:r w:rsidRPr="00415100">
              <w:t>13000</w:t>
            </w:r>
          </w:p>
        </w:tc>
        <w:tc>
          <w:tcPr>
            <w:tcW w:w="993" w:type="dxa"/>
            <w:tcBorders>
              <w:top w:val="nil"/>
              <w:left w:val="single" w:sz="2" w:space="0" w:color="000000"/>
              <w:bottom w:val="single" w:sz="2" w:space="0" w:color="000000"/>
              <w:right w:val="nil"/>
            </w:tcBorders>
          </w:tcPr>
          <w:p w:rsidR="00157E3B" w:rsidRPr="00415100" w:rsidRDefault="00157E3B" w:rsidP="003A671F">
            <w:r w:rsidRPr="00415100">
              <w:t>13000</w:t>
            </w:r>
          </w:p>
        </w:tc>
        <w:tc>
          <w:tcPr>
            <w:tcW w:w="1134" w:type="dxa"/>
            <w:tcBorders>
              <w:top w:val="nil"/>
              <w:left w:val="single" w:sz="2" w:space="0" w:color="000000"/>
              <w:bottom w:val="single" w:sz="2" w:space="0" w:color="000000"/>
              <w:right w:val="single" w:sz="2" w:space="0" w:color="000000"/>
            </w:tcBorders>
          </w:tcPr>
          <w:p w:rsidR="00157E3B" w:rsidRPr="00415100" w:rsidRDefault="00157E3B" w:rsidP="003A671F">
            <w:r w:rsidRPr="00415100">
              <w:t>39000</w:t>
            </w:r>
          </w:p>
        </w:tc>
      </w:tr>
    </w:tbl>
    <w:p w:rsidR="00157E3B" w:rsidRPr="0076682D" w:rsidRDefault="00157E3B" w:rsidP="00157E3B">
      <w:pPr>
        <w:jc w:val="center"/>
        <w:rPr>
          <w:bCs/>
          <w:sz w:val="26"/>
          <w:szCs w:val="26"/>
        </w:rPr>
      </w:pPr>
    </w:p>
    <w:p w:rsidR="00157E3B" w:rsidRPr="0076682D" w:rsidRDefault="00157E3B" w:rsidP="00157E3B">
      <w:pPr>
        <w:ind w:right="-284"/>
        <w:jc w:val="both"/>
        <w:rPr>
          <w:sz w:val="26"/>
          <w:szCs w:val="26"/>
        </w:rPr>
      </w:pPr>
      <w:proofErr w:type="gramStart"/>
      <w:r w:rsidRPr="0076682D">
        <w:rPr>
          <w:bCs/>
          <w:sz w:val="26"/>
          <w:szCs w:val="26"/>
        </w:rPr>
        <w:t xml:space="preserve">- к ОМСУ (органам местного самоуправления) относятся: управление образования </w:t>
      </w:r>
      <w:r w:rsidRPr="0076682D">
        <w:rPr>
          <w:sz w:val="26"/>
          <w:szCs w:val="26"/>
        </w:rPr>
        <w:t>Администрации МО «Сенгилеевский район», отдел по делам культуры, организации досуга населения и развития туризма Администрации МО «Сенгилеевский район»,  автономное учреждение «Олимп», комитет по управлению муниципальным имуществом и земельным отношениям МО «Сенгилеевский район», бюджетное учреждение  «Административно-хозяйственный отдел», бюджетное учреждение «Управление архитектуры, строительства и дорожного хозяйства», МБУ «Городская служба благоустройства» МО «</w:t>
      </w:r>
      <w:proofErr w:type="spellStart"/>
      <w:r w:rsidRPr="0076682D">
        <w:rPr>
          <w:sz w:val="26"/>
          <w:szCs w:val="26"/>
        </w:rPr>
        <w:t>Сенгилеевское</w:t>
      </w:r>
      <w:proofErr w:type="spellEnd"/>
      <w:r w:rsidRPr="0076682D">
        <w:rPr>
          <w:sz w:val="26"/>
          <w:szCs w:val="26"/>
        </w:rPr>
        <w:t xml:space="preserve"> городское поселение</w:t>
      </w:r>
      <w:proofErr w:type="gramEnd"/>
      <w:r w:rsidRPr="0076682D">
        <w:rPr>
          <w:sz w:val="26"/>
          <w:szCs w:val="26"/>
        </w:rPr>
        <w:t>», финансовое управление Администрации МО «Сенгилеевский район», сельские (городские поселения).</w:t>
      </w:r>
    </w:p>
    <w:p w:rsidR="00157E3B" w:rsidRPr="0076682D" w:rsidRDefault="00157E3B" w:rsidP="00157E3B">
      <w:pPr>
        <w:jc w:val="both"/>
        <w:rPr>
          <w:bCs/>
          <w:sz w:val="26"/>
          <w:szCs w:val="26"/>
        </w:rPr>
      </w:pPr>
      <w:r w:rsidRPr="0076682D">
        <w:rPr>
          <w:sz w:val="26"/>
          <w:szCs w:val="26"/>
        </w:rPr>
        <w:t xml:space="preserve"> </w:t>
      </w:r>
    </w:p>
    <w:p w:rsidR="00157E3B" w:rsidRPr="0076682D" w:rsidRDefault="00157E3B" w:rsidP="00157E3B">
      <w:pPr>
        <w:jc w:val="center"/>
        <w:rPr>
          <w:bCs/>
          <w:sz w:val="26"/>
          <w:szCs w:val="26"/>
        </w:rPr>
      </w:pPr>
    </w:p>
    <w:p w:rsidR="00157E3B" w:rsidRPr="0076682D" w:rsidRDefault="00157E3B" w:rsidP="00157E3B">
      <w:pPr>
        <w:jc w:val="center"/>
        <w:rPr>
          <w:bCs/>
          <w:sz w:val="26"/>
          <w:szCs w:val="26"/>
        </w:rPr>
      </w:pPr>
    </w:p>
    <w:p w:rsidR="00157E3B" w:rsidRPr="0076682D" w:rsidRDefault="00157E3B" w:rsidP="00157E3B">
      <w:pPr>
        <w:jc w:val="center"/>
        <w:rPr>
          <w:bCs/>
          <w:sz w:val="26"/>
          <w:szCs w:val="26"/>
        </w:rPr>
      </w:pPr>
    </w:p>
    <w:p w:rsidR="00157E3B" w:rsidRPr="0076682D" w:rsidRDefault="00157E3B" w:rsidP="00157E3B">
      <w:pPr>
        <w:jc w:val="center"/>
        <w:rPr>
          <w:bCs/>
          <w:sz w:val="26"/>
          <w:szCs w:val="26"/>
        </w:rPr>
      </w:pPr>
    </w:p>
    <w:p w:rsidR="00157E3B" w:rsidRPr="0076682D" w:rsidRDefault="00157E3B" w:rsidP="00157E3B">
      <w:pPr>
        <w:jc w:val="center"/>
        <w:rPr>
          <w:bCs/>
          <w:sz w:val="26"/>
          <w:szCs w:val="26"/>
        </w:rPr>
      </w:pPr>
    </w:p>
    <w:p w:rsidR="00157E3B" w:rsidRPr="0076682D" w:rsidRDefault="00157E3B" w:rsidP="00157E3B">
      <w:pPr>
        <w:jc w:val="center"/>
        <w:rPr>
          <w:bCs/>
          <w:sz w:val="26"/>
          <w:szCs w:val="26"/>
        </w:rPr>
      </w:pPr>
    </w:p>
    <w:p w:rsidR="00157E3B" w:rsidRPr="0076682D" w:rsidRDefault="00157E3B" w:rsidP="00157E3B">
      <w:pPr>
        <w:jc w:val="center"/>
        <w:rPr>
          <w:bCs/>
          <w:sz w:val="26"/>
          <w:szCs w:val="26"/>
        </w:rPr>
      </w:pPr>
    </w:p>
    <w:p w:rsidR="00157E3B" w:rsidRPr="0076682D" w:rsidRDefault="00157E3B" w:rsidP="00157E3B">
      <w:pPr>
        <w:jc w:val="center"/>
        <w:rPr>
          <w:bCs/>
          <w:sz w:val="26"/>
          <w:szCs w:val="26"/>
        </w:rPr>
      </w:pPr>
    </w:p>
    <w:p w:rsidR="00157E3B" w:rsidRPr="0076682D" w:rsidRDefault="00157E3B" w:rsidP="00157E3B">
      <w:pPr>
        <w:jc w:val="center"/>
        <w:rPr>
          <w:bCs/>
          <w:sz w:val="26"/>
          <w:szCs w:val="26"/>
        </w:rPr>
      </w:pPr>
    </w:p>
    <w:p w:rsidR="00157E3B" w:rsidRPr="0076682D" w:rsidRDefault="00157E3B" w:rsidP="00157E3B">
      <w:pPr>
        <w:jc w:val="right"/>
        <w:rPr>
          <w:sz w:val="26"/>
          <w:szCs w:val="26"/>
        </w:rPr>
      </w:pPr>
    </w:p>
    <w:p w:rsidR="00157E3B" w:rsidRDefault="00157E3B" w:rsidP="00157E3B">
      <w:pPr>
        <w:jc w:val="right"/>
        <w:rPr>
          <w:sz w:val="26"/>
          <w:szCs w:val="26"/>
        </w:rPr>
        <w:sectPr w:rsidR="00157E3B" w:rsidSect="00DD5195">
          <w:pgSz w:w="16838" w:h="11906" w:orient="landscape"/>
          <w:pgMar w:top="1701" w:right="1134" w:bottom="851" w:left="1134" w:header="709" w:footer="709" w:gutter="0"/>
          <w:cols w:space="708"/>
          <w:docGrid w:linePitch="360"/>
        </w:sectPr>
      </w:pPr>
    </w:p>
    <w:p w:rsidR="00157E3B" w:rsidRPr="00C231E0" w:rsidRDefault="00157E3B" w:rsidP="00157E3B">
      <w:pPr>
        <w:jc w:val="right"/>
        <w:rPr>
          <w:sz w:val="26"/>
          <w:szCs w:val="26"/>
        </w:rPr>
      </w:pPr>
      <w:r w:rsidRPr="00C231E0">
        <w:rPr>
          <w:sz w:val="26"/>
          <w:szCs w:val="26"/>
        </w:rPr>
        <w:lastRenderedPageBreak/>
        <w:t>Приложение № 2</w:t>
      </w:r>
    </w:p>
    <w:p w:rsidR="00157E3B" w:rsidRPr="00C231E0" w:rsidRDefault="00157E3B" w:rsidP="00157E3B">
      <w:pPr>
        <w:jc w:val="right"/>
        <w:rPr>
          <w:sz w:val="26"/>
          <w:szCs w:val="26"/>
        </w:rPr>
      </w:pPr>
      <w:r w:rsidRPr="00C231E0">
        <w:rPr>
          <w:sz w:val="26"/>
          <w:szCs w:val="26"/>
        </w:rPr>
        <w:t>к Программе</w:t>
      </w:r>
    </w:p>
    <w:p w:rsidR="00157E3B" w:rsidRPr="00C231E0" w:rsidRDefault="00157E3B" w:rsidP="00157E3B">
      <w:pPr>
        <w:jc w:val="right"/>
        <w:rPr>
          <w:sz w:val="26"/>
          <w:szCs w:val="26"/>
        </w:rPr>
      </w:pPr>
    </w:p>
    <w:p w:rsidR="00157E3B" w:rsidRPr="00C231E0" w:rsidRDefault="00157E3B" w:rsidP="00157E3B">
      <w:pPr>
        <w:jc w:val="center"/>
        <w:rPr>
          <w:b/>
          <w:bCs/>
          <w:sz w:val="26"/>
          <w:szCs w:val="26"/>
        </w:rPr>
      </w:pPr>
      <w:r w:rsidRPr="00C231E0">
        <w:rPr>
          <w:b/>
          <w:bCs/>
          <w:sz w:val="26"/>
          <w:szCs w:val="26"/>
        </w:rPr>
        <w:t>ЦЕЛЕВЫЕ ИНДИКАТОРЫ</w:t>
      </w:r>
      <w:r w:rsidRPr="00C231E0">
        <w:rPr>
          <w:b/>
          <w:bCs/>
          <w:sz w:val="26"/>
          <w:szCs w:val="26"/>
        </w:rPr>
        <w:br/>
        <w:t xml:space="preserve">реализации  программы «Противодействие коррупции </w:t>
      </w:r>
    </w:p>
    <w:p w:rsidR="00157E3B" w:rsidRPr="00C231E0" w:rsidRDefault="00157E3B" w:rsidP="00157E3B">
      <w:pPr>
        <w:jc w:val="center"/>
        <w:rPr>
          <w:b/>
          <w:bCs/>
          <w:sz w:val="26"/>
          <w:szCs w:val="26"/>
        </w:rPr>
      </w:pPr>
      <w:r w:rsidRPr="00C231E0">
        <w:rPr>
          <w:b/>
          <w:bCs/>
          <w:sz w:val="26"/>
          <w:szCs w:val="26"/>
        </w:rPr>
        <w:t xml:space="preserve">в муниципальном образовании «Сенгилеевский  район» </w:t>
      </w:r>
    </w:p>
    <w:p w:rsidR="00157E3B" w:rsidRPr="00C231E0" w:rsidRDefault="00157E3B" w:rsidP="00157E3B">
      <w:pPr>
        <w:jc w:val="center"/>
        <w:rPr>
          <w:b/>
          <w:bCs/>
          <w:sz w:val="26"/>
          <w:szCs w:val="26"/>
        </w:rPr>
      </w:pPr>
      <w:r w:rsidRPr="00C231E0">
        <w:rPr>
          <w:b/>
          <w:bCs/>
          <w:sz w:val="26"/>
          <w:szCs w:val="26"/>
        </w:rPr>
        <w:t>на 2019-2021 годы»</w:t>
      </w:r>
    </w:p>
    <w:p w:rsidR="00157E3B" w:rsidRPr="00C231E0" w:rsidRDefault="00157E3B" w:rsidP="00157E3B">
      <w:pPr>
        <w:jc w:val="center"/>
        <w:rPr>
          <w:bCs/>
          <w:sz w:val="26"/>
          <w:szCs w:val="26"/>
          <w:u w:val="single"/>
        </w:rPr>
      </w:pPr>
    </w:p>
    <w:tbl>
      <w:tblPr>
        <w:tblW w:w="9923" w:type="dxa"/>
        <w:tblInd w:w="55" w:type="dxa"/>
        <w:tblLayout w:type="fixed"/>
        <w:tblCellMar>
          <w:top w:w="55" w:type="dxa"/>
          <w:left w:w="55" w:type="dxa"/>
          <w:bottom w:w="55" w:type="dxa"/>
          <w:right w:w="55" w:type="dxa"/>
        </w:tblCellMar>
        <w:tblLook w:val="0000"/>
      </w:tblPr>
      <w:tblGrid>
        <w:gridCol w:w="567"/>
        <w:gridCol w:w="3261"/>
        <w:gridCol w:w="850"/>
        <w:gridCol w:w="3260"/>
        <w:gridCol w:w="709"/>
        <w:gridCol w:w="709"/>
        <w:gridCol w:w="567"/>
      </w:tblGrid>
      <w:tr w:rsidR="00157E3B" w:rsidRPr="00C231E0" w:rsidTr="003A671F">
        <w:trPr>
          <w:trHeight w:val="945"/>
        </w:trPr>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bCs/>
              </w:rPr>
            </w:pPr>
            <w:r w:rsidRPr="00C231E0">
              <w:rPr>
                <w:rFonts w:ascii="Times New Roman" w:hAnsi="Times New Roman" w:cs="Times New Roman"/>
                <w:bCs/>
              </w:rPr>
              <w:t xml:space="preserve">№ </w:t>
            </w:r>
            <w:proofErr w:type="spellStart"/>
            <w:proofErr w:type="gramStart"/>
            <w:r w:rsidRPr="00C231E0">
              <w:rPr>
                <w:rFonts w:ascii="Times New Roman" w:hAnsi="Times New Roman" w:cs="Times New Roman"/>
                <w:bCs/>
              </w:rPr>
              <w:t>п</w:t>
            </w:r>
            <w:proofErr w:type="spellEnd"/>
            <w:proofErr w:type="gramEnd"/>
            <w:r w:rsidRPr="00C231E0">
              <w:rPr>
                <w:rFonts w:ascii="Times New Roman" w:hAnsi="Times New Roman" w:cs="Times New Roman"/>
                <w:bCs/>
              </w:rPr>
              <w:t>/</w:t>
            </w:r>
            <w:proofErr w:type="spellStart"/>
            <w:r w:rsidRPr="00C231E0">
              <w:rPr>
                <w:rFonts w:ascii="Times New Roman" w:hAnsi="Times New Roman" w:cs="Times New Roman"/>
                <w:bCs/>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bCs/>
              </w:rPr>
            </w:pPr>
            <w:r w:rsidRPr="00C231E0">
              <w:rPr>
                <w:rFonts w:ascii="Times New Roman" w:hAnsi="Times New Roman" w:cs="Times New Roman"/>
                <w:bCs/>
              </w:rPr>
              <w:t>Индикаторы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bCs/>
              </w:rPr>
            </w:pPr>
            <w:proofErr w:type="spellStart"/>
            <w:proofErr w:type="gramStart"/>
            <w:r w:rsidRPr="00C231E0">
              <w:rPr>
                <w:rFonts w:ascii="Times New Roman" w:hAnsi="Times New Roman" w:cs="Times New Roman"/>
                <w:bCs/>
              </w:rPr>
              <w:t>Едини-ца</w:t>
            </w:r>
            <w:proofErr w:type="spellEnd"/>
            <w:proofErr w:type="gramEnd"/>
            <w:r w:rsidRPr="00C231E0">
              <w:rPr>
                <w:rFonts w:ascii="Times New Roman" w:hAnsi="Times New Roman" w:cs="Times New Roman"/>
                <w:bCs/>
              </w:rPr>
              <w:t xml:space="preserve"> </w:t>
            </w:r>
            <w:proofErr w:type="spellStart"/>
            <w:r w:rsidRPr="00C231E0">
              <w:rPr>
                <w:rFonts w:ascii="Times New Roman" w:hAnsi="Times New Roman" w:cs="Times New Roman"/>
                <w:bCs/>
              </w:rPr>
              <w:t>измере-ния</w:t>
            </w:r>
            <w:proofErr w:type="spellEnd"/>
          </w:p>
        </w:tc>
        <w:tc>
          <w:tcPr>
            <w:tcW w:w="326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bCs/>
              </w:rPr>
            </w:pPr>
            <w:r w:rsidRPr="00C231E0">
              <w:rPr>
                <w:rFonts w:ascii="Times New Roman" w:hAnsi="Times New Roman" w:cs="Times New Roman"/>
                <w:bCs/>
              </w:rPr>
              <w:t>Орган, ответственный за предоставление значения показателя</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bCs/>
              </w:rPr>
            </w:pPr>
            <w:r w:rsidRPr="00C231E0">
              <w:rPr>
                <w:rFonts w:ascii="Times New Roman" w:hAnsi="Times New Roman" w:cs="Times New Roman"/>
                <w:bCs/>
              </w:rPr>
              <w:t>2019</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bCs/>
              </w:rPr>
            </w:pPr>
            <w:r w:rsidRPr="00C231E0">
              <w:rPr>
                <w:rFonts w:ascii="Times New Roman" w:hAnsi="Times New Roman" w:cs="Times New Roman"/>
                <w:bCs/>
              </w:rPr>
              <w:t>2020</w:t>
            </w:r>
          </w:p>
        </w:tc>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ind w:hanging="113"/>
              <w:jc w:val="center"/>
              <w:rPr>
                <w:rFonts w:ascii="Times New Roman" w:hAnsi="Times New Roman" w:cs="Times New Roman"/>
                <w:bCs/>
              </w:rPr>
            </w:pPr>
            <w:r w:rsidRPr="00C231E0">
              <w:rPr>
                <w:rFonts w:ascii="Times New Roman" w:hAnsi="Times New Roman" w:cs="Times New Roman"/>
                <w:bCs/>
              </w:rPr>
              <w:t>2021</w:t>
            </w:r>
          </w:p>
        </w:tc>
      </w:tr>
      <w:tr w:rsidR="00157E3B" w:rsidRPr="00C231E0" w:rsidTr="003A671F">
        <w:tc>
          <w:tcPr>
            <w:tcW w:w="567" w:type="dxa"/>
            <w:tcBorders>
              <w:top w:val="single" w:sz="4" w:space="0" w:color="auto"/>
              <w:left w:val="single" w:sz="2" w:space="0" w:color="000000"/>
              <w:bottom w:val="single" w:sz="2" w:space="0" w:color="000000"/>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single" w:sz="4" w:space="0" w:color="auto"/>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Снижение доли жителей муниципального образования «Сенгилеевский  район», считающих, что уровень коррупции в районе в настоящее время повышается (по данным социологических опросов)</w:t>
            </w:r>
          </w:p>
        </w:tc>
        <w:tc>
          <w:tcPr>
            <w:tcW w:w="850" w:type="dxa"/>
            <w:tcBorders>
              <w:top w:val="single" w:sz="4" w:space="0" w:color="auto"/>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single" w:sz="4" w:space="0" w:color="auto"/>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color w:val="000000"/>
              </w:rPr>
              <w:t>Отдел общественных коммуникаций Администрации МО «Сенгилеевский район», отдел муниципальной службы и кадров Администрации МО «Сенгилеевский район», Отдел правового обеспечения  Администрации МО «</w:t>
            </w:r>
            <w:proofErr w:type="spellStart"/>
            <w:r w:rsidRPr="00C231E0">
              <w:rPr>
                <w:rFonts w:ascii="Times New Roman" w:hAnsi="Times New Roman" w:cs="Times New Roman"/>
                <w:bCs/>
              </w:rPr>
              <w:t>Сенги-леевский</w:t>
            </w:r>
            <w:proofErr w:type="spellEnd"/>
            <w:r w:rsidRPr="00C231E0">
              <w:rPr>
                <w:rFonts w:ascii="Times New Roman" w:hAnsi="Times New Roman" w:cs="Times New Roman"/>
                <w:bCs/>
              </w:rPr>
              <w:t xml:space="preserve"> </w:t>
            </w:r>
            <w:r w:rsidRPr="00C231E0">
              <w:rPr>
                <w:rFonts w:ascii="Times New Roman" w:hAnsi="Times New Roman" w:cs="Times New Roman"/>
                <w:color w:val="000000"/>
              </w:rPr>
              <w:t>район»</w:t>
            </w:r>
          </w:p>
        </w:tc>
        <w:tc>
          <w:tcPr>
            <w:tcW w:w="709" w:type="dxa"/>
            <w:tcBorders>
              <w:top w:val="single" w:sz="4" w:space="0" w:color="auto"/>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25</w:t>
            </w:r>
          </w:p>
        </w:tc>
        <w:tc>
          <w:tcPr>
            <w:tcW w:w="709" w:type="dxa"/>
            <w:tcBorders>
              <w:top w:val="single" w:sz="4" w:space="0" w:color="auto"/>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24</w:t>
            </w:r>
          </w:p>
        </w:tc>
        <w:tc>
          <w:tcPr>
            <w:tcW w:w="567" w:type="dxa"/>
            <w:tcBorders>
              <w:top w:val="single" w:sz="4" w:space="0" w:color="auto"/>
              <w:left w:val="single" w:sz="2" w:space="0" w:color="000000"/>
              <w:bottom w:val="single" w:sz="2" w:space="0" w:color="000000"/>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23</w:t>
            </w:r>
          </w:p>
        </w:tc>
      </w:tr>
      <w:tr w:rsidR="00157E3B" w:rsidRPr="00C231E0" w:rsidTr="003A671F">
        <w:tc>
          <w:tcPr>
            <w:tcW w:w="567" w:type="dxa"/>
            <w:tcBorders>
              <w:top w:val="nil"/>
              <w:left w:val="single" w:sz="2" w:space="0" w:color="000000"/>
              <w:bottom w:val="single" w:sz="2" w:space="0" w:color="000000"/>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Увеличение доли жителей муниципального образования «Сенгилеевский  район», осуждающих людей, дающих или берущих взятки (по данным социологических опросов)</w:t>
            </w:r>
          </w:p>
        </w:tc>
        <w:tc>
          <w:tcPr>
            <w:tcW w:w="850"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color w:val="000000"/>
              </w:rPr>
              <w:t xml:space="preserve">Отдел муниципальной службы и кадров </w:t>
            </w:r>
            <w:proofErr w:type="spellStart"/>
            <w:proofErr w:type="gramStart"/>
            <w:r w:rsidRPr="00C231E0">
              <w:rPr>
                <w:rFonts w:ascii="Times New Roman" w:hAnsi="Times New Roman" w:cs="Times New Roman"/>
                <w:color w:val="000000"/>
              </w:rPr>
              <w:t>Администра-ции</w:t>
            </w:r>
            <w:proofErr w:type="spellEnd"/>
            <w:proofErr w:type="gramEnd"/>
            <w:r w:rsidRPr="00C231E0">
              <w:rPr>
                <w:rFonts w:ascii="Times New Roman" w:hAnsi="Times New Roman" w:cs="Times New Roman"/>
                <w:color w:val="000000"/>
              </w:rPr>
              <w:t xml:space="preserve"> МО «</w:t>
            </w:r>
            <w:proofErr w:type="spellStart"/>
            <w:r w:rsidRPr="00C231E0">
              <w:rPr>
                <w:rFonts w:ascii="Times New Roman" w:hAnsi="Times New Roman" w:cs="Times New Roman"/>
                <w:color w:val="000000"/>
              </w:rPr>
              <w:t>Сенгиле-евский</w:t>
            </w:r>
            <w:proofErr w:type="spellEnd"/>
            <w:r w:rsidRPr="00C231E0">
              <w:rPr>
                <w:rFonts w:ascii="Times New Roman" w:hAnsi="Times New Roman" w:cs="Times New Roman"/>
                <w:color w:val="000000"/>
              </w:rPr>
              <w:t xml:space="preserve"> район», отдел правового обеспечения  Администрации МО «</w:t>
            </w:r>
            <w:proofErr w:type="spellStart"/>
            <w:r w:rsidRPr="00C231E0">
              <w:rPr>
                <w:rFonts w:ascii="Times New Roman" w:hAnsi="Times New Roman" w:cs="Times New Roman"/>
                <w:bCs/>
              </w:rPr>
              <w:t>Сенгиле-евский</w:t>
            </w:r>
            <w:proofErr w:type="spellEnd"/>
            <w:r w:rsidRPr="00C231E0">
              <w:rPr>
                <w:rFonts w:ascii="Times New Roman" w:hAnsi="Times New Roman" w:cs="Times New Roman"/>
                <w:bCs/>
              </w:rPr>
              <w:t xml:space="preserve"> </w:t>
            </w:r>
            <w:r w:rsidRPr="00C231E0">
              <w:rPr>
                <w:rFonts w:ascii="Times New Roman" w:hAnsi="Times New Roman" w:cs="Times New Roman"/>
                <w:color w:val="000000"/>
              </w:rPr>
              <w:t>район»</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70</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73</w:t>
            </w:r>
          </w:p>
        </w:tc>
        <w:tc>
          <w:tcPr>
            <w:tcW w:w="567" w:type="dxa"/>
            <w:tcBorders>
              <w:top w:val="nil"/>
              <w:left w:val="single" w:sz="2" w:space="0" w:color="000000"/>
              <w:bottom w:val="single" w:sz="2" w:space="0" w:color="000000"/>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76</w:t>
            </w:r>
          </w:p>
        </w:tc>
      </w:tr>
      <w:tr w:rsidR="00157E3B" w:rsidRPr="00C231E0" w:rsidTr="003A671F">
        <w:tc>
          <w:tcPr>
            <w:tcW w:w="567" w:type="dxa"/>
            <w:tcBorders>
              <w:top w:val="nil"/>
              <w:left w:val="single" w:sz="2" w:space="0" w:color="000000"/>
              <w:bottom w:val="single" w:sz="2" w:space="0" w:color="000000"/>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Увеличение доли жителей    муниципального образования «Сенгилеевский  район», которым не приходилось выплачивать неофициально денежные суммы должностному лицу (по данным социологических опросов)</w:t>
            </w:r>
          </w:p>
        </w:tc>
        <w:tc>
          <w:tcPr>
            <w:tcW w:w="850"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color w:val="000000"/>
              </w:rPr>
              <w:t xml:space="preserve">Отдел </w:t>
            </w:r>
            <w:proofErr w:type="spellStart"/>
            <w:proofErr w:type="gramStart"/>
            <w:r w:rsidRPr="00C231E0">
              <w:rPr>
                <w:rFonts w:ascii="Times New Roman" w:hAnsi="Times New Roman" w:cs="Times New Roman"/>
                <w:color w:val="000000"/>
              </w:rPr>
              <w:t>муниципаль-ной</w:t>
            </w:r>
            <w:proofErr w:type="spellEnd"/>
            <w:proofErr w:type="gramEnd"/>
            <w:r w:rsidRPr="00C231E0">
              <w:rPr>
                <w:rFonts w:ascii="Times New Roman" w:hAnsi="Times New Roman" w:cs="Times New Roman"/>
                <w:color w:val="000000"/>
              </w:rPr>
              <w:t xml:space="preserve"> службы и </w:t>
            </w:r>
            <w:proofErr w:type="spellStart"/>
            <w:r w:rsidRPr="00C231E0">
              <w:rPr>
                <w:rFonts w:ascii="Times New Roman" w:hAnsi="Times New Roman" w:cs="Times New Roman"/>
                <w:color w:val="000000"/>
              </w:rPr>
              <w:t>кад-ров</w:t>
            </w:r>
            <w:proofErr w:type="spellEnd"/>
            <w:r w:rsidRPr="00C231E0">
              <w:rPr>
                <w:rFonts w:ascii="Times New Roman" w:hAnsi="Times New Roman" w:cs="Times New Roman"/>
                <w:color w:val="000000"/>
              </w:rPr>
              <w:t xml:space="preserve"> </w:t>
            </w:r>
            <w:proofErr w:type="spellStart"/>
            <w:r w:rsidRPr="00C231E0">
              <w:rPr>
                <w:rFonts w:ascii="Times New Roman" w:hAnsi="Times New Roman" w:cs="Times New Roman"/>
                <w:color w:val="000000"/>
              </w:rPr>
              <w:t>Администра-ции</w:t>
            </w:r>
            <w:proofErr w:type="spellEnd"/>
            <w:r w:rsidRPr="00C231E0">
              <w:rPr>
                <w:rFonts w:ascii="Times New Roman" w:hAnsi="Times New Roman" w:cs="Times New Roman"/>
                <w:color w:val="000000"/>
              </w:rPr>
              <w:t xml:space="preserve"> МО «</w:t>
            </w:r>
            <w:proofErr w:type="spellStart"/>
            <w:r w:rsidRPr="00C231E0">
              <w:rPr>
                <w:rFonts w:ascii="Times New Roman" w:hAnsi="Times New Roman" w:cs="Times New Roman"/>
                <w:color w:val="000000"/>
              </w:rPr>
              <w:t>Сенгиле-евский</w:t>
            </w:r>
            <w:proofErr w:type="spellEnd"/>
            <w:r w:rsidRPr="00C231E0">
              <w:rPr>
                <w:rFonts w:ascii="Times New Roman" w:hAnsi="Times New Roman" w:cs="Times New Roman"/>
                <w:color w:val="000000"/>
              </w:rPr>
              <w:t xml:space="preserve"> район», отдел правового обеспечения  Администрации МО «</w:t>
            </w:r>
            <w:proofErr w:type="spellStart"/>
            <w:r w:rsidRPr="00C231E0">
              <w:rPr>
                <w:rFonts w:ascii="Times New Roman" w:hAnsi="Times New Roman" w:cs="Times New Roman"/>
                <w:bCs/>
              </w:rPr>
              <w:t>Сенгиле-евский</w:t>
            </w:r>
            <w:proofErr w:type="spellEnd"/>
            <w:r w:rsidRPr="00C231E0">
              <w:rPr>
                <w:rFonts w:ascii="Times New Roman" w:hAnsi="Times New Roman" w:cs="Times New Roman"/>
                <w:bCs/>
              </w:rPr>
              <w:t xml:space="preserve"> </w:t>
            </w:r>
            <w:r w:rsidRPr="00C231E0">
              <w:rPr>
                <w:rFonts w:ascii="Times New Roman" w:hAnsi="Times New Roman" w:cs="Times New Roman"/>
                <w:color w:val="000000"/>
              </w:rPr>
              <w:t>район»</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65</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67</w:t>
            </w:r>
          </w:p>
        </w:tc>
        <w:tc>
          <w:tcPr>
            <w:tcW w:w="567" w:type="dxa"/>
            <w:tcBorders>
              <w:top w:val="nil"/>
              <w:left w:val="single" w:sz="2" w:space="0" w:color="000000"/>
              <w:bottom w:val="single" w:sz="2" w:space="0" w:color="000000"/>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70</w:t>
            </w:r>
          </w:p>
        </w:tc>
      </w:tr>
      <w:tr w:rsidR="00157E3B" w:rsidRPr="00C231E0" w:rsidTr="003A671F">
        <w:tc>
          <w:tcPr>
            <w:tcW w:w="567" w:type="dxa"/>
            <w:tcBorders>
              <w:top w:val="nil"/>
              <w:left w:val="single" w:sz="2" w:space="0" w:color="000000"/>
              <w:bottom w:val="single" w:sz="2" w:space="0" w:color="000000"/>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Снижение доли жителей муниципального образования «Сенгилеевский  район», имеющих недостаточно информации о мерах по борьбе с коррупцией в муниципальном образовании «Сенгилеевский  район» (по данным социологических опросов)</w:t>
            </w:r>
          </w:p>
        </w:tc>
        <w:tc>
          <w:tcPr>
            <w:tcW w:w="850"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color w:val="000000"/>
              </w:rPr>
              <w:t>Отдел правового обеспечения  Администрации МО «</w:t>
            </w:r>
            <w:r w:rsidRPr="00C231E0">
              <w:rPr>
                <w:rFonts w:ascii="Times New Roman" w:hAnsi="Times New Roman" w:cs="Times New Roman"/>
                <w:bCs/>
              </w:rPr>
              <w:t xml:space="preserve">Сенгилеевский </w:t>
            </w:r>
            <w:r w:rsidRPr="00C231E0">
              <w:rPr>
                <w:rFonts w:ascii="Times New Roman" w:hAnsi="Times New Roman" w:cs="Times New Roman"/>
                <w:color w:val="000000"/>
              </w:rPr>
              <w:t xml:space="preserve">район», </w:t>
            </w:r>
            <w:r w:rsidRPr="00C231E0">
              <w:rPr>
                <w:rFonts w:ascii="Times New Roman" w:hAnsi="Times New Roman" w:cs="Times New Roman"/>
              </w:rPr>
              <w:t xml:space="preserve">редакция газеты «Волжские зори» (по согласованию), отдел информационных технологий, защиты </w:t>
            </w:r>
            <w:proofErr w:type="spellStart"/>
            <w:proofErr w:type="gramStart"/>
            <w:r w:rsidRPr="00C231E0">
              <w:rPr>
                <w:rFonts w:ascii="Times New Roman" w:hAnsi="Times New Roman" w:cs="Times New Roman"/>
              </w:rPr>
              <w:t>информа-ции</w:t>
            </w:r>
            <w:proofErr w:type="spellEnd"/>
            <w:proofErr w:type="gramEnd"/>
            <w:r w:rsidRPr="00C231E0">
              <w:rPr>
                <w:rFonts w:ascii="Times New Roman" w:hAnsi="Times New Roman" w:cs="Times New Roman"/>
              </w:rPr>
              <w:t xml:space="preserve"> Администрации МО «Сенгилеевский район»</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75</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72</w:t>
            </w:r>
          </w:p>
        </w:tc>
        <w:tc>
          <w:tcPr>
            <w:tcW w:w="567" w:type="dxa"/>
            <w:tcBorders>
              <w:top w:val="nil"/>
              <w:left w:val="single" w:sz="2" w:space="0" w:color="000000"/>
              <w:bottom w:val="single" w:sz="2" w:space="0" w:color="000000"/>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69</w:t>
            </w:r>
          </w:p>
        </w:tc>
      </w:tr>
      <w:tr w:rsidR="00157E3B" w:rsidRPr="00C231E0" w:rsidTr="003A671F">
        <w:tc>
          <w:tcPr>
            <w:tcW w:w="567" w:type="dxa"/>
            <w:tcBorders>
              <w:top w:val="nil"/>
              <w:left w:val="single" w:sz="2" w:space="0" w:color="000000"/>
              <w:bottom w:val="single" w:sz="2" w:space="0" w:color="000000"/>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 xml:space="preserve">Увеличение доли жителей МО </w:t>
            </w:r>
            <w:r w:rsidRPr="00C231E0">
              <w:rPr>
                <w:rFonts w:ascii="Times New Roman" w:hAnsi="Times New Roman" w:cs="Times New Roman"/>
              </w:rPr>
              <w:lastRenderedPageBreak/>
              <w:t xml:space="preserve">«Сенгилеевский район», принимающих участие в противодействии коррупции </w:t>
            </w:r>
          </w:p>
        </w:tc>
        <w:tc>
          <w:tcPr>
            <w:tcW w:w="850"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lastRenderedPageBreak/>
              <w:t>%</w:t>
            </w:r>
          </w:p>
        </w:tc>
        <w:tc>
          <w:tcPr>
            <w:tcW w:w="3260"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color w:val="000000"/>
              </w:rPr>
              <w:t xml:space="preserve">Сектор по делам молодежи и </w:t>
            </w:r>
            <w:r w:rsidRPr="00C231E0">
              <w:rPr>
                <w:rFonts w:ascii="Times New Roman" w:hAnsi="Times New Roman" w:cs="Times New Roman"/>
                <w:color w:val="000000"/>
              </w:rPr>
              <w:lastRenderedPageBreak/>
              <w:t>спорта, отдел муниципальной службы и кадров Администрации МО «Сенгилеевский район», общественные представители уполномоченного по противодействию коррупции (по согласованию), отдел правового обеспечения  Администрации МО «</w:t>
            </w:r>
            <w:proofErr w:type="spellStart"/>
            <w:r w:rsidRPr="00C231E0">
              <w:rPr>
                <w:rFonts w:ascii="Times New Roman" w:hAnsi="Times New Roman" w:cs="Times New Roman"/>
                <w:bCs/>
              </w:rPr>
              <w:t>Сенгиле-евский</w:t>
            </w:r>
            <w:proofErr w:type="spellEnd"/>
            <w:r w:rsidRPr="00C231E0">
              <w:rPr>
                <w:rFonts w:ascii="Times New Roman" w:hAnsi="Times New Roman" w:cs="Times New Roman"/>
                <w:bCs/>
              </w:rPr>
              <w:t xml:space="preserve"> </w:t>
            </w:r>
            <w:r w:rsidRPr="00C231E0">
              <w:rPr>
                <w:rFonts w:ascii="Times New Roman" w:hAnsi="Times New Roman" w:cs="Times New Roman"/>
                <w:color w:val="000000"/>
              </w:rPr>
              <w:t>район»</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lastRenderedPageBreak/>
              <w:t>65</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67</w:t>
            </w:r>
          </w:p>
        </w:tc>
        <w:tc>
          <w:tcPr>
            <w:tcW w:w="567" w:type="dxa"/>
            <w:tcBorders>
              <w:top w:val="nil"/>
              <w:left w:val="single" w:sz="2" w:space="0" w:color="000000"/>
              <w:bottom w:val="single" w:sz="2" w:space="0" w:color="000000"/>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70</w:t>
            </w:r>
          </w:p>
        </w:tc>
      </w:tr>
      <w:tr w:rsidR="00157E3B" w:rsidRPr="00C231E0" w:rsidTr="003A671F">
        <w:tc>
          <w:tcPr>
            <w:tcW w:w="567" w:type="dxa"/>
            <w:tcBorders>
              <w:top w:val="nil"/>
              <w:left w:val="single" w:sz="2" w:space="0" w:color="000000"/>
              <w:bottom w:val="single" w:sz="2" w:space="0" w:color="000000"/>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 xml:space="preserve">Снижение доли проектов нормативных правовых актов муниципального образования «Сенгилеевский район», в которых по итогам </w:t>
            </w:r>
            <w:proofErr w:type="spellStart"/>
            <w:r w:rsidRPr="00C231E0">
              <w:rPr>
                <w:rFonts w:ascii="Times New Roman" w:hAnsi="Times New Roman" w:cs="Times New Roman"/>
              </w:rPr>
              <w:t>антикоррупционного</w:t>
            </w:r>
            <w:proofErr w:type="spellEnd"/>
            <w:r w:rsidRPr="00C231E0">
              <w:rPr>
                <w:rFonts w:ascii="Times New Roman" w:hAnsi="Times New Roman" w:cs="Times New Roman"/>
              </w:rPr>
              <w:t xml:space="preserve"> анализа были выявлены </w:t>
            </w:r>
            <w:proofErr w:type="spellStart"/>
            <w:r w:rsidRPr="00C231E0">
              <w:rPr>
                <w:rFonts w:ascii="Times New Roman" w:hAnsi="Times New Roman" w:cs="Times New Roman"/>
              </w:rPr>
              <w:t>коррупциогенные</w:t>
            </w:r>
            <w:proofErr w:type="spellEnd"/>
            <w:r w:rsidRPr="00C231E0">
              <w:rPr>
                <w:rFonts w:ascii="Times New Roman" w:hAnsi="Times New Roman" w:cs="Times New Roman"/>
              </w:rPr>
              <w:t xml:space="preserve"> факторы, в общем количестве проектов нормативных правовых актов муниципального образования «Сенгилеевский район», проходивших </w:t>
            </w:r>
            <w:proofErr w:type="spellStart"/>
            <w:r w:rsidRPr="00C231E0">
              <w:rPr>
                <w:rFonts w:ascii="Times New Roman" w:hAnsi="Times New Roman" w:cs="Times New Roman"/>
              </w:rPr>
              <w:t>антикоррупционный</w:t>
            </w:r>
            <w:proofErr w:type="spellEnd"/>
            <w:r w:rsidRPr="00C231E0">
              <w:rPr>
                <w:rFonts w:ascii="Times New Roman" w:hAnsi="Times New Roman" w:cs="Times New Roman"/>
              </w:rPr>
              <w:t xml:space="preserve"> анализ</w:t>
            </w:r>
          </w:p>
        </w:tc>
        <w:tc>
          <w:tcPr>
            <w:tcW w:w="850"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nil"/>
              <w:left w:val="single" w:sz="2" w:space="0" w:color="000000"/>
              <w:bottom w:val="single" w:sz="2" w:space="0" w:color="000000"/>
              <w:right w:val="nil"/>
            </w:tcBorders>
          </w:tcPr>
          <w:p w:rsidR="00157E3B" w:rsidRPr="00C231E0" w:rsidRDefault="00157E3B" w:rsidP="003A671F">
            <w:pPr>
              <w:pStyle w:val="a3"/>
              <w:rPr>
                <w:rFonts w:ascii="Times New Roman" w:hAnsi="Times New Roman" w:cs="Times New Roman"/>
              </w:rPr>
            </w:pPr>
            <w:r w:rsidRPr="00C231E0">
              <w:rPr>
                <w:rFonts w:ascii="Times New Roman" w:hAnsi="Times New Roman" w:cs="Times New Roman"/>
                <w:color w:val="000000"/>
              </w:rPr>
              <w:t>Отдел правового обеспечения  Администрации МО  «</w:t>
            </w:r>
            <w:r w:rsidRPr="00C231E0">
              <w:rPr>
                <w:rFonts w:ascii="Times New Roman" w:hAnsi="Times New Roman" w:cs="Times New Roman"/>
                <w:bCs/>
              </w:rPr>
              <w:t xml:space="preserve">Сенгилеевский </w:t>
            </w:r>
            <w:r w:rsidRPr="00C231E0">
              <w:rPr>
                <w:rFonts w:ascii="Times New Roman" w:hAnsi="Times New Roman" w:cs="Times New Roman"/>
                <w:color w:val="000000"/>
              </w:rPr>
              <w:t xml:space="preserve">район», ОМСУ, отделение ОГКУ СЗН по </w:t>
            </w:r>
            <w:proofErr w:type="spellStart"/>
            <w:r w:rsidRPr="00C231E0">
              <w:rPr>
                <w:rFonts w:ascii="Times New Roman" w:hAnsi="Times New Roman" w:cs="Times New Roman"/>
                <w:color w:val="000000"/>
              </w:rPr>
              <w:t>Сенгилеевскому</w:t>
            </w:r>
            <w:proofErr w:type="spellEnd"/>
            <w:r w:rsidRPr="00C231E0">
              <w:rPr>
                <w:rFonts w:ascii="Times New Roman" w:hAnsi="Times New Roman" w:cs="Times New Roman"/>
                <w:color w:val="000000"/>
              </w:rPr>
              <w:t xml:space="preserve"> району (по согласованию)</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80</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90</w:t>
            </w:r>
          </w:p>
        </w:tc>
        <w:tc>
          <w:tcPr>
            <w:tcW w:w="567" w:type="dxa"/>
            <w:tcBorders>
              <w:top w:val="nil"/>
              <w:left w:val="single" w:sz="2" w:space="0" w:color="000000"/>
              <w:bottom w:val="single" w:sz="2" w:space="0" w:color="000000"/>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100</w:t>
            </w:r>
          </w:p>
        </w:tc>
      </w:tr>
      <w:tr w:rsidR="00157E3B" w:rsidRPr="00C231E0" w:rsidTr="003A671F">
        <w:tc>
          <w:tcPr>
            <w:tcW w:w="567" w:type="dxa"/>
            <w:tcBorders>
              <w:top w:val="nil"/>
              <w:left w:val="single" w:sz="2" w:space="0" w:color="000000"/>
              <w:bottom w:val="single" w:sz="2" w:space="0" w:color="000000"/>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Увеличение доли выявленных контрольными органами МО «Сенгилеевский район» фактов нарушений, связанных с неэффективным использованием средств районного бюджета и имущества МО «Сенгилеевский  район», за которые виновные лица были привлечены к дисциплинарной ответственности, от общего количества выявленных фактов нарушений</w:t>
            </w:r>
          </w:p>
        </w:tc>
        <w:tc>
          <w:tcPr>
            <w:tcW w:w="850"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Финансовое управление  Администрации муниципального образования «Сенгилеевский  район», председатель КРК Совета депутатов МО «Сенгилеевский район» (по согласованию)</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70</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75</w:t>
            </w:r>
          </w:p>
        </w:tc>
        <w:tc>
          <w:tcPr>
            <w:tcW w:w="567" w:type="dxa"/>
            <w:tcBorders>
              <w:top w:val="nil"/>
              <w:left w:val="single" w:sz="2" w:space="0" w:color="000000"/>
              <w:bottom w:val="single" w:sz="2" w:space="0" w:color="000000"/>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80</w:t>
            </w:r>
          </w:p>
        </w:tc>
      </w:tr>
      <w:tr w:rsidR="00157E3B" w:rsidRPr="00C231E0" w:rsidTr="003A671F">
        <w:tc>
          <w:tcPr>
            <w:tcW w:w="567" w:type="dxa"/>
            <w:tcBorders>
              <w:top w:val="nil"/>
              <w:left w:val="single" w:sz="2" w:space="0" w:color="000000"/>
              <w:bottom w:val="single" w:sz="2" w:space="0" w:color="000000"/>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 xml:space="preserve">Увеличение числа общего количества информационно-аналитических материалов и публикаций по теме коррупции и противодействию коррупции, размещённых в муниципальных средствах массовой информации, официальном сайте Администрации МО </w:t>
            </w:r>
            <w:r w:rsidRPr="00C231E0">
              <w:rPr>
                <w:rFonts w:ascii="Times New Roman" w:hAnsi="Times New Roman" w:cs="Times New Roman"/>
              </w:rPr>
              <w:lastRenderedPageBreak/>
              <w:t xml:space="preserve">«Сенгилеевский район» </w:t>
            </w:r>
          </w:p>
        </w:tc>
        <w:tc>
          <w:tcPr>
            <w:tcW w:w="850"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lastRenderedPageBreak/>
              <w:t>единиц</w:t>
            </w:r>
          </w:p>
        </w:tc>
        <w:tc>
          <w:tcPr>
            <w:tcW w:w="3260" w:type="dxa"/>
            <w:tcBorders>
              <w:top w:val="nil"/>
              <w:left w:val="single" w:sz="2" w:space="0" w:color="000000"/>
              <w:bottom w:val="single" w:sz="2" w:space="0" w:color="000000"/>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отдел правового обеспечения Администрации МО «Сенгилеевский район», отдел информационных технологий, защиты информации Администрации МО «Сенгилеевский район», редакция газеты «Волжские зори» (по согласованию),</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30</w:t>
            </w:r>
          </w:p>
        </w:tc>
        <w:tc>
          <w:tcPr>
            <w:tcW w:w="709" w:type="dxa"/>
            <w:tcBorders>
              <w:top w:val="nil"/>
              <w:left w:val="single" w:sz="2" w:space="0" w:color="000000"/>
              <w:bottom w:val="single" w:sz="2" w:space="0" w:color="000000"/>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40</w:t>
            </w:r>
          </w:p>
        </w:tc>
        <w:tc>
          <w:tcPr>
            <w:tcW w:w="567" w:type="dxa"/>
            <w:tcBorders>
              <w:top w:val="nil"/>
              <w:left w:val="single" w:sz="2" w:space="0" w:color="000000"/>
              <w:bottom w:val="single" w:sz="2" w:space="0" w:color="000000"/>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50</w:t>
            </w:r>
          </w:p>
        </w:tc>
      </w:tr>
      <w:tr w:rsidR="00157E3B" w:rsidRPr="00C231E0" w:rsidTr="003A671F">
        <w:tc>
          <w:tcPr>
            <w:tcW w:w="567" w:type="dxa"/>
            <w:tcBorders>
              <w:top w:val="nil"/>
              <w:left w:val="single" w:sz="2" w:space="0" w:color="000000"/>
              <w:bottom w:val="single" w:sz="4" w:space="0" w:color="auto"/>
              <w:right w:val="nil"/>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nil"/>
              <w:left w:val="single" w:sz="2" w:space="0" w:color="000000"/>
              <w:bottom w:val="single" w:sz="4" w:space="0" w:color="auto"/>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 xml:space="preserve">Увеличение доли общеобразовательных учреждений муниципального образования «Сенгилеевский  район», внедривших элементы </w:t>
            </w:r>
            <w:proofErr w:type="spellStart"/>
            <w:r w:rsidRPr="00C231E0">
              <w:rPr>
                <w:rFonts w:ascii="Times New Roman" w:hAnsi="Times New Roman" w:cs="Times New Roman"/>
              </w:rPr>
              <w:t>антикоррупционного</w:t>
            </w:r>
            <w:proofErr w:type="spellEnd"/>
            <w:r w:rsidRPr="00C231E0">
              <w:rPr>
                <w:rFonts w:ascii="Times New Roman" w:hAnsi="Times New Roman" w:cs="Times New Roman"/>
              </w:rPr>
              <w:t xml:space="preserve"> воспитания и образования в учебные планы</w:t>
            </w:r>
          </w:p>
        </w:tc>
        <w:tc>
          <w:tcPr>
            <w:tcW w:w="850" w:type="dxa"/>
            <w:tcBorders>
              <w:top w:val="nil"/>
              <w:left w:val="single" w:sz="2" w:space="0" w:color="000000"/>
              <w:bottom w:val="single" w:sz="4" w:space="0" w:color="auto"/>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nil"/>
              <w:left w:val="single" w:sz="2" w:space="0" w:color="000000"/>
              <w:bottom w:val="single" w:sz="4" w:space="0" w:color="auto"/>
              <w:right w:val="nil"/>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Управление образования муниципального образования «Сенгилеевский  район»</w:t>
            </w:r>
          </w:p>
        </w:tc>
        <w:tc>
          <w:tcPr>
            <w:tcW w:w="709" w:type="dxa"/>
            <w:tcBorders>
              <w:top w:val="nil"/>
              <w:left w:val="single" w:sz="2" w:space="0" w:color="000000"/>
              <w:bottom w:val="single" w:sz="4" w:space="0" w:color="auto"/>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70</w:t>
            </w:r>
          </w:p>
        </w:tc>
        <w:tc>
          <w:tcPr>
            <w:tcW w:w="709" w:type="dxa"/>
            <w:tcBorders>
              <w:top w:val="nil"/>
              <w:left w:val="single" w:sz="2" w:space="0" w:color="000000"/>
              <w:bottom w:val="single" w:sz="4" w:space="0" w:color="auto"/>
              <w:right w:val="nil"/>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75</w:t>
            </w:r>
          </w:p>
        </w:tc>
        <w:tc>
          <w:tcPr>
            <w:tcW w:w="567" w:type="dxa"/>
            <w:tcBorders>
              <w:top w:val="nil"/>
              <w:left w:val="single" w:sz="2" w:space="0" w:color="000000"/>
              <w:bottom w:val="single" w:sz="4" w:space="0" w:color="auto"/>
              <w:right w:val="single" w:sz="2" w:space="0" w:color="000000"/>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80</w:t>
            </w:r>
          </w:p>
        </w:tc>
      </w:tr>
      <w:tr w:rsidR="00157E3B" w:rsidRPr="00C231E0" w:rsidTr="003A671F">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Увеличение среднего количества участников конкурсных процедур при осуществлении закупок для обеспечения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единиц</w:t>
            </w:r>
          </w:p>
        </w:tc>
        <w:tc>
          <w:tcPr>
            <w:tcW w:w="326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rPr>
                <w:rFonts w:ascii="Times New Roman" w:hAnsi="Times New Roman" w:cs="Times New Roman"/>
              </w:rPr>
            </w:pPr>
            <w:r w:rsidRPr="00C231E0">
              <w:rPr>
                <w:rFonts w:ascii="Times New Roman" w:hAnsi="Times New Roman" w:cs="Times New Roman"/>
              </w:rPr>
              <w:t>Управление экономического и стратегического развития Администрации МО «Сенгилеевский район»</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3,7</w:t>
            </w:r>
          </w:p>
        </w:tc>
      </w:tr>
      <w:tr w:rsidR="00157E3B" w:rsidRPr="00C231E0" w:rsidTr="003A671F">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Снижение доли жителей муниципального образования «Сенгилеевский  район», имеющих недостаточно информации о мерах по борьбе с коррупцией в сфере здравоохранения (по данным социологических опросов)</w:t>
            </w:r>
          </w:p>
        </w:tc>
        <w:tc>
          <w:tcPr>
            <w:tcW w:w="85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rPr>
                <w:rFonts w:ascii="Times New Roman" w:hAnsi="Times New Roman" w:cs="Times New Roman"/>
              </w:rPr>
            </w:pPr>
            <w:r w:rsidRPr="00C231E0">
              <w:rPr>
                <w:rFonts w:ascii="Times New Roman" w:hAnsi="Times New Roman" w:cs="Times New Roman"/>
              </w:rPr>
              <w:t>ГУЗ «Сенгилеевская РБ» (по согласованию)</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72</w:t>
            </w:r>
          </w:p>
        </w:tc>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69</w:t>
            </w:r>
          </w:p>
        </w:tc>
      </w:tr>
      <w:tr w:rsidR="00157E3B" w:rsidRPr="00C231E0" w:rsidTr="003A671F">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both"/>
              <w:rPr>
                <w:rFonts w:ascii="Times New Roman" w:hAnsi="Times New Roman" w:cs="Times New Roman"/>
                <w:color w:val="000000"/>
              </w:rPr>
            </w:pPr>
            <w:r w:rsidRPr="00C231E0">
              <w:rPr>
                <w:rFonts w:ascii="Times New Roman" w:hAnsi="Times New Roman" w:cs="Times New Roman"/>
                <w:color w:val="000000"/>
              </w:rPr>
              <w:t>Увеличение экономии денежных средств, сложившейся по результатам закупок, осуществлённых конкурентными способами определения поставщиков (подрядчиков, исполнителей), от общей начальной (максимальной) цены контрактов по таким закупкам</w:t>
            </w:r>
          </w:p>
        </w:tc>
        <w:tc>
          <w:tcPr>
            <w:tcW w:w="85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Управление экономического и стратегического развития Администрации МО «Сенгилеевский район»</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highlight w:val="yellow"/>
              </w:rPr>
            </w:pPr>
            <w:r w:rsidRPr="00C231E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highlight w:val="yellow"/>
              </w:rPr>
            </w:pPr>
            <w:r w:rsidRPr="00C231E0">
              <w:rPr>
                <w:rFonts w:ascii="Times New Roman" w:hAnsi="Times New Roman" w:cs="Times New Roman"/>
              </w:rPr>
              <w:t>5,0</w:t>
            </w:r>
          </w:p>
        </w:tc>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highlight w:val="yellow"/>
              </w:rPr>
            </w:pPr>
            <w:r w:rsidRPr="00C231E0">
              <w:rPr>
                <w:rFonts w:ascii="Times New Roman" w:hAnsi="Times New Roman" w:cs="Times New Roman"/>
              </w:rPr>
              <w:t>5,3</w:t>
            </w:r>
          </w:p>
        </w:tc>
      </w:tr>
      <w:tr w:rsidR="00157E3B" w:rsidRPr="00C231E0" w:rsidTr="003A671F">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157E3B">
            <w:pPr>
              <w:pStyle w:val="a3"/>
              <w:numPr>
                <w:ilvl w:val="0"/>
                <w:numId w:val="1"/>
              </w:numPr>
              <w:autoSpaceDE/>
              <w:jc w:val="center"/>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both"/>
              <w:rPr>
                <w:rFonts w:ascii="Times New Roman" w:hAnsi="Times New Roman" w:cs="Times New Roman"/>
                <w:color w:val="000000"/>
              </w:rPr>
            </w:pPr>
            <w:r w:rsidRPr="00C231E0">
              <w:rPr>
                <w:rFonts w:ascii="Times New Roman" w:hAnsi="Times New Roman" w:cs="Times New Roman"/>
                <w:color w:val="000000"/>
              </w:rPr>
              <w:t xml:space="preserve">Увеличение количества </w:t>
            </w:r>
            <w:r w:rsidRPr="00C231E0">
              <w:rPr>
                <w:rFonts w:ascii="Times New Roman" w:hAnsi="Times New Roman" w:cs="Times New Roman"/>
              </w:rPr>
              <w:t xml:space="preserve">проверок в соответствии с действующим законодательством по жилищному и земельному контролю с привлечением представителя </w:t>
            </w:r>
            <w:proofErr w:type="spellStart"/>
            <w:proofErr w:type="gramStart"/>
            <w:r w:rsidRPr="00C231E0">
              <w:rPr>
                <w:rFonts w:ascii="Times New Roman" w:hAnsi="Times New Roman" w:cs="Times New Roman"/>
              </w:rPr>
              <w:t>межведомст-венной</w:t>
            </w:r>
            <w:proofErr w:type="spellEnd"/>
            <w:proofErr w:type="gramEnd"/>
            <w:r w:rsidRPr="00C231E0">
              <w:rPr>
                <w:rFonts w:ascii="Times New Roman" w:hAnsi="Times New Roman" w:cs="Times New Roman"/>
              </w:rPr>
              <w:t xml:space="preserve"> комиссии по противодействию коррупции в МО </w:t>
            </w:r>
          </w:p>
        </w:tc>
        <w:tc>
          <w:tcPr>
            <w:tcW w:w="85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единиц</w:t>
            </w:r>
          </w:p>
        </w:tc>
        <w:tc>
          <w:tcPr>
            <w:tcW w:w="3260"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both"/>
              <w:rPr>
                <w:rFonts w:ascii="Times New Roman" w:hAnsi="Times New Roman" w:cs="Times New Roman"/>
              </w:rPr>
            </w:pPr>
            <w:r w:rsidRPr="00C231E0">
              <w:rPr>
                <w:rFonts w:ascii="Times New Roman" w:hAnsi="Times New Roman" w:cs="Times New Roman"/>
              </w:rPr>
              <w:t xml:space="preserve">Комитет по управлению муниципальным имуществом и земельным отношениям МО «Сенгилеевский район», отдел ТЭР и ЖКХ Администрации МО «Сенгилеевский район», межведомственная комиссия по противодействию коррупции в МО «Сенгилеевский район» </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157E3B" w:rsidRPr="00C231E0" w:rsidRDefault="00157E3B" w:rsidP="003A671F">
            <w:pPr>
              <w:pStyle w:val="a3"/>
              <w:jc w:val="center"/>
              <w:rPr>
                <w:rFonts w:ascii="Times New Roman" w:hAnsi="Times New Roman" w:cs="Times New Roman"/>
              </w:rPr>
            </w:pPr>
            <w:r w:rsidRPr="00C231E0">
              <w:rPr>
                <w:rFonts w:ascii="Times New Roman" w:hAnsi="Times New Roman" w:cs="Times New Roman"/>
              </w:rPr>
              <w:t>20</w:t>
            </w:r>
          </w:p>
        </w:tc>
      </w:tr>
    </w:tbl>
    <w:p w:rsidR="00157E3B" w:rsidRPr="0076682D" w:rsidRDefault="00157E3B" w:rsidP="00157E3B">
      <w:pPr>
        <w:rPr>
          <w:sz w:val="26"/>
          <w:szCs w:val="26"/>
        </w:rPr>
      </w:pPr>
    </w:p>
    <w:p w:rsidR="00157E3B" w:rsidRPr="0076682D" w:rsidRDefault="00157E3B" w:rsidP="00157E3B">
      <w:pPr>
        <w:ind w:left="6825"/>
        <w:rPr>
          <w:sz w:val="26"/>
          <w:szCs w:val="26"/>
        </w:rPr>
      </w:pPr>
    </w:p>
    <w:p w:rsidR="00157E3B" w:rsidRPr="0076682D" w:rsidRDefault="00157E3B" w:rsidP="00157E3B">
      <w:pPr>
        <w:ind w:left="6825"/>
        <w:rPr>
          <w:sz w:val="26"/>
          <w:szCs w:val="26"/>
        </w:rPr>
      </w:pPr>
    </w:p>
    <w:p w:rsidR="00157E3B" w:rsidRPr="0076682D" w:rsidRDefault="00157E3B" w:rsidP="00157E3B">
      <w:pPr>
        <w:ind w:left="6825"/>
        <w:rPr>
          <w:sz w:val="26"/>
          <w:szCs w:val="26"/>
        </w:rPr>
      </w:pPr>
    </w:p>
    <w:p w:rsidR="00157E3B" w:rsidRPr="0076682D" w:rsidRDefault="00157E3B" w:rsidP="00157E3B">
      <w:pPr>
        <w:ind w:left="6825"/>
        <w:rPr>
          <w:sz w:val="26"/>
          <w:szCs w:val="26"/>
        </w:rPr>
      </w:pPr>
    </w:p>
    <w:p w:rsidR="00157E3B" w:rsidRPr="0076682D" w:rsidRDefault="00157E3B" w:rsidP="00157E3B">
      <w:pPr>
        <w:ind w:left="6825"/>
        <w:rPr>
          <w:sz w:val="26"/>
          <w:szCs w:val="26"/>
        </w:rPr>
      </w:pPr>
    </w:p>
    <w:p w:rsidR="00157E3B" w:rsidRPr="0076682D" w:rsidRDefault="00157E3B" w:rsidP="00157E3B">
      <w:pPr>
        <w:jc w:val="right"/>
        <w:rPr>
          <w:sz w:val="26"/>
          <w:szCs w:val="26"/>
        </w:rPr>
      </w:pPr>
      <w:r w:rsidRPr="0076682D">
        <w:rPr>
          <w:sz w:val="26"/>
          <w:szCs w:val="26"/>
        </w:rPr>
        <w:t>Приложение № 3</w:t>
      </w:r>
    </w:p>
    <w:p w:rsidR="00157E3B" w:rsidRPr="0076682D" w:rsidRDefault="00157E3B" w:rsidP="00157E3B">
      <w:pPr>
        <w:jc w:val="right"/>
        <w:rPr>
          <w:sz w:val="26"/>
          <w:szCs w:val="26"/>
        </w:rPr>
      </w:pPr>
      <w:r w:rsidRPr="0076682D">
        <w:rPr>
          <w:sz w:val="26"/>
          <w:szCs w:val="26"/>
        </w:rPr>
        <w:t>к Программе</w:t>
      </w:r>
    </w:p>
    <w:p w:rsidR="00157E3B" w:rsidRPr="0076682D" w:rsidRDefault="00157E3B" w:rsidP="00157E3B">
      <w:pPr>
        <w:jc w:val="right"/>
        <w:rPr>
          <w:sz w:val="26"/>
          <w:szCs w:val="26"/>
        </w:rPr>
      </w:pPr>
    </w:p>
    <w:p w:rsidR="00157E3B" w:rsidRPr="0076682D" w:rsidRDefault="00157E3B" w:rsidP="00157E3B">
      <w:pPr>
        <w:widowControl w:val="0"/>
        <w:tabs>
          <w:tab w:val="left" w:pos="1134"/>
          <w:tab w:val="left" w:pos="1276"/>
        </w:tabs>
        <w:autoSpaceDE w:val="0"/>
        <w:autoSpaceDN w:val="0"/>
        <w:adjustRightInd w:val="0"/>
        <w:spacing w:line="280" w:lineRule="exact"/>
        <w:jc w:val="center"/>
        <w:rPr>
          <w:b/>
          <w:sz w:val="26"/>
          <w:szCs w:val="26"/>
        </w:rPr>
      </w:pPr>
      <w:r w:rsidRPr="0076682D">
        <w:rPr>
          <w:b/>
          <w:sz w:val="26"/>
          <w:szCs w:val="26"/>
        </w:rPr>
        <w:t>Методика оценки реализации программы</w:t>
      </w:r>
    </w:p>
    <w:p w:rsidR="00157E3B" w:rsidRPr="0076682D" w:rsidRDefault="00157E3B" w:rsidP="00157E3B">
      <w:pPr>
        <w:widowControl w:val="0"/>
        <w:tabs>
          <w:tab w:val="left" w:pos="1134"/>
          <w:tab w:val="left" w:pos="1276"/>
        </w:tabs>
        <w:autoSpaceDE w:val="0"/>
        <w:autoSpaceDN w:val="0"/>
        <w:adjustRightInd w:val="0"/>
        <w:spacing w:line="280" w:lineRule="exact"/>
        <w:jc w:val="center"/>
        <w:rPr>
          <w:b/>
          <w:sz w:val="26"/>
          <w:szCs w:val="26"/>
        </w:rPr>
      </w:pPr>
    </w:p>
    <w:p w:rsidR="00157E3B" w:rsidRPr="0076682D" w:rsidRDefault="00157E3B" w:rsidP="00157E3B">
      <w:pPr>
        <w:widowControl w:val="0"/>
        <w:tabs>
          <w:tab w:val="left" w:pos="1134"/>
          <w:tab w:val="left" w:pos="1276"/>
        </w:tabs>
        <w:autoSpaceDE w:val="0"/>
        <w:autoSpaceDN w:val="0"/>
        <w:adjustRightInd w:val="0"/>
        <w:spacing w:line="280" w:lineRule="exact"/>
        <w:ind w:firstLine="709"/>
        <w:jc w:val="both"/>
        <w:rPr>
          <w:sz w:val="26"/>
          <w:szCs w:val="26"/>
        </w:rPr>
      </w:pPr>
      <w:r w:rsidRPr="0076682D">
        <w:rPr>
          <w:sz w:val="26"/>
          <w:szCs w:val="26"/>
        </w:rPr>
        <w:t>Оценка реализации  программы проводится на основе сопоставления планируемого и фактически достигнутого показателя социально-экономической эффективности реализации мероприятий, где степень достижения запланированных результатов предполагается оценивать на основании сопоставления фактически достигнутых значений индикаторов и показателей с их плановыми значениями.</w:t>
      </w:r>
    </w:p>
    <w:p w:rsidR="00157E3B" w:rsidRPr="0076682D" w:rsidRDefault="00157E3B" w:rsidP="00157E3B">
      <w:pPr>
        <w:widowControl w:val="0"/>
        <w:tabs>
          <w:tab w:val="left" w:pos="1134"/>
          <w:tab w:val="left" w:pos="1276"/>
        </w:tabs>
        <w:autoSpaceDE w:val="0"/>
        <w:autoSpaceDN w:val="0"/>
        <w:adjustRightInd w:val="0"/>
        <w:ind w:firstLine="709"/>
        <w:jc w:val="both"/>
        <w:rPr>
          <w:sz w:val="26"/>
          <w:szCs w:val="26"/>
        </w:rPr>
      </w:pPr>
      <w:r w:rsidRPr="0076682D">
        <w:rPr>
          <w:sz w:val="26"/>
          <w:szCs w:val="26"/>
        </w:rPr>
        <w:t>Оценка эффективности реализации программы  определяется по формуле:</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30"/>
          <w:sz w:val="26"/>
          <w:szCs w:val="26"/>
        </w:rPr>
        <w:drawing>
          <wp:inline distT="0" distB="0" distL="0" distR="0">
            <wp:extent cx="542925" cy="428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2925" cy="428625"/>
                    </a:xfrm>
                    <a:prstGeom prst="rect">
                      <a:avLst/>
                    </a:prstGeom>
                    <a:noFill/>
                    <a:ln w="9525">
                      <a:noFill/>
                      <a:miter lim="800000"/>
                      <a:headEnd/>
                      <a:tailEnd/>
                    </a:ln>
                  </pic:spPr>
                </pic:pic>
              </a:graphicData>
            </a:graphic>
          </wp:inline>
        </w:drawing>
      </w:r>
      <w:r w:rsidRPr="0076682D">
        <w:rPr>
          <w:sz w:val="26"/>
          <w:szCs w:val="26"/>
        </w:rPr>
        <w:t>,</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sz w:val="26"/>
          <w:szCs w:val="26"/>
        </w:rPr>
        <w:t>где:</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sz w:val="26"/>
          <w:szCs w:val="26"/>
        </w:rPr>
        <w:t>E - показатель эффективности реализации программы;</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12"/>
          <w:sz w:val="26"/>
          <w:szCs w:val="26"/>
        </w:rPr>
        <w:drawing>
          <wp:inline distT="0" distB="0" distL="0" distR="0">
            <wp:extent cx="2571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76682D">
        <w:rPr>
          <w:sz w:val="26"/>
          <w:szCs w:val="26"/>
        </w:rPr>
        <w:t xml:space="preserve"> - оценка достижения запланированных значений показателей;</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12"/>
          <w:sz w:val="26"/>
          <w:szCs w:val="26"/>
        </w:rPr>
        <w:drawing>
          <wp:inline distT="0" distB="0" distL="0" distR="0">
            <wp:extent cx="2000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76682D">
        <w:rPr>
          <w:sz w:val="26"/>
          <w:szCs w:val="26"/>
        </w:rPr>
        <w:t xml:space="preserve"> - оценка полноты использования бюджетных средств.</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sz w:val="26"/>
          <w:szCs w:val="26"/>
        </w:rPr>
        <w:t>Оценка достижения запланированных значений показателей определяется по формуле:</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60"/>
          <w:sz w:val="26"/>
          <w:szCs w:val="26"/>
        </w:rPr>
        <w:drawing>
          <wp:inline distT="0" distB="0" distL="0" distR="0">
            <wp:extent cx="809625" cy="838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09625" cy="838200"/>
                    </a:xfrm>
                    <a:prstGeom prst="rect">
                      <a:avLst/>
                    </a:prstGeom>
                    <a:noFill/>
                    <a:ln w="9525">
                      <a:noFill/>
                      <a:miter lim="800000"/>
                      <a:headEnd/>
                      <a:tailEnd/>
                    </a:ln>
                  </pic:spPr>
                </pic:pic>
              </a:graphicData>
            </a:graphic>
          </wp:inline>
        </w:drawing>
      </w:r>
      <w:r w:rsidRPr="0076682D">
        <w:rPr>
          <w:sz w:val="26"/>
          <w:szCs w:val="26"/>
        </w:rPr>
        <w:t>,</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sz w:val="26"/>
          <w:szCs w:val="26"/>
        </w:rPr>
        <w:t>где:</w:t>
      </w:r>
    </w:p>
    <w:p w:rsidR="00157E3B" w:rsidRPr="0076682D" w:rsidRDefault="00157E3B" w:rsidP="00157E3B">
      <w:pPr>
        <w:tabs>
          <w:tab w:val="left" w:pos="1134"/>
        </w:tabs>
        <w:autoSpaceDE w:val="0"/>
        <w:autoSpaceDN w:val="0"/>
        <w:adjustRightInd w:val="0"/>
        <w:ind w:firstLine="709"/>
        <w:jc w:val="both"/>
        <w:outlineLvl w:val="1"/>
        <w:rPr>
          <w:sz w:val="26"/>
          <w:szCs w:val="26"/>
        </w:rPr>
      </w:pPr>
      <w:proofErr w:type="spellStart"/>
      <w:r w:rsidRPr="0076682D">
        <w:rPr>
          <w:sz w:val="26"/>
          <w:szCs w:val="26"/>
        </w:rPr>
        <w:t>n</w:t>
      </w:r>
      <w:proofErr w:type="spellEnd"/>
      <w:r w:rsidRPr="0076682D">
        <w:rPr>
          <w:sz w:val="26"/>
          <w:szCs w:val="26"/>
        </w:rPr>
        <w:t xml:space="preserve"> - количество фактически достигнутых показателей;</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12"/>
          <w:sz w:val="26"/>
          <w:szCs w:val="26"/>
        </w:rPr>
        <w:drawing>
          <wp:inline distT="0" distB="0" distL="0" distR="0">
            <wp:extent cx="19050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76682D">
        <w:rPr>
          <w:sz w:val="26"/>
          <w:szCs w:val="26"/>
        </w:rPr>
        <w:t xml:space="preserve"> - фактически достигнутые значения показателей;</w:t>
      </w:r>
    </w:p>
    <w:p w:rsidR="00157E3B" w:rsidRPr="0076682D" w:rsidRDefault="00157E3B" w:rsidP="00157E3B">
      <w:pPr>
        <w:tabs>
          <w:tab w:val="left" w:pos="1134"/>
        </w:tabs>
        <w:autoSpaceDE w:val="0"/>
        <w:autoSpaceDN w:val="0"/>
        <w:adjustRightInd w:val="0"/>
        <w:ind w:firstLine="709"/>
        <w:jc w:val="both"/>
        <w:outlineLvl w:val="1"/>
        <w:rPr>
          <w:sz w:val="26"/>
          <w:szCs w:val="26"/>
        </w:rPr>
      </w:pPr>
      <w:proofErr w:type="spellStart"/>
      <w:r w:rsidRPr="0076682D">
        <w:rPr>
          <w:sz w:val="26"/>
          <w:szCs w:val="26"/>
        </w:rPr>
        <w:t>m</w:t>
      </w:r>
      <w:proofErr w:type="spellEnd"/>
      <w:r w:rsidRPr="0076682D">
        <w:rPr>
          <w:sz w:val="26"/>
          <w:szCs w:val="26"/>
        </w:rPr>
        <w:t xml:space="preserve"> - количество плановых показателей;</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12"/>
          <w:sz w:val="26"/>
          <w:szCs w:val="26"/>
        </w:rPr>
        <w:drawing>
          <wp:inline distT="0" distB="0" distL="0" distR="0">
            <wp:extent cx="219075" cy="2286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76682D">
        <w:rPr>
          <w:sz w:val="26"/>
          <w:szCs w:val="26"/>
        </w:rPr>
        <w:t xml:space="preserve"> - плановые значения показателей.</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sz w:val="26"/>
          <w:szCs w:val="26"/>
        </w:rPr>
        <w:t>Оценка полноты использования бюджетных средств определяется по формуле:</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60"/>
          <w:sz w:val="26"/>
          <w:szCs w:val="26"/>
        </w:rPr>
        <w:drawing>
          <wp:inline distT="0" distB="0" distL="0" distR="0">
            <wp:extent cx="819150" cy="838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Pr="0076682D">
        <w:rPr>
          <w:sz w:val="26"/>
          <w:szCs w:val="26"/>
        </w:rPr>
        <w:t>,</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sz w:val="26"/>
          <w:szCs w:val="26"/>
        </w:rPr>
        <w:t>где:</w:t>
      </w:r>
    </w:p>
    <w:p w:rsidR="00157E3B" w:rsidRPr="0076682D" w:rsidRDefault="00157E3B" w:rsidP="00157E3B">
      <w:pPr>
        <w:tabs>
          <w:tab w:val="left" w:pos="1134"/>
        </w:tabs>
        <w:autoSpaceDE w:val="0"/>
        <w:autoSpaceDN w:val="0"/>
        <w:adjustRightInd w:val="0"/>
        <w:ind w:firstLine="709"/>
        <w:jc w:val="both"/>
        <w:outlineLvl w:val="1"/>
        <w:rPr>
          <w:sz w:val="26"/>
          <w:szCs w:val="26"/>
        </w:rPr>
      </w:pPr>
      <w:proofErr w:type="spellStart"/>
      <w:r w:rsidRPr="0076682D">
        <w:rPr>
          <w:sz w:val="26"/>
          <w:szCs w:val="26"/>
        </w:rPr>
        <w:t>k</w:t>
      </w:r>
      <w:proofErr w:type="spellEnd"/>
      <w:r w:rsidRPr="0076682D">
        <w:rPr>
          <w:sz w:val="26"/>
          <w:szCs w:val="26"/>
        </w:rPr>
        <w:t xml:space="preserve"> - количество мероприятий программы;</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12"/>
          <w:sz w:val="26"/>
          <w:szCs w:val="26"/>
        </w:rPr>
        <w:drawing>
          <wp:inline distT="0" distB="0" distL="0" distR="0">
            <wp:extent cx="2381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76682D">
        <w:rPr>
          <w:sz w:val="26"/>
          <w:szCs w:val="26"/>
        </w:rPr>
        <w:t xml:space="preserve"> - фактическое использование бюджетных средств по отдельным мероприятиям программы;</w:t>
      </w:r>
    </w:p>
    <w:p w:rsidR="00157E3B" w:rsidRPr="0076682D" w:rsidRDefault="00157E3B" w:rsidP="00157E3B">
      <w:pPr>
        <w:tabs>
          <w:tab w:val="left" w:pos="1134"/>
        </w:tabs>
        <w:autoSpaceDE w:val="0"/>
        <w:autoSpaceDN w:val="0"/>
        <w:adjustRightInd w:val="0"/>
        <w:ind w:firstLine="709"/>
        <w:jc w:val="both"/>
        <w:outlineLvl w:val="1"/>
        <w:rPr>
          <w:sz w:val="26"/>
          <w:szCs w:val="26"/>
        </w:rPr>
      </w:pPr>
      <w:r w:rsidRPr="0076682D">
        <w:rPr>
          <w:noProof/>
          <w:position w:val="-12"/>
          <w:sz w:val="26"/>
          <w:szCs w:val="26"/>
        </w:rPr>
        <w:drawing>
          <wp:inline distT="0" distB="0" distL="0" distR="0">
            <wp:extent cx="2667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76682D">
        <w:rPr>
          <w:sz w:val="26"/>
          <w:szCs w:val="26"/>
        </w:rPr>
        <w:t xml:space="preserve"> - плановое использование бюджетных средств.</w:t>
      </w:r>
    </w:p>
    <w:p w:rsidR="00157E3B" w:rsidRPr="0076682D" w:rsidRDefault="00157E3B" w:rsidP="00157E3B">
      <w:pPr>
        <w:tabs>
          <w:tab w:val="left" w:pos="1134"/>
        </w:tabs>
        <w:autoSpaceDE w:val="0"/>
        <w:autoSpaceDN w:val="0"/>
        <w:adjustRightInd w:val="0"/>
        <w:spacing w:line="280" w:lineRule="exact"/>
        <w:ind w:firstLine="709"/>
        <w:jc w:val="both"/>
        <w:outlineLvl w:val="1"/>
        <w:rPr>
          <w:sz w:val="26"/>
          <w:szCs w:val="26"/>
        </w:rPr>
      </w:pPr>
      <w:proofErr w:type="gramStart"/>
      <w:r w:rsidRPr="0076682D">
        <w:rPr>
          <w:sz w:val="26"/>
          <w:szCs w:val="26"/>
        </w:rPr>
        <w:t xml:space="preserve">Оценка эффективности реализации программы  будет тем выше, чем выше уровень достижения показателей и меньше уровень использования бюджетных средств, при этом E &gt; 1,4 характеризует очень высокую эффективность реализации программы  (значительно превышает плановые значения показателей), 1 &lt; E &lt; 1,4 – высокую эффективность реализации  программы  (превышение значений показателей), 0,5 &lt; E &lt; 1 – низкую эффективность реализации программы  (не в </w:t>
      </w:r>
      <w:r w:rsidRPr="0076682D">
        <w:rPr>
          <w:sz w:val="26"/>
          <w:szCs w:val="26"/>
        </w:rPr>
        <w:lastRenderedPageBreak/>
        <w:t>полной мере достигнуты плановые значения показателей), E &lt; 0,5</w:t>
      </w:r>
      <w:proofErr w:type="gramEnd"/>
      <w:r w:rsidRPr="0076682D">
        <w:rPr>
          <w:sz w:val="26"/>
          <w:szCs w:val="26"/>
        </w:rPr>
        <w:t xml:space="preserve"> – крайне низкую эффективность реализации программы  (не достигнуты плановые значения показателей более чем в 2 раза).</w:t>
      </w:r>
    </w:p>
    <w:p w:rsidR="00157E3B" w:rsidRPr="0076682D" w:rsidRDefault="00157E3B" w:rsidP="00157E3B">
      <w:pPr>
        <w:tabs>
          <w:tab w:val="left" w:pos="1134"/>
        </w:tabs>
        <w:autoSpaceDE w:val="0"/>
        <w:autoSpaceDN w:val="0"/>
        <w:adjustRightInd w:val="0"/>
        <w:spacing w:line="280" w:lineRule="exact"/>
        <w:ind w:firstLine="709"/>
        <w:jc w:val="both"/>
        <w:outlineLvl w:val="1"/>
        <w:rPr>
          <w:sz w:val="26"/>
          <w:szCs w:val="26"/>
        </w:rPr>
      </w:pPr>
      <w:r w:rsidRPr="0076682D">
        <w:rPr>
          <w:sz w:val="26"/>
          <w:szCs w:val="26"/>
        </w:rPr>
        <w:t xml:space="preserve">Оценка эффективности реализации  программы, результаты которых не находятся в пропорциональной зависимости от объёмов финансирования  программы. </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r w:rsidRPr="0076682D">
        <w:rPr>
          <w:sz w:val="26"/>
          <w:szCs w:val="26"/>
        </w:rPr>
        <w:t>В данном случае с</w:t>
      </w:r>
      <w:r w:rsidRPr="0076682D">
        <w:rPr>
          <w:iCs/>
          <w:sz w:val="26"/>
          <w:szCs w:val="26"/>
        </w:rPr>
        <w:t>тепень достижения запланированных результатов так же оценивается на основании сопоставления фактически достигнутых значений целевых индикаторов с их плановыми значениями, но без учёта влияния на эффективность программы показателя «полнота использования бюджетных средств».</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r w:rsidRPr="0076682D">
        <w:rPr>
          <w:iCs/>
          <w:sz w:val="26"/>
          <w:szCs w:val="26"/>
        </w:rPr>
        <w:t>Сопоставление значений целевых индикаторов производится по каждому расчётному и базовому показателю. На плановый период указываются плановые значения по годам, а также целевое значение на среднесрочную перспективу с указанием года достижения этого значения.</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r w:rsidRPr="0076682D">
        <w:rPr>
          <w:iCs/>
          <w:sz w:val="26"/>
          <w:szCs w:val="26"/>
        </w:rPr>
        <w:t xml:space="preserve">Оценка эффективности реализации </w:t>
      </w:r>
      <w:r w:rsidRPr="0076682D">
        <w:rPr>
          <w:sz w:val="26"/>
          <w:szCs w:val="26"/>
        </w:rPr>
        <w:t xml:space="preserve">программы </w:t>
      </w:r>
      <w:r w:rsidRPr="0076682D">
        <w:rPr>
          <w:iCs/>
          <w:sz w:val="26"/>
          <w:szCs w:val="26"/>
        </w:rPr>
        <w:t>по направлениям определяется по формуле</w:t>
      </w:r>
      <w:proofErr w:type="gramStart"/>
      <w:r w:rsidRPr="0076682D">
        <w:rPr>
          <w:iCs/>
          <w:sz w:val="26"/>
          <w:szCs w:val="26"/>
        </w:rPr>
        <w:t>:</w:t>
      </w:r>
      <w:proofErr w:type="gramEnd"/>
    </w:p>
    <w:p w:rsidR="00157E3B" w:rsidRPr="0076682D" w:rsidRDefault="00157E3B" w:rsidP="00157E3B">
      <w:pPr>
        <w:tabs>
          <w:tab w:val="left" w:pos="1134"/>
        </w:tabs>
        <w:autoSpaceDE w:val="0"/>
        <w:autoSpaceDN w:val="0"/>
        <w:adjustRightInd w:val="0"/>
        <w:ind w:firstLine="709"/>
        <w:jc w:val="both"/>
        <w:outlineLvl w:val="1"/>
        <w:rPr>
          <w:iCs/>
          <w:sz w:val="26"/>
          <w:szCs w:val="26"/>
        </w:rPr>
      </w:pPr>
      <w:r w:rsidRPr="0076682D">
        <w:rPr>
          <w:iCs/>
          <w:noProof/>
          <w:position w:val="-34"/>
          <w:sz w:val="26"/>
          <w:szCs w:val="26"/>
        </w:rPr>
        <w:drawing>
          <wp:inline distT="0" distB="0" distL="0" distR="0">
            <wp:extent cx="1304925" cy="4953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304925" cy="495300"/>
                    </a:xfrm>
                    <a:prstGeom prst="rect">
                      <a:avLst/>
                    </a:prstGeom>
                    <a:noFill/>
                    <a:ln w="9525">
                      <a:noFill/>
                      <a:miter lim="800000"/>
                      <a:headEnd/>
                      <a:tailEnd/>
                    </a:ln>
                  </pic:spPr>
                </pic:pic>
              </a:graphicData>
            </a:graphic>
          </wp:inline>
        </w:drawing>
      </w:r>
      <w:r w:rsidRPr="0076682D">
        <w:rPr>
          <w:iCs/>
          <w:sz w:val="26"/>
          <w:szCs w:val="26"/>
        </w:rPr>
        <w:t>,</w:t>
      </w:r>
    </w:p>
    <w:p w:rsidR="00157E3B" w:rsidRPr="0076682D" w:rsidRDefault="00157E3B" w:rsidP="00157E3B">
      <w:pPr>
        <w:tabs>
          <w:tab w:val="left" w:pos="1134"/>
        </w:tabs>
        <w:autoSpaceDE w:val="0"/>
        <w:autoSpaceDN w:val="0"/>
        <w:adjustRightInd w:val="0"/>
        <w:ind w:firstLine="709"/>
        <w:jc w:val="both"/>
        <w:outlineLvl w:val="1"/>
        <w:rPr>
          <w:iCs/>
          <w:sz w:val="26"/>
          <w:szCs w:val="26"/>
        </w:rPr>
      </w:pPr>
      <w:r w:rsidRPr="0076682D">
        <w:rPr>
          <w:iCs/>
          <w:sz w:val="26"/>
          <w:szCs w:val="26"/>
        </w:rPr>
        <w:t>где:</w:t>
      </w:r>
    </w:p>
    <w:p w:rsidR="00157E3B" w:rsidRPr="0076682D" w:rsidRDefault="00157E3B" w:rsidP="00157E3B">
      <w:pPr>
        <w:tabs>
          <w:tab w:val="left" w:pos="1134"/>
        </w:tabs>
        <w:autoSpaceDE w:val="0"/>
        <w:autoSpaceDN w:val="0"/>
        <w:adjustRightInd w:val="0"/>
        <w:ind w:firstLine="709"/>
        <w:jc w:val="both"/>
        <w:outlineLvl w:val="1"/>
        <w:rPr>
          <w:iCs/>
          <w:sz w:val="26"/>
          <w:szCs w:val="26"/>
        </w:rPr>
      </w:pPr>
      <w:r w:rsidRPr="0076682D">
        <w:rPr>
          <w:iCs/>
          <w:noProof/>
          <w:position w:val="-12"/>
          <w:sz w:val="26"/>
          <w:szCs w:val="26"/>
        </w:rPr>
        <w:drawing>
          <wp:inline distT="0" distB="0" distL="0" distR="0">
            <wp:extent cx="180975" cy="2286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76682D">
        <w:rPr>
          <w:iCs/>
          <w:sz w:val="26"/>
          <w:szCs w:val="26"/>
        </w:rPr>
        <w:t xml:space="preserve"> - эффективность хода реализации i-го направления </w:t>
      </w:r>
      <w:r w:rsidRPr="0076682D">
        <w:rPr>
          <w:sz w:val="26"/>
          <w:szCs w:val="26"/>
        </w:rPr>
        <w:t xml:space="preserve"> программы  </w:t>
      </w:r>
      <w:r w:rsidRPr="0076682D">
        <w:rPr>
          <w:iCs/>
          <w:sz w:val="26"/>
          <w:szCs w:val="26"/>
        </w:rPr>
        <w:t>(в процентах);</w:t>
      </w:r>
    </w:p>
    <w:p w:rsidR="00157E3B" w:rsidRPr="0076682D" w:rsidRDefault="00157E3B" w:rsidP="00157E3B">
      <w:pPr>
        <w:tabs>
          <w:tab w:val="left" w:pos="1134"/>
        </w:tabs>
        <w:autoSpaceDE w:val="0"/>
        <w:autoSpaceDN w:val="0"/>
        <w:adjustRightInd w:val="0"/>
        <w:ind w:firstLine="709"/>
        <w:jc w:val="both"/>
        <w:outlineLvl w:val="1"/>
        <w:rPr>
          <w:iCs/>
          <w:sz w:val="26"/>
          <w:szCs w:val="26"/>
        </w:rPr>
      </w:pPr>
      <w:r w:rsidRPr="0076682D">
        <w:rPr>
          <w:iCs/>
          <w:noProof/>
          <w:position w:val="-12"/>
          <w:sz w:val="26"/>
          <w:szCs w:val="26"/>
        </w:rPr>
        <w:drawing>
          <wp:inline distT="0" distB="0" distL="0" distR="0">
            <wp:extent cx="228600" cy="2286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76682D">
        <w:rPr>
          <w:iCs/>
          <w:sz w:val="26"/>
          <w:szCs w:val="26"/>
        </w:rPr>
        <w:t xml:space="preserve"> - фактический индикатор, отражающий реализацию i-го направления </w:t>
      </w:r>
      <w:r w:rsidRPr="0076682D">
        <w:rPr>
          <w:sz w:val="26"/>
          <w:szCs w:val="26"/>
        </w:rPr>
        <w:t>программы</w:t>
      </w:r>
      <w:r w:rsidRPr="0076682D">
        <w:rPr>
          <w:iCs/>
          <w:sz w:val="26"/>
          <w:szCs w:val="26"/>
        </w:rPr>
        <w:t>, достигнутый в ходе её реализации;</w:t>
      </w:r>
    </w:p>
    <w:p w:rsidR="00157E3B" w:rsidRPr="0076682D" w:rsidRDefault="00157E3B" w:rsidP="00157E3B">
      <w:pPr>
        <w:tabs>
          <w:tab w:val="left" w:pos="1134"/>
        </w:tabs>
        <w:autoSpaceDE w:val="0"/>
        <w:autoSpaceDN w:val="0"/>
        <w:adjustRightInd w:val="0"/>
        <w:ind w:firstLine="709"/>
        <w:jc w:val="both"/>
        <w:outlineLvl w:val="1"/>
        <w:rPr>
          <w:iCs/>
          <w:sz w:val="26"/>
          <w:szCs w:val="26"/>
        </w:rPr>
      </w:pPr>
      <w:r w:rsidRPr="0076682D">
        <w:rPr>
          <w:iCs/>
          <w:noProof/>
          <w:position w:val="-12"/>
          <w:sz w:val="26"/>
          <w:szCs w:val="26"/>
        </w:rPr>
        <w:drawing>
          <wp:inline distT="0" distB="0" distL="0" distR="0">
            <wp:extent cx="276225" cy="2286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76682D">
        <w:rPr>
          <w:iCs/>
          <w:sz w:val="26"/>
          <w:szCs w:val="26"/>
        </w:rPr>
        <w:t xml:space="preserve"> - нормативный индикатор, концентрирующий реализацию i-го направления, утвержденной </w:t>
      </w:r>
      <w:r w:rsidRPr="0076682D">
        <w:rPr>
          <w:sz w:val="26"/>
          <w:szCs w:val="26"/>
        </w:rPr>
        <w:t>программы</w:t>
      </w:r>
      <w:r w:rsidRPr="0076682D">
        <w:rPr>
          <w:iCs/>
          <w:sz w:val="26"/>
          <w:szCs w:val="26"/>
        </w:rPr>
        <w:t>.</w:t>
      </w:r>
    </w:p>
    <w:p w:rsidR="00157E3B" w:rsidRPr="0076682D" w:rsidRDefault="00157E3B" w:rsidP="00157E3B">
      <w:pPr>
        <w:tabs>
          <w:tab w:val="left" w:pos="1134"/>
        </w:tabs>
        <w:autoSpaceDE w:val="0"/>
        <w:autoSpaceDN w:val="0"/>
        <w:adjustRightInd w:val="0"/>
        <w:ind w:firstLine="709"/>
        <w:jc w:val="both"/>
        <w:outlineLvl w:val="1"/>
        <w:rPr>
          <w:iCs/>
          <w:sz w:val="26"/>
          <w:szCs w:val="26"/>
        </w:rPr>
      </w:pPr>
      <w:r w:rsidRPr="0076682D">
        <w:rPr>
          <w:iCs/>
          <w:sz w:val="26"/>
          <w:szCs w:val="26"/>
        </w:rPr>
        <w:t xml:space="preserve">Интегральная оценка эффективности реализации </w:t>
      </w:r>
      <w:r w:rsidRPr="0076682D">
        <w:rPr>
          <w:sz w:val="26"/>
          <w:szCs w:val="26"/>
        </w:rPr>
        <w:t xml:space="preserve">программы  </w:t>
      </w:r>
      <w:r w:rsidRPr="0076682D">
        <w:rPr>
          <w:iCs/>
          <w:sz w:val="26"/>
          <w:szCs w:val="26"/>
        </w:rPr>
        <w:t>определяется по формуле:</w:t>
      </w:r>
    </w:p>
    <w:p w:rsidR="00157E3B" w:rsidRPr="0076682D" w:rsidRDefault="00157E3B" w:rsidP="00157E3B">
      <w:pPr>
        <w:tabs>
          <w:tab w:val="left" w:pos="1134"/>
        </w:tabs>
        <w:autoSpaceDE w:val="0"/>
        <w:autoSpaceDN w:val="0"/>
        <w:adjustRightInd w:val="0"/>
        <w:ind w:firstLine="709"/>
        <w:jc w:val="both"/>
        <w:outlineLvl w:val="1"/>
        <w:rPr>
          <w:iCs/>
          <w:sz w:val="26"/>
          <w:szCs w:val="26"/>
        </w:rPr>
      </w:pPr>
      <w:r w:rsidRPr="0076682D">
        <w:rPr>
          <w:iCs/>
          <w:noProof/>
          <w:position w:val="-26"/>
          <w:sz w:val="26"/>
          <w:szCs w:val="26"/>
        </w:rPr>
        <w:drawing>
          <wp:inline distT="0" distB="0" distL="0" distR="0">
            <wp:extent cx="3048000" cy="6953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3048000" cy="695325"/>
                    </a:xfrm>
                    <a:prstGeom prst="rect">
                      <a:avLst/>
                    </a:prstGeom>
                    <a:noFill/>
                    <a:ln w="9525">
                      <a:noFill/>
                      <a:miter lim="800000"/>
                      <a:headEnd/>
                      <a:tailEnd/>
                    </a:ln>
                  </pic:spPr>
                </pic:pic>
              </a:graphicData>
            </a:graphic>
          </wp:inline>
        </w:drawing>
      </w:r>
      <w:r w:rsidRPr="0076682D">
        <w:rPr>
          <w:iCs/>
          <w:sz w:val="26"/>
          <w:szCs w:val="26"/>
        </w:rPr>
        <w:t>,</w:t>
      </w:r>
    </w:p>
    <w:p w:rsidR="00157E3B" w:rsidRPr="0076682D" w:rsidRDefault="00157E3B" w:rsidP="00157E3B">
      <w:pPr>
        <w:tabs>
          <w:tab w:val="left" w:pos="1134"/>
        </w:tabs>
        <w:autoSpaceDE w:val="0"/>
        <w:autoSpaceDN w:val="0"/>
        <w:adjustRightInd w:val="0"/>
        <w:ind w:firstLine="709"/>
        <w:jc w:val="both"/>
        <w:outlineLvl w:val="1"/>
        <w:rPr>
          <w:iCs/>
          <w:sz w:val="26"/>
          <w:szCs w:val="26"/>
        </w:rPr>
      </w:pPr>
      <w:r w:rsidRPr="0076682D">
        <w:rPr>
          <w:iCs/>
          <w:sz w:val="26"/>
          <w:szCs w:val="26"/>
        </w:rPr>
        <w:t>где:</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r w:rsidRPr="0076682D">
        <w:rPr>
          <w:iCs/>
          <w:sz w:val="26"/>
          <w:szCs w:val="26"/>
        </w:rPr>
        <w:t xml:space="preserve">E - эффективность реализации </w:t>
      </w:r>
      <w:r w:rsidRPr="0076682D">
        <w:rPr>
          <w:sz w:val="26"/>
          <w:szCs w:val="26"/>
        </w:rPr>
        <w:t xml:space="preserve"> программы </w:t>
      </w:r>
      <w:r w:rsidRPr="0076682D">
        <w:rPr>
          <w:iCs/>
          <w:sz w:val="26"/>
          <w:szCs w:val="26"/>
        </w:rPr>
        <w:t>(в процентах);</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proofErr w:type="spellStart"/>
      <w:r w:rsidRPr="0076682D">
        <w:rPr>
          <w:iCs/>
          <w:sz w:val="26"/>
          <w:szCs w:val="26"/>
        </w:rPr>
        <w:t>Tf</w:t>
      </w:r>
      <w:proofErr w:type="spellEnd"/>
      <w:r w:rsidRPr="0076682D">
        <w:rPr>
          <w:iCs/>
          <w:sz w:val="26"/>
          <w:szCs w:val="26"/>
        </w:rPr>
        <w:t xml:space="preserve"> - фактические индикаторы, достигнутые в ходе реализации </w:t>
      </w:r>
      <w:r w:rsidRPr="0076682D">
        <w:rPr>
          <w:sz w:val="26"/>
          <w:szCs w:val="26"/>
        </w:rPr>
        <w:t xml:space="preserve"> программы</w:t>
      </w:r>
      <w:r w:rsidRPr="0076682D">
        <w:rPr>
          <w:iCs/>
          <w:sz w:val="26"/>
          <w:szCs w:val="26"/>
        </w:rPr>
        <w:t>;</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r w:rsidRPr="0076682D">
        <w:rPr>
          <w:iCs/>
          <w:sz w:val="26"/>
          <w:szCs w:val="26"/>
        </w:rPr>
        <w:t xml:space="preserve">TN - нормативные индикаторы, утверждённые </w:t>
      </w:r>
      <w:r w:rsidRPr="0076682D">
        <w:rPr>
          <w:sz w:val="26"/>
          <w:szCs w:val="26"/>
        </w:rPr>
        <w:t>программы</w:t>
      </w:r>
      <w:r w:rsidRPr="0076682D">
        <w:rPr>
          <w:iCs/>
          <w:sz w:val="26"/>
          <w:szCs w:val="26"/>
        </w:rPr>
        <w:t>;</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proofErr w:type="spellStart"/>
      <w:r w:rsidRPr="0076682D">
        <w:rPr>
          <w:iCs/>
          <w:sz w:val="26"/>
          <w:szCs w:val="26"/>
        </w:rPr>
        <w:t>n</w:t>
      </w:r>
      <w:proofErr w:type="spellEnd"/>
      <w:r w:rsidRPr="0076682D">
        <w:rPr>
          <w:iCs/>
          <w:sz w:val="26"/>
          <w:szCs w:val="26"/>
        </w:rPr>
        <w:t xml:space="preserve"> - количество индикаторов </w:t>
      </w:r>
      <w:r w:rsidRPr="0076682D">
        <w:rPr>
          <w:sz w:val="26"/>
          <w:szCs w:val="26"/>
        </w:rPr>
        <w:t xml:space="preserve"> программы</w:t>
      </w:r>
      <w:r w:rsidRPr="0076682D">
        <w:rPr>
          <w:iCs/>
          <w:sz w:val="26"/>
          <w:szCs w:val="26"/>
        </w:rPr>
        <w:t>.</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r w:rsidRPr="0076682D">
        <w:rPr>
          <w:iCs/>
          <w:sz w:val="26"/>
          <w:szCs w:val="26"/>
        </w:rPr>
        <w:t xml:space="preserve">Расчёт фактических индикаторов, достигнутых в ходе реализации </w:t>
      </w:r>
      <w:r w:rsidRPr="0076682D">
        <w:rPr>
          <w:sz w:val="26"/>
          <w:szCs w:val="26"/>
        </w:rPr>
        <w:t xml:space="preserve"> программы</w:t>
      </w:r>
      <w:r w:rsidRPr="0076682D">
        <w:rPr>
          <w:iCs/>
          <w:sz w:val="26"/>
          <w:szCs w:val="26"/>
        </w:rPr>
        <w:t xml:space="preserve">, осуществляется в порядке, установленном ответственным исполнителем </w:t>
      </w:r>
      <w:r w:rsidRPr="0076682D">
        <w:rPr>
          <w:sz w:val="26"/>
          <w:szCs w:val="26"/>
        </w:rPr>
        <w:t xml:space="preserve"> программы</w:t>
      </w:r>
      <w:r w:rsidRPr="0076682D">
        <w:rPr>
          <w:iCs/>
          <w:sz w:val="26"/>
          <w:szCs w:val="26"/>
        </w:rPr>
        <w:t>.</w:t>
      </w:r>
    </w:p>
    <w:p w:rsidR="00157E3B" w:rsidRPr="0076682D" w:rsidRDefault="00157E3B" w:rsidP="00157E3B">
      <w:pPr>
        <w:tabs>
          <w:tab w:val="left" w:pos="1134"/>
        </w:tabs>
        <w:autoSpaceDE w:val="0"/>
        <w:autoSpaceDN w:val="0"/>
        <w:adjustRightInd w:val="0"/>
        <w:spacing w:line="280" w:lineRule="exact"/>
        <w:ind w:firstLine="709"/>
        <w:jc w:val="both"/>
        <w:outlineLvl w:val="1"/>
        <w:rPr>
          <w:iCs/>
          <w:sz w:val="26"/>
          <w:szCs w:val="26"/>
        </w:rPr>
      </w:pPr>
      <w:r w:rsidRPr="0076682D">
        <w:rPr>
          <w:sz w:val="26"/>
          <w:szCs w:val="26"/>
        </w:rPr>
        <w:t>На основе проведённой оценки эффективности реализации  программы могут быть сделаны следующие выводы:</w:t>
      </w:r>
    </w:p>
    <w:p w:rsidR="00157E3B" w:rsidRPr="0076682D" w:rsidRDefault="00157E3B" w:rsidP="00157E3B">
      <w:pPr>
        <w:tabs>
          <w:tab w:val="left" w:pos="1134"/>
        </w:tabs>
        <w:autoSpaceDE w:val="0"/>
        <w:autoSpaceDN w:val="0"/>
        <w:adjustRightInd w:val="0"/>
        <w:spacing w:line="280" w:lineRule="exact"/>
        <w:ind w:firstLine="709"/>
        <w:jc w:val="both"/>
        <w:rPr>
          <w:sz w:val="26"/>
          <w:szCs w:val="26"/>
        </w:rPr>
      </w:pPr>
      <w:r w:rsidRPr="0076682D">
        <w:rPr>
          <w:sz w:val="26"/>
          <w:szCs w:val="26"/>
        </w:rPr>
        <w:t>– при значении показателя эффективности менее 50 % реализация признается неэффективной;</w:t>
      </w:r>
    </w:p>
    <w:p w:rsidR="00157E3B" w:rsidRPr="0076682D" w:rsidRDefault="00157E3B" w:rsidP="00157E3B">
      <w:pPr>
        <w:tabs>
          <w:tab w:val="left" w:pos="1134"/>
        </w:tabs>
        <w:autoSpaceDE w:val="0"/>
        <w:autoSpaceDN w:val="0"/>
        <w:adjustRightInd w:val="0"/>
        <w:spacing w:line="280" w:lineRule="exact"/>
        <w:ind w:firstLine="709"/>
        <w:jc w:val="both"/>
        <w:rPr>
          <w:sz w:val="26"/>
          <w:szCs w:val="26"/>
        </w:rPr>
      </w:pPr>
      <w:r w:rsidRPr="0076682D">
        <w:rPr>
          <w:sz w:val="26"/>
          <w:szCs w:val="26"/>
        </w:rPr>
        <w:t>– при значении показателя эффективности от 50 до 80 % реализация признается умеренно эффективной;</w:t>
      </w:r>
    </w:p>
    <w:p w:rsidR="00157E3B" w:rsidRPr="0076682D" w:rsidRDefault="00157E3B" w:rsidP="00157E3B">
      <w:pPr>
        <w:tabs>
          <w:tab w:val="left" w:pos="1134"/>
        </w:tabs>
        <w:autoSpaceDE w:val="0"/>
        <w:autoSpaceDN w:val="0"/>
        <w:adjustRightInd w:val="0"/>
        <w:spacing w:line="280" w:lineRule="exact"/>
        <w:ind w:firstLine="709"/>
        <w:jc w:val="both"/>
        <w:rPr>
          <w:sz w:val="26"/>
          <w:szCs w:val="26"/>
        </w:rPr>
      </w:pPr>
      <w:r w:rsidRPr="0076682D">
        <w:rPr>
          <w:sz w:val="26"/>
          <w:szCs w:val="26"/>
        </w:rPr>
        <w:t>– при значении показателя эффективности менее от 80 до 100 % реализация признается эффективной,</w:t>
      </w:r>
    </w:p>
    <w:p w:rsidR="00157E3B" w:rsidRPr="0076682D" w:rsidRDefault="00157E3B" w:rsidP="00157E3B">
      <w:pPr>
        <w:tabs>
          <w:tab w:val="left" w:pos="1134"/>
        </w:tabs>
        <w:autoSpaceDE w:val="0"/>
        <w:autoSpaceDN w:val="0"/>
        <w:adjustRightInd w:val="0"/>
        <w:spacing w:line="280" w:lineRule="exact"/>
        <w:ind w:firstLine="709"/>
        <w:jc w:val="both"/>
        <w:rPr>
          <w:sz w:val="26"/>
          <w:szCs w:val="26"/>
        </w:rPr>
      </w:pPr>
      <w:r w:rsidRPr="0076682D">
        <w:rPr>
          <w:sz w:val="26"/>
          <w:szCs w:val="26"/>
        </w:rPr>
        <w:lastRenderedPageBreak/>
        <w:t>– при значении показателя эффективности более 100 % реализация признается высокоэффективной».</w:t>
      </w:r>
    </w:p>
    <w:p w:rsidR="00157E3B" w:rsidRPr="00042A50" w:rsidRDefault="00157E3B" w:rsidP="00157E3B">
      <w:pPr>
        <w:rPr>
          <w:sz w:val="28"/>
          <w:szCs w:val="28"/>
        </w:rPr>
      </w:pPr>
    </w:p>
    <w:p w:rsidR="00157E3B" w:rsidRPr="00042A50" w:rsidRDefault="00157E3B" w:rsidP="00157E3B">
      <w:pPr>
        <w:rPr>
          <w:sz w:val="28"/>
          <w:szCs w:val="28"/>
        </w:rPr>
      </w:pPr>
    </w:p>
    <w:p w:rsidR="00157E3B" w:rsidRDefault="00157E3B" w:rsidP="00157E3B">
      <w:pPr>
        <w:spacing w:line="300" w:lineRule="exact"/>
        <w:jc w:val="both"/>
        <w:rPr>
          <w:sz w:val="28"/>
          <w:szCs w:val="28"/>
        </w:rPr>
      </w:pPr>
    </w:p>
    <w:p w:rsidR="00157E3B" w:rsidRDefault="00157E3B" w:rsidP="00157E3B">
      <w:pPr>
        <w:spacing w:line="300" w:lineRule="exact"/>
        <w:jc w:val="both"/>
        <w:rPr>
          <w:sz w:val="28"/>
          <w:szCs w:val="28"/>
        </w:rPr>
      </w:pPr>
    </w:p>
    <w:p w:rsidR="00157E3B" w:rsidRDefault="00157E3B" w:rsidP="00157E3B">
      <w:pPr>
        <w:spacing w:line="300" w:lineRule="exact"/>
        <w:jc w:val="both"/>
        <w:rPr>
          <w:sz w:val="28"/>
          <w:szCs w:val="28"/>
        </w:rPr>
      </w:pPr>
    </w:p>
    <w:p w:rsidR="00157E3B" w:rsidRDefault="00157E3B" w:rsidP="00157E3B">
      <w:pPr>
        <w:spacing w:line="300" w:lineRule="exact"/>
        <w:jc w:val="both"/>
        <w:rPr>
          <w:sz w:val="28"/>
          <w:szCs w:val="28"/>
        </w:rPr>
      </w:pPr>
    </w:p>
    <w:p w:rsidR="00A91596" w:rsidRDefault="00A91596"/>
    <w:sectPr w:rsidR="00A91596" w:rsidSect="00A91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2C03CD"/>
    <w:multiLevelType w:val="multilevel"/>
    <w:tmpl w:val="DDEEAC8C"/>
    <w:lvl w:ilvl="0">
      <w:start w:val="3"/>
      <w:numFmt w:val="decimal"/>
      <w:lvlText w:val="%1."/>
      <w:lvlJc w:val="left"/>
      <w:pPr>
        <w:ind w:left="600" w:hanging="600"/>
      </w:pPr>
      <w:rPr>
        <w:rFonts w:hint="default"/>
      </w:rPr>
    </w:lvl>
    <w:lvl w:ilvl="1">
      <w:start w:val="24"/>
      <w:numFmt w:val="decimal"/>
      <w:lvlText w:val="%1.%2."/>
      <w:lvlJc w:val="left"/>
      <w:pPr>
        <w:ind w:left="1571"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0DBB6C5D"/>
    <w:multiLevelType w:val="hybridMultilevel"/>
    <w:tmpl w:val="13421740"/>
    <w:lvl w:ilvl="0" w:tplc="CEB23344">
      <w:start w:val="1"/>
      <w:numFmt w:val="decimal"/>
      <w:lvlText w:val="2.2.3.%1."/>
      <w:lvlJc w:val="left"/>
      <w:pPr>
        <w:ind w:left="1440" w:hanging="360"/>
      </w:pPr>
      <w:rPr>
        <w:rFonts w:cs="Times New Roman"/>
      </w:rPr>
    </w:lvl>
    <w:lvl w:ilvl="1" w:tplc="8AC8B3EE">
      <w:start w:val="1"/>
      <w:numFmt w:val="decimal"/>
      <w:lvlText w:val="2.2.3.%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E03376"/>
    <w:multiLevelType w:val="hybridMultilevel"/>
    <w:tmpl w:val="FF180712"/>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7E3B"/>
    <w:rsid w:val="00001C17"/>
    <w:rsid w:val="0000788C"/>
    <w:rsid w:val="00010B76"/>
    <w:rsid w:val="000123D6"/>
    <w:rsid w:val="000126DC"/>
    <w:rsid w:val="00016C33"/>
    <w:rsid w:val="00020A68"/>
    <w:rsid w:val="0002353E"/>
    <w:rsid w:val="00023703"/>
    <w:rsid w:val="00023812"/>
    <w:rsid w:val="00026395"/>
    <w:rsid w:val="0003091F"/>
    <w:rsid w:val="00032953"/>
    <w:rsid w:val="000339E8"/>
    <w:rsid w:val="00036793"/>
    <w:rsid w:val="00041DA9"/>
    <w:rsid w:val="00041FB2"/>
    <w:rsid w:val="000463FC"/>
    <w:rsid w:val="000470CC"/>
    <w:rsid w:val="0004737F"/>
    <w:rsid w:val="0005058F"/>
    <w:rsid w:val="00055ED0"/>
    <w:rsid w:val="000611CB"/>
    <w:rsid w:val="00063BAA"/>
    <w:rsid w:val="00064C40"/>
    <w:rsid w:val="00065274"/>
    <w:rsid w:val="00071FA1"/>
    <w:rsid w:val="00072037"/>
    <w:rsid w:val="00072EA7"/>
    <w:rsid w:val="0007439C"/>
    <w:rsid w:val="00080246"/>
    <w:rsid w:val="00083648"/>
    <w:rsid w:val="000838E5"/>
    <w:rsid w:val="00083BE1"/>
    <w:rsid w:val="00085D24"/>
    <w:rsid w:val="000A1539"/>
    <w:rsid w:val="000A3653"/>
    <w:rsid w:val="000A3A2B"/>
    <w:rsid w:val="000A58C0"/>
    <w:rsid w:val="000A6DF6"/>
    <w:rsid w:val="000A707C"/>
    <w:rsid w:val="000A746C"/>
    <w:rsid w:val="000A7574"/>
    <w:rsid w:val="000A7FF2"/>
    <w:rsid w:val="000B5EB6"/>
    <w:rsid w:val="000B62AE"/>
    <w:rsid w:val="000B7C9A"/>
    <w:rsid w:val="000C019B"/>
    <w:rsid w:val="000C1579"/>
    <w:rsid w:val="000C2961"/>
    <w:rsid w:val="000C3349"/>
    <w:rsid w:val="000C3923"/>
    <w:rsid w:val="000C41BD"/>
    <w:rsid w:val="000C42B7"/>
    <w:rsid w:val="000C7AC1"/>
    <w:rsid w:val="000D01D2"/>
    <w:rsid w:val="000D08EC"/>
    <w:rsid w:val="000D0FAC"/>
    <w:rsid w:val="000D3B4B"/>
    <w:rsid w:val="000D5E47"/>
    <w:rsid w:val="000E0667"/>
    <w:rsid w:val="000E4C66"/>
    <w:rsid w:val="000E56D5"/>
    <w:rsid w:val="000E65E7"/>
    <w:rsid w:val="000F0042"/>
    <w:rsid w:val="000F1A5C"/>
    <w:rsid w:val="000F39BD"/>
    <w:rsid w:val="000F56F6"/>
    <w:rsid w:val="000F611F"/>
    <w:rsid w:val="0010190A"/>
    <w:rsid w:val="00103256"/>
    <w:rsid w:val="00104276"/>
    <w:rsid w:val="001112A5"/>
    <w:rsid w:val="001114D7"/>
    <w:rsid w:val="00111E87"/>
    <w:rsid w:val="001205BB"/>
    <w:rsid w:val="00121E72"/>
    <w:rsid w:val="00121FCB"/>
    <w:rsid w:val="00124B34"/>
    <w:rsid w:val="00124C0D"/>
    <w:rsid w:val="00126277"/>
    <w:rsid w:val="00127968"/>
    <w:rsid w:val="00127D28"/>
    <w:rsid w:val="00131B48"/>
    <w:rsid w:val="00133FD6"/>
    <w:rsid w:val="0013436A"/>
    <w:rsid w:val="001364BD"/>
    <w:rsid w:val="00136FBE"/>
    <w:rsid w:val="00137A30"/>
    <w:rsid w:val="00140939"/>
    <w:rsid w:val="00141435"/>
    <w:rsid w:val="00142542"/>
    <w:rsid w:val="00143E1C"/>
    <w:rsid w:val="00144011"/>
    <w:rsid w:val="00144D14"/>
    <w:rsid w:val="00144EB2"/>
    <w:rsid w:val="00153513"/>
    <w:rsid w:val="00155138"/>
    <w:rsid w:val="00155A60"/>
    <w:rsid w:val="00157E3B"/>
    <w:rsid w:val="001615AA"/>
    <w:rsid w:val="0016252C"/>
    <w:rsid w:val="00163E65"/>
    <w:rsid w:val="00167BD2"/>
    <w:rsid w:val="00171854"/>
    <w:rsid w:val="00174D6C"/>
    <w:rsid w:val="001800FD"/>
    <w:rsid w:val="00183490"/>
    <w:rsid w:val="00184F12"/>
    <w:rsid w:val="00186033"/>
    <w:rsid w:val="0019104C"/>
    <w:rsid w:val="0019212B"/>
    <w:rsid w:val="00196F3B"/>
    <w:rsid w:val="00197713"/>
    <w:rsid w:val="00197AA8"/>
    <w:rsid w:val="001A01E5"/>
    <w:rsid w:val="001A23C0"/>
    <w:rsid w:val="001A5513"/>
    <w:rsid w:val="001A6977"/>
    <w:rsid w:val="001B053F"/>
    <w:rsid w:val="001B1E97"/>
    <w:rsid w:val="001B3F5D"/>
    <w:rsid w:val="001B4101"/>
    <w:rsid w:val="001B7A7F"/>
    <w:rsid w:val="001C0B3C"/>
    <w:rsid w:val="001C1A51"/>
    <w:rsid w:val="001C5009"/>
    <w:rsid w:val="001C5597"/>
    <w:rsid w:val="001C71D7"/>
    <w:rsid w:val="001D0DCF"/>
    <w:rsid w:val="001D2B15"/>
    <w:rsid w:val="001D2E35"/>
    <w:rsid w:val="001D569A"/>
    <w:rsid w:val="001D76DB"/>
    <w:rsid w:val="001E1A8F"/>
    <w:rsid w:val="001E205E"/>
    <w:rsid w:val="001E5658"/>
    <w:rsid w:val="001E5E45"/>
    <w:rsid w:val="001E6816"/>
    <w:rsid w:val="001E74C4"/>
    <w:rsid w:val="001E791E"/>
    <w:rsid w:val="001F07AA"/>
    <w:rsid w:val="001F1F21"/>
    <w:rsid w:val="001F394E"/>
    <w:rsid w:val="001F3E8A"/>
    <w:rsid w:val="001F4388"/>
    <w:rsid w:val="00200BD7"/>
    <w:rsid w:val="00200FE4"/>
    <w:rsid w:val="0020308B"/>
    <w:rsid w:val="002033F5"/>
    <w:rsid w:val="00204A2E"/>
    <w:rsid w:val="002108CE"/>
    <w:rsid w:val="002141FE"/>
    <w:rsid w:val="00215A53"/>
    <w:rsid w:val="00216CE2"/>
    <w:rsid w:val="0022152E"/>
    <w:rsid w:val="002218CF"/>
    <w:rsid w:val="00222942"/>
    <w:rsid w:val="00226CB0"/>
    <w:rsid w:val="00226DD4"/>
    <w:rsid w:val="00226FDE"/>
    <w:rsid w:val="00231520"/>
    <w:rsid w:val="002328DA"/>
    <w:rsid w:val="00233653"/>
    <w:rsid w:val="00233C2E"/>
    <w:rsid w:val="00234A06"/>
    <w:rsid w:val="00240291"/>
    <w:rsid w:val="0024524E"/>
    <w:rsid w:val="00245541"/>
    <w:rsid w:val="0024602A"/>
    <w:rsid w:val="002526DC"/>
    <w:rsid w:val="002537A0"/>
    <w:rsid w:val="0025656F"/>
    <w:rsid w:val="00257033"/>
    <w:rsid w:val="002575D3"/>
    <w:rsid w:val="002575F3"/>
    <w:rsid w:val="00257B07"/>
    <w:rsid w:val="00257B81"/>
    <w:rsid w:val="00261DE3"/>
    <w:rsid w:val="0026401B"/>
    <w:rsid w:val="00265DDB"/>
    <w:rsid w:val="00265FE1"/>
    <w:rsid w:val="002670DC"/>
    <w:rsid w:val="002678E1"/>
    <w:rsid w:val="00270BA9"/>
    <w:rsid w:val="002718E9"/>
    <w:rsid w:val="00274E3E"/>
    <w:rsid w:val="00277676"/>
    <w:rsid w:val="00277DE9"/>
    <w:rsid w:val="00277F08"/>
    <w:rsid w:val="002855A3"/>
    <w:rsid w:val="0028684A"/>
    <w:rsid w:val="00291EE7"/>
    <w:rsid w:val="002925E9"/>
    <w:rsid w:val="00293068"/>
    <w:rsid w:val="00293455"/>
    <w:rsid w:val="00293EE1"/>
    <w:rsid w:val="002A48E2"/>
    <w:rsid w:val="002A654E"/>
    <w:rsid w:val="002A7F6A"/>
    <w:rsid w:val="002B090C"/>
    <w:rsid w:val="002B1666"/>
    <w:rsid w:val="002B1948"/>
    <w:rsid w:val="002B402F"/>
    <w:rsid w:val="002B7D02"/>
    <w:rsid w:val="002C0239"/>
    <w:rsid w:val="002C1E90"/>
    <w:rsid w:val="002C2937"/>
    <w:rsid w:val="002C2B10"/>
    <w:rsid w:val="002C5023"/>
    <w:rsid w:val="002C5BB8"/>
    <w:rsid w:val="002C5C88"/>
    <w:rsid w:val="002C642C"/>
    <w:rsid w:val="002D0002"/>
    <w:rsid w:val="002D4BE6"/>
    <w:rsid w:val="002D5F5E"/>
    <w:rsid w:val="002D63EA"/>
    <w:rsid w:val="002E0F72"/>
    <w:rsid w:val="002E5420"/>
    <w:rsid w:val="002F1C09"/>
    <w:rsid w:val="002F2F35"/>
    <w:rsid w:val="002F35CA"/>
    <w:rsid w:val="002F5584"/>
    <w:rsid w:val="002F56F7"/>
    <w:rsid w:val="002F6BB4"/>
    <w:rsid w:val="002F7384"/>
    <w:rsid w:val="003040BF"/>
    <w:rsid w:val="00306B02"/>
    <w:rsid w:val="0031012F"/>
    <w:rsid w:val="00310297"/>
    <w:rsid w:val="00310335"/>
    <w:rsid w:val="00311527"/>
    <w:rsid w:val="003136D3"/>
    <w:rsid w:val="00315BC0"/>
    <w:rsid w:val="0031780A"/>
    <w:rsid w:val="00325451"/>
    <w:rsid w:val="00327123"/>
    <w:rsid w:val="00330303"/>
    <w:rsid w:val="00330A69"/>
    <w:rsid w:val="00331C02"/>
    <w:rsid w:val="003324AE"/>
    <w:rsid w:val="003329E8"/>
    <w:rsid w:val="003365C3"/>
    <w:rsid w:val="00337559"/>
    <w:rsid w:val="00347B02"/>
    <w:rsid w:val="00350B9D"/>
    <w:rsid w:val="00350E6E"/>
    <w:rsid w:val="00351A12"/>
    <w:rsid w:val="0035230C"/>
    <w:rsid w:val="0035499F"/>
    <w:rsid w:val="00356198"/>
    <w:rsid w:val="00362085"/>
    <w:rsid w:val="003629E6"/>
    <w:rsid w:val="00364540"/>
    <w:rsid w:val="00365E7F"/>
    <w:rsid w:val="00371A1B"/>
    <w:rsid w:val="00380524"/>
    <w:rsid w:val="00381D52"/>
    <w:rsid w:val="00390E99"/>
    <w:rsid w:val="003923C3"/>
    <w:rsid w:val="00393B37"/>
    <w:rsid w:val="003941FD"/>
    <w:rsid w:val="003A03D0"/>
    <w:rsid w:val="003A0486"/>
    <w:rsid w:val="003A5372"/>
    <w:rsid w:val="003A711F"/>
    <w:rsid w:val="003A79E2"/>
    <w:rsid w:val="003B08DA"/>
    <w:rsid w:val="003B5661"/>
    <w:rsid w:val="003C23DF"/>
    <w:rsid w:val="003C4283"/>
    <w:rsid w:val="003C5E44"/>
    <w:rsid w:val="003C6FEC"/>
    <w:rsid w:val="003D0319"/>
    <w:rsid w:val="003D24B7"/>
    <w:rsid w:val="003D6915"/>
    <w:rsid w:val="003E3E82"/>
    <w:rsid w:val="003E6B67"/>
    <w:rsid w:val="003F0FF6"/>
    <w:rsid w:val="003F2420"/>
    <w:rsid w:val="003F57F7"/>
    <w:rsid w:val="003F7B5C"/>
    <w:rsid w:val="00400A32"/>
    <w:rsid w:val="00402AB0"/>
    <w:rsid w:val="004030AD"/>
    <w:rsid w:val="00403C09"/>
    <w:rsid w:val="0041011C"/>
    <w:rsid w:val="00411636"/>
    <w:rsid w:val="00411C83"/>
    <w:rsid w:val="00413265"/>
    <w:rsid w:val="00422319"/>
    <w:rsid w:val="00423701"/>
    <w:rsid w:val="0042596F"/>
    <w:rsid w:val="00425C9D"/>
    <w:rsid w:val="0043035B"/>
    <w:rsid w:val="004316D6"/>
    <w:rsid w:val="00432EEB"/>
    <w:rsid w:val="0043370C"/>
    <w:rsid w:val="00433C99"/>
    <w:rsid w:val="00435636"/>
    <w:rsid w:val="00436A80"/>
    <w:rsid w:val="00437BEC"/>
    <w:rsid w:val="00440AD6"/>
    <w:rsid w:val="0044231F"/>
    <w:rsid w:val="00444202"/>
    <w:rsid w:val="00452D59"/>
    <w:rsid w:val="00453A4F"/>
    <w:rsid w:val="00454B03"/>
    <w:rsid w:val="00455431"/>
    <w:rsid w:val="004614C3"/>
    <w:rsid w:val="004625F3"/>
    <w:rsid w:val="00462D43"/>
    <w:rsid w:val="00464857"/>
    <w:rsid w:val="00467731"/>
    <w:rsid w:val="00473BB4"/>
    <w:rsid w:val="00473D59"/>
    <w:rsid w:val="0047492D"/>
    <w:rsid w:val="00475F92"/>
    <w:rsid w:val="00482B9D"/>
    <w:rsid w:val="00490C71"/>
    <w:rsid w:val="00491698"/>
    <w:rsid w:val="00493995"/>
    <w:rsid w:val="00497462"/>
    <w:rsid w:val="004A02F9"/>
    <w:rsid w:val="004A5E6F"/>
    <w:rsid w:val="004A5FB1"/>
    <w:rsid w:val="004A7D2C"/>
    <w:rsid w:val="004B4D2B"/>
    <w:rsid w:val="004B7E79"/>
    <w:rsid w:val="004C44C3"/>
    <w:rsid w:val="004C67CE"/>
    <w:rsid w:val="004D11B1"/>
    <w:rsid w:val="004D1601"/>
    <w:rsid w:val="004D2ECA"/>
    <w:rsid w:val="004D689C"/>
    <w:rsid w:val="004E14B8"/>
    <w:rsid w:val="004E2359"/>
    <w:rsid w:val="004E4728"/>
    <w:rsid w:val="004F262C"/>
    <w:rsid w:val="004F39D3"/>
    <w:rsid w:val="004F730B"/>
    <w:rsid w:val="005016C2"/>
    <w:rsid w:val="0050213D"/>
    <w:rsid w:val="005032A3"/>
    <w:rsid w:val="005045CA"/>
    <w:rsid w:val="00510A4B"/>
    <w:rsid w:val="00516CA2"/>
    <w:rsid w:val="005230D0"/>
    <w:rsid w:val="00524094"/>
    <w:rsid w:val="00525409"/>
    <w:rsid w:val="00531179"/>
    <w:rsid w:val="00532BC3"/>
    <w:rsid w:val="00532C03"/>
    <w:rsid w:val="005376A3"/>
    <w:rsid w:val="00540414"/>
    <w:rsid w:val="00545E74"/>
    <w:rsid w:val="0054694E"/>
    <w:rsid w:val="005507E4"/>
    <w:rsid w:val="00550FA4"/>
    <w:rsid w:val="005520DD"/>
    <w:rsid w:val="005534D2"/>
    <w:rsid w:val="00553574"/>
    <w:rsid w:val="0055409C"/>
    <w:rsid w:val="00560320"/>
    <w:rsid w:val="0056208B"/>
    <w:rsid w:val="00564CAA"/>
    <w:rsid w:val="00566D3A"/>
    <w:rsid w:val="00570E3D"/>
    <w:rsid w:val="005759E0"/>
    <w:rsid w:val="00576824"/>
    <w:rsid w:val="00580A82"/>
    <w:rsid w:val="00583CA0"/>
    <w:rsid w:val="00585ED8"/>
    <w:rsid w:val="0058775C"/>
    <w:rsid w:val="0058792E"/>
    <w:rsid w:val="00591450"/>
    <w:rsid w:val="005943D6"/>
    <w:rsid w:val="00596EF9"/>
    <w:rsid w:val="00597D22"/>
    <w:rsid w:val="005A0821"/>
    <w:rsid w:val="005A19ED"/>
    <w:rsid w:val="005A24FE"/>
    <w:rsid w:val="005A5511"/>
    <w:rsid w:val="005B0DB6"/>
    <w:rsid w:val="005B5828"/>
    <w:rsid w:val="005B69E7"/>
    <w:rsid w:val="005B79B4"/>
    <w:rsid w:val="005B7F93"/>
    <w:rsid w:val="005C2CB3"/>
    <w:rsid w:val="005C42F9"/>
    <w:rsid w:val="005D0DED"/>
    <w:rsid w:val="005D14C2"/>
    <w:rsid w:val="005D2187"/>
    <w:rsid w:val="005D3017"/>
    <w:rsid w:val="005D6391"/>
    <w:rsid w:val="005D65A5"/>
    <w:rsid w:val="005E0B87"/>
    <w:rsid w:val="005E1B67"/>
    <w:rsid w:val="005E367D"/>
    <w:rsid w:val="005E3A95"/>
    <w:rsid w:val="005F2005"/>
    <w:rsid w:val="005F20EE"/>
    <w:rsid w:val="005F32F2"/>
    <w:rsid w:val="005F47D5"/>
    <w:rsid w:val="005F62DB"/>
    <w:rsid w:val="0060198D"/>
    <w:rsid w:val="00604FCE"/>
    <w:rsid w:val="006059D7"/>
    <w:rsid w:val="006069EC"/>
    <w:rsid w:val="0060721A"/>
    <w:rsid w:val="00611479"/>
    <w:rsid w:val="0061278E"/>
    <w:rsid w:val="006129ED"/>
    <w:rsid w:val="006167E1"/>
    <w:rsid w:val="006202D7"/>
    <w:rsid w:val="00621662"/>
    <w:rsid w:val="00624B82"/>
    <w:rsid w:val="00625BDE"/>
    <w:rsid w:val="00626ADE"/>
    <w:rsid w:val="00630634"/>
    <w:rsid w:val="00630B01"/>
    <w:rsid w:val="00631086"/>
    <w:rsid w:val="00632118"/>
    <w:rsid w:val="00632A01"/>
    <w:rsid w:val="00636E1E"/>
    <w:rsid w:val="00636F67"/>
    <w:rsid w:val="00637572"/>
    <w:rsid w:val="0064056A"/>
    <w:rsid w:val="0064100A"/>
    <w:rsid w:val="006419FA"/>
    <w:rsid w:val="00644C4D"/>
    <w:rsid w:val="0064531B"/>
    <w:rsid w:val="00647DD8"/>
    <w:rsid w:val="00651AF9"/>
    <w:rsid w:val="006531F6"/>
    <w:rsid w:val="0065430A"/>
    <w:rsid w:val="006555BE"/>
    <w:rsid w:val="00657553"/>
    <w:rsid w:val="006577EF"/>
    <w:rsid w:val="00661DD7"/>
    <w:rsid w:val="00662A15"/>
    <w:rsid w:val="006646AF"/>
    <w:rsid w:val="00666819"/>
    <w:rsid w:val="00670894"/>
    <w:rsid w:val="006717BE"/>
    <w:rsid w:val="00672693"/>
    <w:rsid w:val="00673CFF"/>
    <w:rsid w:val="00674DA5"/>
    <w:rsid w:val="00675403"/>
    <w:rsid w:val="00675B74"/>
    <w:rsid w:val="00681E50"/>
    <w:rsid w:val="00681ED1"/>
    <w:rsid w:val="0068221B"/>
    <w:rsid w:val="0068373B"/>
    <w:rsid w:val="0068380F"/>
    <w:rsid w:val="0068616A"/>
    <w:rsid w:val="006878D8"/>
    <w:rsid w:val="00687B20"/>
    <w:rsid w:val="00697A6C"/>
    <w:rsid w:val="00697BF5"/>
    <w:rsid w:val="006A0B42"/>
    <w:rsid w:val="006A2263"/>
    <w:rsid w:val="006A6505"/>
    <w:rsid w:val="006A6B15"/>
    <w:rsid w:val="006B1D0D"/>
    <w:rsid w:val="006B3C65"/>
    <w:rsid w:val="006B3DE1"/>
    <w:rsid w:val="006B4F35"/>
    <w:rsid w:val="006B593F"/>
    <w:rsid w:val="006B61A7"/>
    <w:rsid w:val="006B6B26"/>
    <w:rsid w:val="006B71BD"/>
    <w:rsid w:val="006C03C4"/>
    <w:rsid w:val="006C1FF2"/>
    <w:rsid w:val="006C296B"/>
    <w:rsid w:val="006C52CE"/>
    <w:rsid w:val="006C562B"/>
    <w:rsid w:val="006C771F"/>
    <w:rsid w:val="006C7898"/>
    <w:rsid w:val="006D0C86"/>
    <w:rsid w:val="006D1312"/>
    <w:rsid w:val="006D4030"/>
    <w:rsid w:val="006D5599"/>
    <w:rsid w:val="006E1D58"/>
    <w:rsid w:val="006E2C7D"/>
    <w:rsid w:val="006F0B1F"/>
    <w:rsid w:val="006F22AD"/>
    <w:rsid w:val="006F5CE9"/>
    <w:rsid w:val="006F5F2C"/>
    <w:rsid w:val="006F6EA1"/>
    <w:rsid w:val="006F7714"/>
    <w:rsid w:val="00701242"/>
    <w:rsid w:val="00706DEF"/>
    <w:rsid w:val="00707FB4"/>
    <w:rsid w:val="00711A3D"/>
    <w:rsid w:val="00711BA4"/>
    <w:rsid w:val="00712AE7"/>
    <w:rsid w:val="0071318F"/>
    <w:rsid w:val="00714A8D"/>
    <w:rsid w:val="00715317"/>
    <w:rsid w:val="007170E8"/>
    <w:rsid w:val="007174F9"/>
    <w:rsid w:val="00723215"/>
    <w:rsid w:val="007240F6"/>
    <w:rsid w:val="00727D41"/>
    <w:rsid w:val="00731AF3"/>
    <w:rsid w:val="00733FDD"/>
    <w:rsid w:val="007355F5"/>
    <w:rsid w:val="00737CEB"/>
    <w:rsid w:val="007419F1"/>
    <w:rsid w:val="00742AE6"/>
    <w:rsid w:val="00744AB8"/>
    <w:rsid w:val="00745CC8"/>
    <w:rsid w:val="00745D41"/>
    <w:rsid w:val="007538B1"/>
    <w:rsid w:val="00760B33"/>
    <w:rsid w:val="00761148"/>
    <w:rsid w:val="00761704"/>
    <w:rsid w:val="00761CE9"/>
    <w:rsid w:val="00763575"/>
    <w:rsid w:val="0076357A"/>
    <w:rsid w:val="00767783"/>
    <w:rsid w:val="00772AD8"/>
    <w:rsid w:val="00774D81"/>
    <w:rsid w:val="0077540C"/>
    <w:rsid w:val="007762FA"/>
    <w:rsid w:val="00776965"/>
    <w:rsid w:val="00780A9A"/>
    <w:rsid w:val="007849B1"/>
    <w:rsid w:val="00785869"/>
    <w:rsid w:val="00787DFC"/>
    <w:rsid w:val="00790C2D"/>
    <w:rsid w:val="00790CD7"/>
    <w:rsid w:val="007927A3"/>
    <w:rsid w:val="00793E6C"/>
    <w:rsid w:val="007955C2"/>
    <w:rsid w:val="00796868"/>
    <w:rsid w:val="00797AF9"/>
    <w:rsid w:val="00797C30"/>
    <w:rsid w:val="00797EC9"/>
    <w:rsid w:val="007A08BC"/>
    <w:rsid w:val="007A4593"/>
    <w:rsid w:val="007A5312"/>
    <w:rsid w:val="007B304F"/>
    <w:rsid w:val="007B4577"/>
    <w:rsid w:val="007B49CB"/>
    <w:rsid w:val="007B5A2C"/>
    <w:rsid w:val="007B6746"/>
    <w:rsid w:val="007B6831"/>
    <w:rsid w:val="007B69E6"/>
    <w:rsid w:val="007C0B5E"/>
    <w:rsid w:val="007C2FB3"/>
    <w:rsid w:val="007D13EB"/>
    <w:rsid w:val="007D1EDC"/>
    <w:rsid w:val="007E1A42"/>
    <w:rsid w:val="007E371B"/>
    <w:rsid w:val="007E3962"/>
    <w:rsid w:val="007E51E9"/>
    <w:rsid w:val="007E5696"/>
    <w:rsid w:val="007E6C87"/>
    <w:rsid w:val="00803F91"/>
    <w:rsid w:val="0080584F"/>
    <w:rsid w:val="008130E5"/>
    <w:rsid w:val="00816362"/>
    <w:rsid w:val="0082124F"/>
    <w:rsid w:val="0082127D"/>
    <w:rsid w:val="008218DB"/>
    <w:rsid w:val="008234D4"/>
    <w:rsid w:val="008236E2"/>
    <w:rsid w:val="008317EC"/>
    <w:rsid w:val="00832402"/>
    <w:rsid w:val="00832C3F"/>
    <w:rsid w:val="00833B6B"/>
    <w:rsid w:val="00833DCD"/>
    <w:rsid w:val="008350BC"/>
    <w:rsid w:val="00836475"/>
    <w:rsid w:val="00844CAC"/>
    <w:rsid w:val="0084516B"/>
    <w:rsid w:val="00845775"/>
    <w:rsid w:val="00850C40"/>
    <w:rsid w:val="00855883"/>
    <w:rsid w:val="00857E41"/>
    <w:rsid w:val="008675A6"/>
    <w:rsid w:val="008705E6"/>
    <w:rsid w:val="00872F8C"/>
    <w:rsid w:val="008737AA"/>
    <w:rsid w:val="00875BA2"/>
    <w:rsid w:val="00876B9F"/>
    <w:rsid w:val="00877309"/>
    <w:rsid w:val="00882749"/>
    <w:rsid w:val="00882949"/>
    <w:rsid w:val="008845C1"/>
    <w:rsid w:val="00884784"/>
    <w:rsid w:val="00890BB9"/>
    <w:rsid w:val="00892883"/>
    <w:rsid w:val="00892EB6"/>
    <w:rsid w:val="0089337A"/>
    <w:rsid w:val="00894876"/>
    <w:rsid w:val="008A394E"/>
    <w:rsid w:val="008A726B"/>
    <w:rsid w:val="008A7393"/>
    <w:rsid w:val="008B10E9"/>
    <w:rsid w:val="008B3753"/>
    <w:rsid w:val="008B410C"/>
    <w:rsid w:val="008B533B"/>
    <w:rsid w:val="008C15CB"/>
    <w:rsid w:val="008C20DD"/>
    <w:rsid w:val="008C2E92"/>
    <w:rsid w:val="008D008C"/>
    <w:rsid w:val="008D3289"/>
    <w:rsid w:val="008D49DD"/>
    <w:rsid w:val="008D4EDD"/>
    <w:rsid w:val="008D5F0F"/>
    <w:rsid w:val="008D73F8"/>
    <w:rsid w:val="008E198C"/>
    <w:rsid w:val="008E3DD0"/>
    <w:rsid w:val="008F2D24"/>
    <w:rsid w:val="008F3183"/>
    <w:rsid w:val="008F5BF2"/>
    <w:rsid w:val="00901116"/>
    <w:rsid w:val="00903485"/>
    <w:rsid w:val="00906D0B"/>
    <w:rsid w:val="009134A4"/>
    <w:rsid w:val="00914BDA"/>
    <w:rsid w:val="009173D0"/>
    <w:rsid w:val="0091767B"/>
    <w:rsid w:val="00926439"/>
    <w:rsid w:val="0093280E"/>
    <w:rsid w:val="00935387"/>
    <w:rsid w:val="009365B3"/>
    <w:rsid w:val="009378E3"/>
    <w:rsid w:val="00944145"/>
    <w:rsid w:val="00944494"/>
    <w:rsid w:val="00945B36"/>
    <w:rsid w:val="00945DB4"/>
    <w:rsid w:val="0095070A"/>
    <w:rsid w:val="00952D97"/>
    <w:rsid w:val="00955D17"/>
    <w:rsid w:val="00955F5A"/>
    <w:rsid w:val="009564A0"/>
    <w:rsid w:val="009568E2"/>
    <w:rsid w:val="009619DF"/>
    <w:rsid w:val="00962DE5"/>
    <w:rsid w:val="00965967"/>
    <w:rsid w:val="00966E97"/>
    <w:rsid w:val="009721B2"/>
    <w:rsid w:val="00973CB2"/>
    <w:rsid w:val="0097488F"/>
    <w:rsid w:val="0097689C"/>
    <w:rsid w:val="009800C5"/>
    <w:rsid w:val="0098065C"/>
    <w:rsid w:val="00984D55"/>
    <w:rsid w:val="00985753"/>
    <w:rsid w:val="009868F3"/>
    <w:rsid w:val="00987155"/>
    <w:rsid w:val="00987802"/>
    <w:rsid w:val="00991857"/>
    <w:rsid w:val="00994556"/>
    <w:rsid w:val="0099492C"/>
    <w:rsid w:val="009A0F2E"/>
    <w:rsid w:val="009A4CBB"/>
    <w:rsid w:val="009A6773"/>
    <w:rsid w:val="009B39AD"/>
    <w:rsid w:val="009B410F"/>
    <w:rsid w:val="009B79D2"/>
    <w:rsid w:val="009B79E7"/>
    <w:rsid w:val="009C028D"/>
    <w:rsid w:val="009C15F7"/>
    <w:rsid w:val="009C762C"/>
    <w:rsid w:val="009D3400"/>
    <w:rsid w:val="009D4588"/>
    <w:rsid w:val="009E0275"/>
    <w:rsid w:val="009E5628"/>
    <w:rsid w:val="009E5FC2"/>
    <w:rsid w:val="009F00F6"/>
    <w:rsid w:val="009F0EC0"/>
    <w:rsid w:val="009F169A"/>
    <w:rsid w:val="009F4E53"/>
    <w:rsid w:val="009F5AA2"/>
    <w:rsid w:val="009F5D99"/>
    <w:rsid w:val="009F6076"/>
    <w:rsid w:val="009F7FCA"/>
    <w:rsid w:val="00A0039E"/>
    <w:rsid w:val="00A003D9"/>
    <w:rsid w:val="00A009CA"/>
    <w:rsid w:val="00A00E92"/>
    <w:rsid w:val="00A036AE"/>
    <w:rsid w:val="00A067C8"/>
    <w:rsid w:val="00A101D9"/>
    <w:rsid w:val="00A125EB"/>
    <w:rsid w:val="00A1270D"/>
    <w:rsid w:val="00A13305"/>
    <w:rsid w:val="00A16198"/>
    <w:rsid w:val="00A17D96"/>
    <w:rsid w:val="00A26912"/>
    <w:rsid w:val="00A3087F"/>
    <w:rsid w:val="00A30BC1"/>
    <w:rsid w:val="00A310F5"/>
    <w:rsid w:val="00A34810"/>
    <w:rsid w:val="00A35C0C"/>
    <w:rsid w:val="00A36716"/>
    <w:rsid w:val="00A418B9"/>
    <w:rsid w:val="00A46D4A"/>
    <w:rsid w:val="00A47412"/>
    <w:rsid w:val="00A50420"/>
    <w:rsid w:val="00A5051A"/>
    <w:rsid w:val="00A525A6"/>
    <w:rsid w:val="00A53345"/>
    <w:rsid w:val="00A53640"/>
    <w:rsid w:val="00A53B40"/>
    <w:rsid w:val="00A5465F"/>
    <w:rsid w:val="00A5533F"/>
    <w:rsid w:val="00A5549A"/>
    <w:rsid w:val="00A55A30"/>
    <w:rsid w:val="00A57726"/>
    <w:rsid w:val="00A61CBB"/>
    <w:rsid w:val="00A64428"/>
    <w:rsid w:val="00A647C5"/>
    <w:rsid w:val="00A64A77"/>
    <w:rsid w:val="00A64BD4"/>
    <w:rsid w:val="00A65C11"/>
    <w:rsid w:val="00A66CFC"/>
    <w:rsid w:val="00A679EF"/>
    <w:rsid w:val="00A7108C"/>
    <w:rsid w:val="00A75DF6"/>
    <w:rsid w:val="00A803D0"/>
    <w:rsid w:val="00A81902"/>
    <w:rsid w:val="00A82F9A"/>
    <w:rsid w:val="00A83046"/>
    <w:rsid w:val="00A84333"/>
    <w:rsid w:val="00A8500F"/>
    <w:rsid w:val="00A85BDD"/>
    <w:rsid w:val="00A90B2B"/>
    <w:rsid w:val="00A91596"/>
    <w:rsid w:val="00A91980"/>
    <w:rsid w:val="00A9451F"/>
    <w:rsid w:val="00A95924"/>
    <w:rsid w:val="00A966DB"/>
    <w:rsid w:val="00AA28E9"/>
    <w:rsid w:val="00AA3726"/>
    <w:rsid w:val="00AA41D7"/>
    <w:rsid w:val="00AA44F3"/>
    <w:rsid w:val="00AA54A9"/>
    <w:rsid w:val="00AA5B44"/>
    <w:rsid w:val="00AA7FBB"/>
    <w:rsid w:val="00AB1376"/>
    <w:rsid w:val="00AB5CD5"/>
    <w:rsid w:val="00AC12F2"/>
    <w:rsid w:val="00AC14DA"/>
    <w:rsid w:val="00AC5722"/>
    <w:rsid w:val="00AC73AD"/>
    <w:rsid w:val="00AC7ABE"/>
    <w:rsid w:val="00AD6505"/>
    <w:rsid w:val="00AD69C8"/>
    <w:rsid w:val="00AE2384"/>
    <w:rsid w:val="00AE42A2"/>
    <w:rsid w:val="00AE74A3"/>
    <w:rsid w:val="00AF03CE"/>
    <w:rsid w:val="00AF0FA7"/>
    <w:rsid w:val="00AF24F3"/>
    <w:rsid w:val="00AF721D"/>
    <w:rsid w:val="00B051B2"/>
    <w:rsid w:val="00B062CF"/>
    <w:rsid w:val="00B07875"/>
    <w:rsid w:val="00B11B2D"/>
    <w:rsid w:val="00B16555"/>
    <w:rsid w:val="00B17C34"/>
    <w:rsid w:val="00B238B4"/>
    <w:rsid w:val="00B263A0"/>
    <w:rsid w:val="00B2728C"/>
    <w:rsid w:val="00B27E48"/>
    <w:rsid w:val="00B307FA"/>
    <w:rsid w:val="00B30D70"/>
    <w:rsid w:val="00B34917"/>
    <w:rsid w:val="00B3531D"/>
    <w:rsid w:val="00B35C73"/>
    <w:rsid w:val="00B36625"/>
    <w:rsid w:val="00B41CDE"/>
    <w:rsid w:val="00B41F87"/>
    <w:rsid w:val="00B423ED"/>
    <w:rsid w:val="00B42DBA"/>
    <w:rsid w:val="00B4611B"/>
    <w:rsid w:val="00B5026C"/>
    <w:rsid w:val="00B53F69"/>
    <w:rsid w:val="00B556DB"/>
    <w:rsid w:val="00B6027A"/>
    <w:rsid w:val="00B61320"/>
    <w:rsid w:val="00B61A1B"/>
    <w:rsid w:val="00B65037"/>
    <w:rsid w:val="00B6661C"/>
    <w:rsid w:val="00B716FE"/>
    <w:rsid w:val="00B76094"/>
    <w:rsid w:val="00B770F7"/>
    <w:rsid w:val="00B772CA"/>
    <w:rsid w:val="00B91B78"/>
    <w:rsid w:val="00B93DBD"/>
    <w:rsid w:val="00B95867"/>
    <w:rsid w:val="00B97230"/>
    <w:rsid w:val="00B97B39"/>
    <w:rsid w:val="00BA22BF"/>
    <w:rsid w:val="00BA39B6"/>
    <w:rsid w:val="00BA3E73"/>
    <w:rsid w:val="00BA3F8D"/>
    <w:rsid w:val="00BA44D9"/>
    <w:rsid w:val="00BA4517"/>
    <w:rsid w:val="00BA4AC2"/>
    <w:rsid w:val="00BA53CB"/>
    <w:rsid w:val="00BA5474"/>
    <w:rsid w:val="00BA59EA"/>
    <w:rsid w:val="00BA6ECC"/>
    <w:rsid w:val="00BB0F7C"/>
    <w:rsid w:val="00BB15CE"/>
    <w:rsid w:val="00BB4B15"/>
    <w:rsid w:val="00BC1305"/>
    <w:rsid w:val="00BC1465"/>
    <w:rsid w:val="00BC1A03"/>
    <w:rsid w:val="00BC2C6F"/>
    <w:rsid w:val="00BC4B17"/>
    <w:rsid w:val="00BC563A"/>
    <w:rsid w:val="00BC724F"/>
    <w:rsid w:val="00BD00BD"/>
    <w:rsid w:val="00BD0738"/>
    <w:rsid w:val="00BD2408"/>
    <w:rsid w:val="00BD3A2A"/>
    <w:rsid w:val="00BD5EE7"/>
    <w:rsid w:val="00BD6133"/>
    <w:rsid w:val="00BD6BBF"/>
    <w:rsid w:val="00BE2C14"/>
    <w:rsid w:val="00BE7753"/>
    <w:rsid w:val="00BF056D"/>
    <w:rsid w:val="00BF3249"/>
    <w:rsid w:val="00C004EE"/>
    <w:rsid w:val="00C02082"/>
    <w:rsid w:val="00C07B15"/>
    <w:rsid w:val="00C11CCB"/>
    <w:rsid w:val="00C16D04"/>
    <w:rsid w:val="00C17228"/>
    <w:rsid w:val="00C20354"/>
    <w:rsid w:val="00C22D23"/>
    <w:rsid w:val="00C231E0"/>
    <w:rsid w:val="00C239A9"/>
    <w:rsid w:val="00C31442"/>
    <w:rsid w:val="00C31540"/>
    <w:rsid w:val="00C33712"/>
    <w:rsid w:val="00C34559"/>
    <w:rsid w:val="00C34CD4"/>
    <w:rsid w:val="00C41633"/>
    <w:rsid w:val="00C4430A"/>
    <w:rsid w:val="00C447AA"/>
    <w:rsid w:val="00C51080"/>
    <w:rsid w:val="00C5118D"/>
    <w:rsid w:val="00C52206"/>
    <w:rsid w:val="00C5223E"/>
    <w:rsid w:val="00C52F59"/>
    <w:rsid w:val="00C57410"/>
    <w:rsid w:val="00C633DE"/>
    <w:rsid w:val="00C644C4"/>
    <w:rsid w:val="00C70DAF"/>
    <w:rsid w:val="00C7106C"/>
    <w:rsid w:val="00C74002"/>
    <w:rsid w:val="00C74F8E"/>
    <w:rsid w:val="00C7612D"/>
    <w:rsid w:val="00C820F8"/>
    <w:rsid w:val="00C82C49"/>
    <w:rsid w:val="00C83272"/>
    <w:rsid w:val="00C85BC9"/>
    <w:rsid w:val="00C960BD"/>
    <w:rsid w:val="00CA0D2E"/>
    <w:rsid w:val="00CA0EE6"/>
    <w:rsid w:val="00CA2E21"/>
    <w:rsid w:val="00CA5575"/>
    <w:rsid w:val="00CA72B9"/>
    <w:rsid w:val="00CA73B8"/>
    <w:rsid w:val="00CA7BA0"/>
    <w:rsid w:val="00CB4A50"/>
    <w:rsid w:val="00CB4C43"/>
    <w:rsid w:val="00CC1344"/>
    <w:rsid w:val="00CC1F1D"/>
    <w:rsid w:val="00CC2966"/>
    <w:rsid w:val="00CC4A17"/>
    <w:rsid w:val="00CC4E25"/>
    <w:rsid w:val="00CC5AAB"/>
    <w:rsid w:val="00CC64AA"/>
    <w:rsid w:val="00CC6A3D"/>
    <w:rsid w:val="00CC747D"/>
    <w:rsid w:val="00CD0BC7"/>
    <w:rsid w:val="00CD18F0"/>
    <w:rsid w:val="00CD2C73"/>
    <w:rsid w:val="00CE0C04"/>
    <w:rsid w:val="00CE1861"/>
    <w:rsid w:val="00CE309C"/>
    <w:rsid w:val="00CF120A"/>
    <w:rsid w:val="00CF1615"/>
    <w:rsid w:val="00CF2537"/>
    <w:rsid w:val="00CF446A"/>
    <w:rsid w:val="00CF67BA"/>
    <w:rsid w:val="00CF6B0C"/>
    <w:rsid w:val="00CF7F8D"/>
    <w:rsid w:val="00D01D5A"/>
    <w:rsid w:val="00D04A9B"/>
    <w:rsid w:val="00D0656F"/>
    <w:rsid w:val="00D10197"/>
    <w:rsid w:val="00D111A8"/>
    <w:rsid w:val="00D116C9"/>
    <w:rsid w:val="00D14306"/>
    <w:rsid w:val="00D146EF"/>
    <w:rsid w:val="00D1799C"/>
    <w:rsid w:val="00D17D1E"/>
    <w:rsid w:val="00D17E5D"/>
    <w:rsid w:val="00D202B2"/>
    <w:rsid w:val="00D221AA"/>
    <w:rsid w:val="00D22FF8"/>
    <w:rsid w:val="00D235A3"/>
    <w:rsid w:val="00D2407A"/>
    <w:rsid w:val="00D25B42"/>
    <w:rsid w:val="00D26974"/>
    <w:rsid w:val="00D27164"/>
    <w:rsid w:val="00D31BE1"/>
    <w:rsid w:val="00D31FC2"/>
    <w:rsid w:val="00D35BF2"/>
    <w:rsid w:val="00D36CE8"/>
    <w:rsid w:val="00D37AE2"/>
    <w:rsid w:val="00D40349"/>
    <w:rsid w:val="00D40FFB"/>
    <w:rsid w:val="00D41EDF"/>
    <w:rsid w:val="00D4359F"/>
    <w:rsid w:val="00D4737C"/>
    <w:rsid w:val="00D47D20"/>
    <w:rsid w:val="00D52206"/>
    <w:rsid w:val="00D55E32"/>
    <w:rsid w:val="00D575DF"/>
    <w:rsid w:val="00D63FC4"/>
    <w:rsid w:val="00D73C8F"/>
    <w:rsid w:val="00D748AB"/>
    <w:rsid w:val="00D75A7F"/>
    <w:rsid w:val="00D7775C"/>
    <w:rsid w:val="00D849CF"/>
    <w:rsid w:val="00D84A09"/>
    <w:rsid w:val="00D93827"/>
    <w:rsid w:val="00D9466A"/>
    <w:rsid w:val="00D9515D"/>
    <w:rsid w:val="00DA44C9"/>
    <w:rsid w:val="00DA48EE"/>
    <w:rsid w:val="00DA552F"/>
    <w:rsid w:val="00DA7FE5"/>
    <w:rsid w:val="00DB1AFE"/>
    <w:rsid w:val="00DB21FB"/>
    <w:rsid w:val="00DB41BD"/>
    <w:rsid w:val="00DB7AF2"/>
    <w:rsid w:val="00DB7B01"/>
    <w:rsid w:val="00DC2199"/>
    <w:rsid w:val="00DC40BC"/>
    <w:rsid w:val="00DC5B7F"/>
    <w:rsid w:val="00DC6174"/>
    <w:rsid w:val="00DC6C6E"/>
    <w:rsid w:val="00DD3145"/>
    <w:rsid w:val="00DD4812"/>
    <w:rsid w:val="00DD624B"/>
    <w:rsid w:val="00DD7EB1"/>
    <w:rsid w:val="00DE0056"/>
    <w:rsid w:val="00DE246B"/>
    <w:rsid w:val="00DE28BC"/>
    <w:rsid w:val="00DE36D3"/>
    <w:rsid w:val="00DE3D47"/>
    <w:rsid w:val="00DE5F66"/>
    <w:rsid w:val="00DF131F"/>
    <w:rsid w:val="00DF18C7"/>
    <w:rsid w:val="00DF252F"/>
    <w:rsid w:val="00DF5696"/>
    <w:rsid w:val="00DF5AA9"/>
    <w:rsid w:val="00DF6659"/>
    <w:rsid w:val="00E015D0"/>
    <w:rsid w:val="00E01B93"/>
    <w:rsid w:val="00E04742"/>
    <w:rsid w:val="00E047B6"/>
    <w:rsid w:val="00E04875"/>
    <w:rsid w:val="00E05F4C"/>
    <w:rsid w:val="00E060B7"/>
    <w:rsid w:val="00E06509"/>
    <w:rsid w:val="00E069E6"/>
    <w:rsid w:val="00E06D0D"/>
    <w:rsid w:val="00E11C90"/>
    <w:rsid w:val="00E1238C"/>
    <w:rsid w:val="00E14DB8"/>
    <w:rsid w:val="00E16048"/>
    <w:rsid w:val="00E179E7"/>
    <w:rsid w:val="00E17A6E"/>
    <w:rsid w:val="00E2069E"/>
    <w:rsid w:val="00E20CC7"/>
    <w:rsid w:val="00E21388"/>
    <w:rsid w:val="00E22B7F"/>
    <w:rsid w:val="00E24304"/>
    <w:rsid w:val="00E27287"/>
    <w:rsid w:val="00E33B38"/>
    <w:rsid w:val="00E3510E"/>
    <w:rsid w:val="00E35604"/>
    <w:rsid w:val="00E37088"/>
    <w:rsid w:val="00E37118"/>
    <w:rsid w:val="00E37AED"/>
    <w:rsid w:val="00E40E44"/>
    <w:rsid w:val="00E41CF8"/>
    <w:rsid w:val="00E426B0"/>
    <w:rsid w:val="00E50439"/>
    <w:rsid w:val="00E52D12"/>
    <w:rsid w:val="00E54D05"/>
    <w:rsid w:val="00E5512A"/>
    <w:rsid w:val="00E56131"/>
    <w:rsid w:val="00E576E8"/>
    <w:rsid w:val="00E57E0D"/>
    <w:rsid w:val="00E57F9E"/>
    <w:rsid w:val="00E601FE"/>
    <w:rsid w:val="00E61300"/>
    <w:rsid w:val="00E621AE"/>
    <w:rsid w:val="00E62C09"/>
    <w:rsid w:val="00E65C06"/>
    <w:rsid w:val="00E67BDD"/>
    <w:rsid w:val="00E70572"/>
    <w:rsid w:val="00E711BF"/>
    <w:rsid w:val="00E72DC0"/>
    <w:rsid w:val="00E72E98"/>
    <w:rsid w:val="00E74D1E"/>
    <w:rsid w:val="00E76D15"/>
    <w:rsid w:val="00E846D7"/>
    <w:rsid w:val="00E8752A"/>
    <w:rsid w:val="00E90BA1"/>
    <w:rsid w:val="00E90D14"/>
    <w:rsid w:val="00E91FF1"/>
    <w:rsid w:val="00E97268"/>
    <w:rsid w:val="00EA03BA"/>
    <w:rsid w:val="00EA37AB"/>
    <w:rsid w:val="00EA3D87"/>
    <w:rsid w:val="00EA445C"/>
    <w:rsid w:val="00EA7A2D"/>
    <w:rsid w:val="00EB1243"/>
    <w:rsid w:val="00EB7604"/>
    <w:rsid w:val="00EB7D87"/>
    <w:rsid w:val="00EC1182"/>
    <w:rsid w:val="00EC20A8"/>
    <w:rsid w:val="00EC4700"/>
    <w:rsid w:val="00EC4818"/>
    <w:rsid w:val="00ED0379"/>
    <w:rsid w:val="00ED1628"/>
    <w:rsid w:val="00ED1F2A"/>
    <w:rsid w:val="00ED412D"/>
    <w:rsid w:val="00ED78C0"/>
    <w:rsid w:val="00EE03D1"/>
    <w:rsid w:val="00EE3898"/>
    <w:rsid w:val="00EF108E"/>
    <w:rsid w:val="00EF1BD8"/>
    <w:rsid w:val="00EF367F"/>
    <w:rsid w:val="00F012B5"/>
    <w:rsid w:val="00F02636"/>
    <w:rsid w:val="00F0379A"/>
    <w:rsid w:val="00F0588A"/>
    <w:rsid w:val="00F10E39"/>
    <w:rsid w:val="00F118C1"/>
    <w:rsid w:val="00F13035"/>
    <w:rsid w:val="00F130AB"/>
    <w:rsid w:val="00F14190"/>
    <w:rsid w:val="00F150BE"/>
    <w:rsid w:val="00F16014"/>
    <w:rsid w:val="00F21D75"/>
    <w:rsid w:val="00F254A8"/>
    <w:rsid w:val="00F25944"/>
    <w:rsid w:val="00F25EE2"/>
    <w:rsid w:val="00F34441"/>
    <w:rsid w:val="00F442FB"/>
    <w:rsid w:val="00F452A7"/>
    <w:rsid w:val="00F50C67"/>
    <w:rsid w:val="00F51D57"/>
    <w:rsid w:val="00F51F7C"/>
    <w:rsid w:val="00F53258"/>
    <w:rsid w:val="00F54A4A"/>
    <w:rsid w:val="00F553F1"/>
    <w:rsid w:val="00F6217C"/>
    <w:rsid w:val="00F6465F"/>
    <w:rsid w:val="00F67649"/>
    <w:rsid w:val="00F718A0"/>
    <w:rsid w:val="00F7327D"/>
    <w:rsid w:val="00F73C3A"/>
    <w:rsid w:val="00F82180"/>
    <w:rsid w:val="00F82A64"/>
    <w:rsid w:val="00F82C21"/>
    <w:rsid w:val="00F8345E"/>
    <w:rsid w:val="00F84092"/>
    <w:rsid w:val="00F90D8B"/>
    <w:rsid w:val="00F915E3"/>
    <w:rsid w:val="00F93A21"/>
    <w:rsid w:val="00F944B7"/>
    <w:rsid w:val="00F95C20"/>
    <w:rsid w:val="00F97D1E"/>
    <w:rsid w:val="00FA351D"/>
    <w:rsid w:val="00FA3D3E"/>
    <w:rsid w:val="00FA6917"/>
    <w:rsid w:val="00FB0411"/>
    <w:rsid w:val="00FB311A"/>
    <w:rsid w:val="00FB351F"/>
    <w:rsid w:val="00FB570B"/>
    <w:rsid w:val="00FB5D26"/>
    <w:rsid w:val="00FB6BC7"/>
    <w:rsid w:val="00FB76FA"/>
    <w:rsid w:val="00FC19D0"/>
    <w:rsid w:val="00FC4664"/>
    <w:rsid w:val="00FC4E8A"/>
    <w:rsid w:val="00FC52C6"/>
    <w:rsid w:val="00FC7BEE"/>
    <w:rsid w:val="00FD039E"/>
    <w:rsid w:val="00FD08BF"/>
    <w:rsid w:val="00FD3D2E"/>
    <w:rsid w:val="00FD41BA"/>
    <w:rsid w:val="00FD4C4A"/>
    <w:rsid w:val="00FE164A"/>
    <w:rsid w:val="00FE7F56"/>
    <w:rsid w:val="00FF1D0F"/>
    <w:rsid w:val="00FF1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57E3B"/>
    <w:pPr>
      <w:widowControl w:val="0"/>
      <w:suppressLineNumbers/>
      <w:suppressAutoHyphens/>
      <w:autoSpaceDE w:val="0"/>
    </w:pPr>
    <w:rPr>
      <w:rFonts w:ascii="Arial CYR" w:hAnsi="Arial CYR" w:cs="Arial CYR"/>
    </w:rPr>
  </w:style>
  <w:style w:type="paragraph" w:styleId="a4">
    <w:name w:val="Body Text Indent"/>
    <w:basedOn w:val="a"/>
    <w:link w:val="a5"/>
    <w:rsid w:val="00157E3B"/>
    <w:pPr>
      <w:spacing w:after="120"/>
      <w:ind w:left="283"/>
    </w:pPr>
  </w:style>
  <w:style w:type="character" w:customStyle="1" w:styleId="a5">
    <w:name w:val="Основной текст с отступом Знак"/>
    <w:basedOn w:val="a0"/>
    <w:link w:val="a4"/>
    <w:rsid w:val="00157E3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7E3B"/>
  </w:style>
  <w:style w:type="paragraph" w:customStyle="1" w:styleId="ConsPlusTitle">
    <w:name w:val="ConsPlusTitle"/>
    <w:rsid w:val="00157E3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157E3B"/>
    <w:pPr>
      <w:ind w:left="720"/>
      <w:contextualSpacing/>
    </w:pPr>
    <w:rPr>
      <w:rFonts w:ascii="Calibri" w:hAnsi="Calibri"/>
      <w:lang w:eastAsia="en-US"/>
    </w:rPr>
  </w:style>
  <w:style w:type="character" w:styleId="a6">
    <w:name w:val="Strong"/>
    <w:basedOn w:val="a0"/>
    <w:uiPriority w:val="22"/>
    <w:qFormat/>
    <w:rsid w:val="00157E3B"/>
    <w:rPr>
      <w:b/>
      <w:bCs/>
    </w:rPr>
  </w:style>
  <w:style w:type="character" w:styleId="a7">
    <w:name w:val="Hyperlink"/>
    <w:rsid w:val="00157E3B"/>
    <w:rPr>
      <w:rFonts w:ascii="Times New Roman" w:hAnsi="Times New Roman" w:cs="Times New Roman" w:hint="default"/>
      <w:color w:val="0000FF"/>
      <w:u w:val="single"/>
    </w:rPr>
  </w:style>
  <w:style w:type="paragraph" w:styleId="a8">
    <w:name w:val="Balloon Text"/>
    <w:basedOn w:val="a"/>
    <w:link w:val="a9"/>
    <w:uiPriority w:val="99"/>
    <w:semiHidden/>
    <w:unhideWhenUsed/>
    <w:rsid w:val="00157E3B"/>
    <w:rPr>
      <w:rFonts w:ascii="Tahoma" w:hAnsi="Tahoma" w:cs="Tahoma"/>
      <w:sz w:val="16"/>
      <w:szCs w:val="16"/>
    </w:rPr>
  </w:style>
  <w:style w:type="character" w:customStyle="1" w:styleId="a9">
    <w:name w:val="Текст выноски Знак"/>
    <w:basedOn w:val="a0"/>
    <w:link w:val="a8"/>
    <w:uiPriority w:val="99"/>
    <w:semiHidden/>
    <w:rsid w:val="00157E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garantf1://15234399.0/" TargetMode="Externa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9521</Words>
  <Characters>54274</Characters>
  <Application>Microsoft Office Word</Application>
  <DocSecurity>0</DocSecurity>
  <Lines>452</Lines>
  <Paragraphs>127</Paragraphs>
  <ScaleCrop>false</ScaleCrop>
  <Company>Microsoft</Company>
  <LinksUpToDate>false</LinksUpToDate>
  <CharactersWithSpaces>63668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PRAVO165</dc:creator>
  <cp:lastModifiedBy>PRAVO165</cp:lastModifiedBy>
  <cp:revision>2</cp:revision>
  <dcterms:created xsi:type="dcterms:W3CDTF">2023-10-09T07:42:00Z</dcterms:created>
  <dcterms:modified xsi:type="dcterms:W3CDTF">2023-10-09T07:47:00Z</dcterms:modified>
</cp:coreProperties>
</file>