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13" w:rsidRPr="00B27CB3" w:rsidRDefault="00484AA8" w:rsidP="00932D3D">
      <w:pPr>
        <w:widowControl w:val="0"/>
        <w:ind w:left="822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125013" w:rsidRPr="00B27CB3" w:rsidRDefault="00125013" w:rsidP="00932D3D">
      <w:pPr>
        <w:widowControl w:val="0"/>
        <w:suppressAutoHyphens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25013" w:rsidRPr="00B27CB3" w:rsidRDefault="00125013" w:rsidP="00814805">
      <w:pPr>
        <w:widowControl w:val="0"/>
        <w:suppressAutoHyphens/>
        <w:rPr>
          <w:rFonts w:ascii="PT Astra Serif" w:hAnsi="PT Astra Serif"/>
          <w:b/>
          <w:bCs/>
          <w:sz w:val="28"/>
          <w:szCs w:val="28"/>
        </w:rPr>
      </w:pPr>
    </w:p>
    <w:p w:rsidR="00125013" w:rsidRPr="00B27CB3" w:rsidRDefault="00125013" w:rsidP="00932D3D">
      <w:pPr>
        <w:widowControl w:val="0"/>
        <w:suppressAutoHyphens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25013" w:rsidRPr="00B27CB3" w:rsidRDefault="00125013" w:rsidP="00932D3D">
      <w:pPr>
        <w:widowControl w:val="0"/>
        <w:suppressAutoHyphens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25013" w:rsidRPr="00B27CB3" w:rsidRDefault="00125013" w:rsidP="00932D3D">
      <w:pPr>
        <w:widowControl w:val="0"/>
        <w:suppressAutoHyphens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25013" w:rsidRPr="00B27CB3" w:rsidRDefault="00125013" w:rsidP="00932D3D">
      <w:pPr>
        <w:widowControl w:val="0"/>
        <w:suppressAutoHyphens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25013" w:rsidRPr="00B27CB3" w:rsidRDefault="00125013" w:rsidP="00BF2B8D">
      <w:pPr>
        <w:widowControl w:val="0"/>
        <w:suppressAutoHyphens/>
        <w:jc w:val="center"/>
        <w:rPr>
          <w:rFonts w:ascii="PT Astra Serif" w:hAnsi="PT Astra Serif"/>
          <w:b/>
          <w:bCs/>
          <w:sz w:val="20"/>
          <w:szCs w:val="28"/>
        </w:rPr>
      </w:pPr>
    </w:p>
    <w:p w:rsidR="00125013" w:rsidRPr="00FA6744" w:rsidRDefault="00125013" w:rsidP="00932D3D">
      <w:pPr>
        <w:widowControl w:val="0"/>
        <w:tabs>
          <w:tab w:val="left" w:pos="12776"/>
        </w:tabs>
        <w:suppressAutoHyphens/>
        <w:jc w:val="both"/>
        <w:rPr>
          <w:rFonts w:ascii="PT Astra Serif" w:hAnsi="PT Astra Serif"/>
          <w:b/>
          <w:bCs/>
          <w:sz w:val="28"/>
          <w:szCs w:val="28"/>
        </w:rPr>
        <w:sectPr w:rsidR="00125013" w:rsidRPr="00FA6744" w:rsidSect="00BF2B8D">
          <w:head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40FBD" w:rsidRDefault="00540FBD" w:rsidP="00932D3D">
      <w:pPr>
        <w:widowControl w:val="0"/>
        <w:jc w:val="center"/>
      </w:pPr>
    </w:p>
    <w:p w:rsidR="00125013" w:rsidRPr="00FA6744" w:rsidRDefault="00540FBD" w:rsidP="00932D3D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>
        <w:rPr>
          <w:rFonts w:ascii="PT Astra Serif" w:hAnsi="PT Astra Serif"/>
          <w:b/>
          <w:bCs/>
          <w:sz w:val="28"/>
          <w:szCs w:val="28"/>
          <w:lang w:eastAsia="ar-SA"/>
        </w:rPr>
        <w:t xml:space="preserve">Отчет об исполнении </w:t>
      </w:r>
      <w:r w:rsidR="00125013" w:rsidRPr="00FA6744">
        <w:rPr>
          <w:rFonts w:ascii="PT Astra Serif" w:hAnsi="PT Astra Serif"/>
          <w:b/>
          <w:bCs/>
          <w:sz w:val="28"/>
          <w:szCs w:val="28"/>
          <w:lang w:eastAsia="ar-SA"/>
        </w:rPr>
        <w:t>ПЛАН</w:t>
      </w:r>
      <w:r>
        <w:rPr>
          <w:rFonts w:ascii="PT Astra Serif" w:hAnsi="PT Astra Serif"/>
          <w:b/>
          <w:bCs/>
          <w:sz w:val="28"/>
          <w:szCs w:val="28"/>
          <w:lang w:eastAsia="ar-SA"/>
        </w:rPr>
        <w:t>А</w:t>
      </w:r>
      <w:r w:rsidR="00125013" w:rsidRPr="00FA6744">
        <w:rPr>
          <w:rFonts w:ascii="PT Astra Serif" w:hAnsi="PT Astra Serif"/>
          <w:b/>
          <w:bCs/>
          <w:sz w:val="28"/>
          <w:szCs w:val="28"/>
          <w:lang w:eastAsia="ar-SA"/>
        </w:rPr>
        <w:t xml:space="preserve"> МЕРОПРИЯТИЙ («дорожная карта») </w:t>
      </w:r>
    </w:p>
    <w:p w:rsidR="00125013" w:rsidRDefault="00125013" w:rsidP="00932D3D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FA6744">
        <w:rPr>
          <w:rFonts w:ascii="PT Astra Serif" w:hAnsi="PT Astra Serif"/>
          <w:b/>
          <w:bCs/>
          <w:sz w:val="28"/>
          <w:szCs w:val="28"/>
          <w:lang w:eastAsia="ar-SA"/>
        </w:rPr>
        <w:t xml:space="preserve">по содействию развитию конкуренции в </w:t>
      </w:r>
      <w:r>
        <w:rPr>
          <w:rFonts w:ascii="PT Astra Serif" w:hAnsi="PT Astra Serif"/>
          <w:b/>
          <w:bCs/>
          <w:sz w:val="28"/>
          <w:szCs w:val="28"/>
          <w:lang w:eastAsia="ar-SA"/>
        </w:rPr>
        <w:t xml:space="preserve">муниципальном образовании </w:t>
      </w:r>
    </w:p>
    <w:p w:rsidR="00125013" w:rsidRPr="00FA6744" w:rsidRDefault="00125013" w:rsidP="00A06A61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>
        <w:rPr>
          <w:rFonts w:ascii="PT Astra Serif" w:hAnsi="PT Astra Serif"/>
          <w:b/>
          <w:bCs/>
          <w:sz w:val="28"/>
          <w:szCs w:val="28"/>
          <w:lang w:eastAsia="ar-SA"/>
        </w:rPr>
        <w:t>«Сенгилеевский район»</w:t>
      </w:r>
      <w:r w:rsidRPr="00FA6744">
        <w:rPr>
          <w:rFonts w:ascii="PT Astra Serif" w:hAnsi="PT Astra Serif"/>
          <w:b/>
          <w:bCs/>
          <w:sz w:val="28"/>
          <w:szCs w:val="28"/>
          <w:lang w:eastAsia="ar-SA"/>
        </w:rPr>
        <w:t xml:space="preserve"> Ульяновской области </w:t>
      </w:r>
      <w:r w:rsidR="009A5C9F">
        <w:rPr>
          <w:rFonts w:ascii="PT Astra Serif" w:hAnsi="PT Astra Serif"/>
          <w:b/>
          <w:bCs/>
          <w:sz w:val="28"/>
          <w:szCs w:val="28"/>
          <w:lang w:eastAsia="ar-SA"/>
        </w:rPr>
        <w:t>за 202</w:t>
      </w:r>
      <w:r w:rsidR="00876DFC">
        <w:rPr>
          <w:rFonts w:ascii="PT Astra Serif" w:hAnsi="PT Astra Serif"/>
          <w:b/>
          <w:bCs/>
          <w:sz w:val="28"/>
          <w:szCs w:val="28"/>
          <w:lang w:eastAsia="ar-SA"/>
        </w:rPr>
        <w:t>4</w:t>
      </w:r>
      <w:r w:rsidR="00540FBD">
        <w:rPr>
          <w:rFonts w:ascii="PT Astra Serif" w:hAnsi="PT Astra Serif"/>
          <w:b/>
          <w:bCs/>
          <w:sz w:val="28"/>
          <w:szCs w:val="28"/>
          <w:lang w:eastAsia="ar-SA"/>
        </w:rPr>
        <w:t xml:space="preserve"> год</w:t>
      </w:r>
    </w:p>
    <w:p w:rsidR="00125013" w:rsidRDefault="00125013" w:rsidP="008F25E7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smartTag w:uri="urn:schemas-microsoft-com:office:smarttags" w:element="place">
        <w:r w:rsidRPr="00FA6744">
          <w:rPr>
            <w:rFonts w:ascii="PT Astra Serif" w:hAnsi="PT Astra Serif"/>
            <w:b/>
            <w:bCs/>
            <w:sz w:val="28"/>
            <w:szCs w:val="28"/>
            <w:lang w:val="en-US" w:eastAsia="ar-SA"/>
          </w:rPr>
          <w:t>I</w:t>
        </w:r>
        <w:r w:rsidRPr="00FA6744">
          <w:rPr>
            <w:rFonts w:ascii="PT Astra Serif" w:hAnsi="PT Astra Serif"/>
            <w:b/>
            <w:bCs/>
            <w:sz w:val="28"/>
            <w:szCs w:val="28"/>
            <w:lang w:eastAsia="ar-SA"/>
          </w:rPr>
          <w:t>.</w:t>
        </w:r>
      </w:smartTag>
      <w:r w:rsidRPr="00FA6744">
        <w:rPr>
          <w:rFonts w:ascii="PT Astra Serif" w:hAnsi="PT Astra Serif"/>
          <w:b/>
          <w:bCs/>
          <w:sz w:val="28"/>
          <w:szCs w:val="28"/>
          <w:lang w:eastAsia="ar-SA"/>
        </w:rPr>
        <w:t xml:space="preserve"> </w:t>
      </w:r>
      <w:r w:rsidR="008F25E7">
        <w:rPr>
          <w:rFonts w:ascii="PT Astra Serif" w:hAnsi="PT Astra Serif"/>
          <w:b/>
          <w:bCs/>
          <w:sz w:val="28"/>
          <w:szCs w:val="28"/>
          <w:lang w:eastAsia="ar-SA"/>
        </w:rPr>
        <w:t>Задачи</w:t>
      </w:r>
      <w:r w:rsidRPr="00FA6744">
        <w:rPr>
          <w:rFonts w:ascii="PT Astra Serif" w:hAnsi="PT Astra Serif"/>
          <w:b/>
          <w:bCs/>
          <w:sz w:val="28"/>
          <w:szCs w:val="28"/>
          <w:lang w:eastAsia="ar-SA"/>
        </w:rPr>
        <w:t xml:space="preserve"> по содействию развитию конкуренции и достижению ключевых показателей развития конкуренции </w:t>
      </w:r>
      <w:r w:rsidR="008F25E7">
        <w:rPr>
          <w:rFonts w:ascii="PT Astra Serif" w:hAnsi="PT Astra Serif"/>
          <w:b/>
          <w:bCs/>
          <w:sz w:val="28"/>
          <w:szCs w:val="28"/>
          <w:lang w:eastAsia="ar-SA"/>
        </w:rPr>
        <w:t>в</w:t>
      </w:r>
    </w:p>
    <w:p w:rsidR="00125013" w:rsidRPr="00FA6744" w:rsidRDefault="00125013" w:rsidP="00932D3D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FA6744">
        <w:rPr>
          <w:rFonts w:ascii="PT Astra Serif" w:hAnsi="PT Astra Serif"/>
          <w:b/>
          <w:bCs/>
          <w:sz w:val="28"/>
          <w:szCs w:val="28"/>
          <w:lang w:eastAsia="ar-SA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  <w:lang w:eastAsia="ar-SA"/>
        </w:rPr>
        <w:t>муниципально</w:t>
      </w:r>
      <w:r w:rsidR="008F25E7">
        <w:rPr>
          <w:rFonts w:ascii="PT Astra Serif" w:hAnsi="PT Astra Serif"/>
          <w:b/>
          <w:bCs/>
          <w:sz w:val="28"/>
          <w:szCs w:val="28"/>
          <w:lang w:eastAsia="ar-SA"/>
        </w:rPr>
        <w:t xml:space="preserve">м </w:t>
      </w:r>
      <w:r>
        <w:rPr>
          <w:rFonts w:ascii="PT Astra Serif" w:hAnsi="PT Astra Serif"/>
          <w:b/>
          <w:bCs/>
          <w:sz w:val="28"/>
          <w:szCs w:val="28"/>
          <w:lang w:eastAsia="ar-SA"/>
        </w:rPr>
        <w:t>образовани</w:t>
      </w:r>
      <w:r w:rsidR="008012B4">
        <w:rPr>
          <w:rFonts w:ascii="PT Astra Serif" w:hAnsi="PT Astra Serif"/>
          <w:b/>
          <w:bCs/>
          <w:sz w:val="28"/>
          <w:szCs w:val="28"/>
          <w:lang w:eastAsia="ar-SA"/>
        </w:rPr>
        <w:t>и</w:t>
      </w:r>
      <w:r>
        <w:rPr>
          <w:rFonts w:ascii="PT Astra Serif" w:hAnsi="PT Astra Serif"/>
          <w:b/>
          <w:bCs/>
          <w:sz w:val="28"/>
          <w:szCs w:val="28"/>
          <w:lang w:eastAsia="ar-SA"/>
        </w:rPr>
        <w:t xml:space="preserve"> «Сенгилеевский район»</w:t>
      </w:r>
      <w:r w:rsidR="00E86477">
        <w:rPr>
          <w:rFonts w:ascii="PT Astra Serif" w:hAnsi="PT Astra Serif"/>
          <w:b/>
          <w:bCs/>
          <w:sz w:val="28"/>
          <w:szCs w:val="28"/>
          <w:lang w:eastAsia="ar-SA"/>
        </w:rPr>
        <w:t xml:space="preserve"> </w:t>
      </w:r>
      <w:r w:rsidRPr="00FA6744">
        <w:rPr>
          <w:rFonts w:ascii="PT Astra Serif" w:hAnsi="PT Astra Serif"/>
          <w:b/>
          <w:bCs/>
          <w:sz w:val="28"/>
          <w:szCs w:val="28"/>
          <w:lang w:eastAsia="ar-SA"/>
        </w:rPr>
        <w:t>Ульяновской области</w:t>
      </w:r>
    </w:p>
    <w:p w:rsidR="00125013" w:rsidRPr="00FA6744" w:rsidRDefault="00125013" w:rsidP="00932D3D">
      <w:pPr>
        <w:widowControl w:val="0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125013" w:rsidRPr="00FA6744" w:rsidRDefault="00125013" w:rsidP="00932D3D">
      <w:pPr>
        <w:widowControl w:val="0"/>
        <w:jc w:val="center"/>
        <w:rPr>
          <w:rFonts w:ascii="PT Astra Serif" w:hAnsi="PT Astra Serif"/>
          <w:sz w:val="2"/>
          <w:szCs w:val="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6"/>
        <w:gridCol w:w="2176"/>
        <w:gridCol w:w="1662"/>
        <w:gridCol w:w="1278"/>
        <w:gridCol w:w="1408"/>
        <w:gridCol w:w="1020"/>
        <w:gridCol w:w="890"/>
        <w:gridCol w:w="766"/>
        <w:gridCol w:w="766"/>
        <w:gridCol w:w="760"/>
        <w:gridCol w:w="760"/>
        <w:gridCol w:w="775"/>
        <w:gridCol w:w="775"/>
        <w:gridCol w:w="1014"/>
      </w:tblGrid>
      <w:tr w:rsidR="00876DFC" w:rsidRPr="0046705A" w:rsidTr="00876DFC">
        <w:tc>
          <w:tcPr>
            <w:tcW w:w="249" w:type="pct"/>
            <w:vMerge w:val="restart"/>
            <w:vAlign w:val="center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36" w:type="pct"/>
            <w:vMerge w:val="restart"/>
            <w:vAlign w:val="center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мероприятия</w:t>
            </w:r>
          </w:p>
        </w:tc>
        <w:tc>
          <w:tcPr>
            <w:tcW w:w="562" w:type="pct"/>
            <w:vMerge w:val="restart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Результаты мероприятий</w:t>
            </w:r>
          </w:p>
        </w:tc>
        <w:tc>
          <w:tcPr>
            <w:tcW w:w="432" w:type="pct"/>
            <w:vMerge w:val="restart"/>
            <w:vAlign w:val="center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Срок</w:t>
            </w:r>
          </w:p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исполн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е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ния мер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о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приятия</w:t>
            </w:r>
          </w:p>
        </w:tc>
        <w:tc>
          <w:tcPr>
            <w:tcW w:w="476" w:type="pct"/>
            <w:vMerge w:val="restart"/>
            <w:vAlign w:val="center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Наименов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а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ние показ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а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теля</w:t>
            </w:r>
          </w:p>
        </w:tc>
        <w:tc>
          <w:tcPr>
            <w:tcW w:w="345" w:type="pct"/>
            <w:vMerge w:val="restart"/>
            <w:vAlign w:val="center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Един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ца и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з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мерения</w:t>
            </w:r>
          </w:p>
        </w:tc>
        <w:tc>
          <w:tcPr>
            <w:tcW w:w="1857" w:type="pct"/>
            <w:gridSpan w:val="7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Целевые значения показателя</w:t>
            </w:r>
          </w:p>
        </w:tc>
        <w:tc>
          <w:tcPr>
            <w:tcW w:w="343" w:type="pct"/>
            <w:vMerge w:val="restart"/>
            <w:vAlign w:val="center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Отве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т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стве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ные и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с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полн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тели</w:t>
            </w:r>
          </w:p>
        </w:tc>
      </w:tr>
      <w:tr w:rsidR="00876DFC" w:rsidRPr="0046705A" w:rsidTr="00876DFC">
        <w:tc>
          <w:tcPr>
            <w:tcW w:w="249" w:type="pct"/>
            <w:vMerge/>
          </w:tcPr>
          <w:p w:rsidR="00876DFC" w:rsidRPr="0046705A" w:rsidRDefault="00876DFC" w:rsidP="00D61852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6" w:type="pct"/>
            <w:vMerge/>
          </w:tcPr>
          <w:p w:rsidR="00876DFC" w:rsidRPr="0046705A" w:rsidRDefault="00876DFC" w:rsidP="00D61852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2" w:type="pct"/>
            <w:vMerge/>
          </w:tcPr>
          <w:p w:rsidR="00876DFC" w:rsidRPr="0046705A" w:rsidRDefault="00876DFC" w:rsidP="00D61852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2" w:type="pct"/>
            <w:vMerge/>
          </w:tcPr>
          <w:p w:rsidR="00876DFC" w:rsidRPr="0046705A" w:rsidRDefault="00876DFC" w:rsidP="00D61852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6" w:type="pct"/>
            <w:vMerge/>
          </w:tcPr>
          <w:p w:rsidR="00876DFC" w:rsidRPr="0046705A" w:rsidRDefault="00876DFC" w:rsidP="00D61852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5" w:type="pct"/>
            <w:vMerge/>
          </w:tcPr>
          <w:p w:rsidR="00876DFC" w:rsidRPr="0046705A" w:rsidRDefault="00876DFC" w:rsidP="00D61852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1" w:type="pct"/>
            <w:vAlign w:val="center"/>
          </w:tcPr>
          <w:p w:rsidR="00876DFC" w:rsidRPr="0046705A" w:rsidRDefault="00876DFC" w:rsidP="00A60FE8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2022</w:t>
            </w:r>
          </w:p>
          <w:p w:rsidR="00876DFC" w:rsidRPr="0046705A" w:rsidRDefault="00876DFC" w:rsidP="00A60FE8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год</w:t>
            </w:r>
          </w:p>
        </w:tc>
        <w:tc>
          <w:tcPr>
            <w:tcW w:w="259" w:type="pct"/>
          </w:tcPr>
          <w:p w:rsidR="00876DFC" w:rsidRDefault="00876DFC" w:rsidP="00A60FE8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  <w:p w:rsidR="00876DFC" w:rsidRPr="0046705A" w:rsidRDefault="00876DFC" w:rsidP="00A60FE8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год факт</w:t>
            </w:r>
          </w:p>
        </w:tc>
        <w:tc>
          <w:tcPr>
            <w:tcW w:w="259" w:type="pct"/>
            <w:vAlign w:val="center"/>
          </w:tcPr>
          <w:p w:rsidR="00876DFC" w:rsidRPr="0046705A" w:rsidRDefault="00876DFC" w:rsidP="00A60FE8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2023</w:t>
            </w:r>
          </w:p>
          <w:p w:rsidR="00876DFC" w:rsidRPr="0046705A" w:rsidRDefault="00876DFC" w:rsidP="00A60FE8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год</w:t>
            </w:r>
          </w:p>
        </w:tc>
        <w:tc>
          <w:tcPr>
            <w:tcW w:w="257" w:type="pct"/>
          </w:tcPr>
          <w:p w:rsidR="00876DFC" w:rsidRDefault="00876DFC" w:rsidP="009A5C9F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  <w:p w:rsidR="00876DFC" w:rsidRPr="0046705A" w:rsidRDefault="00876DFC" w:rsidP="009A5C9F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год факт</w:t>
            </w:r>
          </w:p>
        </w:tc>
        <w:tc>
          <w:tcPr>
            <w:tcW w:w="257" w:type="pct"/>
            <w:vAlign w:val="center"/>
          </w:tcPr>
          <w:p w:rsidR="00876DFC" w:rsidRPr="0046705A" w:rsidRDefault="00876DFC" w:rsidP="00A60FE8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2024</w:t>
            </w:r>
          </w:p>
          <w:p w:rsidR="00876DFC" w:rsidRPr="0046705A" w:rsidRDefault="00876DFC" w:rsidP="00A60FE8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год</w:t>
            </w:r>
          </w:p>
        </w:tc>
        <w:tc>
          <w:tcPr>
            <w:tcW w:w="262" w:type="pct"/>
          </w:tcPr>
          <w:p w:rsidR="00876DFC" w:rsidRPr="0046705A" w:rsidRDefault="00876DFC" w:rsidP="00A60FE8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 год факт</w:t>
            </w:r>
          </w:p>
        </w:tc>
        <w:tc>
          <w:tcPr>
            <w:tcW w:w="262" w:type="pct"/>
            <w:vAlign w:val="center"/>
          </w:tcPr>
          <w:p w:rsidR="00876DFC" w:rsidRPr="0046705A" w:rsidRDefault="00876DFC" w:rsidP="00A60FE8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2025</w:t>
            </w:r>
          </w:p>
          <w:p w:rsidR="00876DFC" w:rsidRPr="0046705A" w:rsidRDefault="00876DFC" w:rsidP="00A60FE8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год</w:t>
            </w:r>
          </w:p>
        </w:tc>
        <w:tc>
          <w:tcPr>
            <w:tcW w:w="343" w:type="pct"/>
            <w:vMerge/>
          </w:tcPr>
          <w:p w:rsidR="00876DFC" w:rsidRPr="0046705A" w:rsidRDefault="00876DFC" w:rsidP="00D61852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125013" w:rsidRPr="0046705A" w:rsidRDefault="00125013" w:rsidP="00932D3D">
      <w:pPr>
        <w:widowControl w:val="0"/>
        <w:spacing w:line="14" w:lineRule="auto"/>
        <w:rPr>
          <w:rFonts w:ascii="PT Astra Serif" w:hAnsi="PT Astra Serif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7"/>
        <w:gridCol w:w="718"/>
        <w:gridCol w:w="1534"/>
        <w:gridCol w:w="56"/>
        <w:gridCol w:w="1644"/>
        <w:gridCol w:w="1133"/>
        <w:gridCol w:w="1419"/>
        <w:gridCol w:w="1130"/>
        <w:gridCol w:w="855"/>
        <w:gridCol w:w="710"/>
        <w:gridCol w:w="849"/>
        <w:gridCol w:w="710"/>
        <w:gridCol w:w="849"/>
        <w:gridCol w:w="710"/>
        <w:gridCol w:w="707"/>
        <w:gridCol w:w="1059"/>
        <w:gridCol w:w="6"/>
      </w:tblGrid>
      <w:tr w:rsidR="00876DFC" w:rsidRPr="0046705A" w:rsidTr="00876DFC">
        <w:trPr>
          <w:tblHeader/>
        </w:trPr>
        <w:tc>
          <w:tcPr>
            <w:tcW w:w="236" w:type="pct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62" w:type="pct"/>
            <w:gridSpan w:val="2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75" w:type="pct"/>
            <w:gridSpan w:val="2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83" w:type="pct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480" w:type="pct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82" w:type="pct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289" w:type="pct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40" w:type="pct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87" w:type="pct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0" w:type="pct"/>
          </w:tcPr>
          <w:p w:rsidR="00876DFC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87" w:type="pct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0" w:type="pct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39" w:type="pct"/>
          </w:tcPr>
          <w:p w:rsidR="00876DFC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360" w:type="pct"/>
            <w:gridSpan w:val="2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</w:tr>
      <w:tr w:rsidR="00876DFC" w:rsidRPr="0046705A" w:rsidTr="00876DFC">
        <w:tc>
          <w:tcPr>
            <w:tcW w:w="236" w:type="pct"/>
          </w:tcPr>
          <w:p w:rsidR="00876DFC" w:rsidRPr="0046705A" w:rsidRDefault="00876DFC" w:rsidP="008012B4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764" w:type="pct"/>
            <w:gridSpan w:val="16"/>
          </w:tcPr>
          <w:p w:rsidR="00876DFC" w:rsidRPr="0046705A" w:rsidRDefault="00876DFC" w:rsidP="008012B4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b/>
                <w:sz w:val="22"/>
                <w:szCs w:val="22"/>
              </w:rPr>
              <w:t>1. Доля организаций с государственным и муниципальным участием в следующих отраслях (сферах)</w:t>
            </w:r>
          </w:p>
        </w:tc>
      </w:tr>
      <w:tr w:rsidR="00876DFC" w:rsidRPr="0046705A" w:rsidTr="00876DFC">
        <w:trPr>
          <w:trHeight w:val="566"/>
        </w:trPr>
        <w:tc>
          <w:tcPr>
            <w:tcW w:w="236" w:type="pct"/>
          </w:tcPr>
          <w:p w:rsidR="00876DFC" w:rsidRPr="0046705A" w:rsidRDefault="00876DFC" w:rsidP="008012B4">
            <w:pPr>
              <w:pStyle w:val="aa"/>
              <w:numPr>
                <w:ilvl w:val="1"/>
                <w:numId w:val="18"/>
              </w:num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764" w:type="pct"/>
            <w:gridSpan w:val="16"/>
          </w:tcPr>
          <w:p w:rsidR="00876DFC" w:rsidRPr="0046705A" w:rsidRDefault="00876DFC" w:rsidP="009A5C9F">
            <w:pPr>
              <w:pStyle w:val="aa"/>
              <w:ind w:left="360"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6705A">
              <w:rPr>
                <w:rFonts w:ascii="PT Astra Serif" w:hAnsi="PT Astra Serif"/>
                <w:b/>
                <w:sz w:val="22"/>
                <w:szCs w:val="22"/>
              </w:rPr>
              <w:t>Агропромышленный комплекс</w:t>
            </w:r>
          </w:p>
          <w:p w:rsidR="00876DFC" w:rsidRPr="0046705A" w:rsidRDefault="00876DFC" w:rsidP="00603751">
            <w:pPr>
              <w:widowControl w:val="0"/>
              <w:spacing w:line="235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6705A">
              <w:rPr>
                <w:rFonts w:ascii="PT Astra Serif" w:hAnsi="PT Astra Serif"/>
                <w:b/>
                <w:sz w:val="22"/>
                <w:szCs w:val="22"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876DFC" w:rsidRPr="009A5C9F" w:rsidRDefault="00876DFC" w:rsidP="00D70065">
            <w:pPr>
              <w:widowControl w:val="0"/>
              <w:ind w:firstLine="709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876DFC">
              <w:rPr>
                <w:sz w:val="22"/>
                <w:szCs w:val="22"/>
              </w:rPr>
              <w:t>На сегодняшний день на территории муниципального образования «Сенгилеевский район» работает 6 сельскохозяйственных предприятий, 12 крестьянско-фермерских хозяйств, находятся 8576 личных подсобных хозяйств. С начала 2024 года сельхозтоваропроизводителями Сенгилее</w:t>
            </w:r>
            <w:r w:rsidRPr="00876DFC">
              <w:rPr>
                <w:sz w:val="22"/>
                <w:szCs w:val="22"/>
              </w:rPr>
              <w:t>в</w:t>
            </w:r>
            <w:r w:rsidRPr="00876DFC">
              <w:rPr>
                <w:sz w:val="22"/>
                <w:szCs w:val="22"/>
              </w:rPr>
              <w:t>ского района получены субсидии на 3,6 млн. руб.: субсидия на производство и реализацию зерновых культур- 0,96 млн. руб., за реализованное т</w:t>
            </w:r>
            <w:r w:rsidRPr="00876DFC">
              <w:rPr>
                <w:sz w:val="22"/>
                <w:szCs w:val="22"/>
              </w:rPr>
              <w:t>о</w:t>
            </w:r>
            <w:r w:rsidRPr="00876DFC">
              <w:rPr>
                <w:sz w:val="22"/>
                <w:szCs w:val="22"/>
              </w:rPr>
              <w:t>варное молоко- 2,2 млн. руб., за собранное у населения молоко-0,42 млн. руб.</w:t>
            </w:r>
            <w:r w:rsidRPr="0064580E">
              <w:rPr>
                <w:sz w:val="28"/>
                <w:szCs w:val="28"/>
              </w:rPr>
              <w:t xml:space="preserve"> </w:t>
            </w:r>
            <w:r w:rsidRPr="0046705A">
              <w:rPr>
                <w:rFonts w:ascii="PT Astra Serif" w:hAnsi="PT Astra Serif"/>
                <w:sz w:val="22"/>
                <w:szCs w:val="22"/>
              </w:rPr>
              <w:t xml:space="preserve">МО «Сенгилеевский район»  создано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3 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сельскохозяйственных сна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б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женческо-сбытовых потребительских кооператива: СССПК «Тушнинский продукт» и СПССК «Сенгилеевские о</w:t>
            </w:r>
            <w:r>
              <w:rPr>
                <w:rFonts w:ascii="PT Astra Serif" w:hAnsi="PT Astra Serif"/>
                <w:sz w:val="22"/>
                <w:szCs w:val="22"/>
              </w:rPr>
              <w:t>вощи», ССПК «Южный куст».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Проблем не выявлено.</w:t>
            </w:r>
          </w:p>
        </w:tc>
      </w:tr>
      <w:tr w:rsidR="00876DFC" w:rsidRPr="0046705A" w:rsidTr="00876DFC">
        <w:tc>
          <w:tcPr>
            <w:tcW w:w="236" w:type="pct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1.1.1.</w:t>
            </w:r>
          </w:p>
        </w:tc>
        <w:tc>
          <w:tcPr>
            <w:tcW w:w="762" w:type="pct"/>
            <w:gridSpan w:val="2"/>
          </w:tcPr>
          <w:p w:rsidR="00876DFC" w:rsidRPr="0046705A" w:rsidRDefault="00876DFC" w:rsidP="00D61852">
            <w:pPr>
              <w:widowControl w:val="0"/>
              <w:jc w:val="both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Информирование о порядке предоста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в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ления субсидий сельскохозяйстве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ным товаропроизв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о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дителям в информ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а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ционно-телекоммуникацио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ной сети «Интернет»</w:t>
            </w:r>
          </w:p>
        </w:tc>
        <w:tc>
          <w:tcPr>
            <w:tcW w:w="575" w:type="pct"/>
            <w:gridSpan w:val="2"/>
          </w:tcPr>
          <w:p w:rsidR="00876DFC" w:rsidRPr="0046705A" w:rsidRDefault="00876DFC" w:rsidP="00876DFC">
            <w:pPr>
              <w:shd w:val="clear" w:color="auto" w:fill="FFFFFF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Увеличено к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личество суб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ъ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ектов малого и среднего пре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д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принимател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ь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ства, включая крестьянские (фермерские) хозяйства и сельскохозя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й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ственные ко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перативы, п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лучившие су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б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сидии</w:t>
            </w:r>
          </w:p>
          <w:p w:rsidR="00876DFC" w:rsidRPr="0046705A" w:rsidRDefault="00876DFC" w:rsidP="00D6185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lastRenderedPageBreak/>
              <w:t>Ежего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д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но</w:t>
            </w:r>
          </w:p>
        </w:tc>
        <w:tc>
          <w:tcPr>
            <w:tcW w:w="480" w:type="pct"/>
          </w:tcPr>
          <w:p w:rsidR="00876DFC" w:rsidRPr="0046705A" w:rsidRDefault="00876DFC" w:rsidP="00D61852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Количество субъектов малого и среднего предприн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мательства, включая крестья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н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ские (фе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р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мерские) х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зяйства и сельскох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зяйственные 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кооперат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вы, пол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у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чившие су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б</w:t>
            </w:r>
            <w:r w:rsidRPr="0046705A">
              <w:rPr>
                <w:rFonts w:ascii="PT Astra Serif" w:hAnsi="PT Astra Serif"/>
                <w:color w:val="000000"/>
                <w:sz w:val="22"/>
                <w:szCs w:val="22"/>
              </w:rPr>
              <w:t>сидии</w:t>
            </w:r>
          </w:p>
        </w:tc>
        <w:tc>
          <w:tcPr>
            <w:tcW w:w="382" w:type="pct"/>
          </w:tcPr>
          <w:p w:rsidR="00876DFC" w:rsidRPr="0046705A" w:rsidRDefault="00876DFC" w:rsidP="00D61852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289" w:type="pct"/>
          </w:tcPr>
          <w:p w:rsidR="00876DFC" w:rsidRPr="0046705A" w:rsidRDefault="00876DFC" w:rsidP="00A60FE8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40" w:type="pct"/>
          </w:tcPr>
          <w:p w:rsidR="00876DFC" w:rsidRPr="0046705A" w:rsidRDefault="00876DFC" w:rsidP="00A60FE8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87" w:type="pct"/>
          </w:tcPr>
          <w:p w:rsidR="00876DFC" w:rsidRPr="0046705A" w:rsidRDefault="00876DFC" w:rsidP="00A60FE8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40" w:type="pct"/>
          </w:tcPr>
          <w:p w:rsidR="00876DFC" w:rsidRPr="0046705A" w:rsidRDefault="00876DFC" w:rsidP="00A60FE8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87" w:type="pct"/>
          </w:tcPr>
          <w:p w:rsidR="00876DFC" w:rsidRPr="0046705A" w:rsidRDefault="00876DFC" w:rsidP="00A60FE8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40" w:type="pct"/>
          </w:tcPr>
          <w:p w:rsidR="00876DFC" w:rsidRPr="0046705A" w:rsidRDefault="00876DFC" w:rsidP="00A60FE8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316A93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39" w:type="pct"/>
          </w:tcPr>
          <w:p w:rsidR="00876DFC" w:rsidRPr="0046705A" w:rsidRDefault="00876DFC" w:rsidP="00D61852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</w:tcPr>
          <w:p w:rsidR="00876DFC" w:rsidRPr="0046705A" w:rsidRDefault="00876DFC" w:rsidP="00D61852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Аген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т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ство по разв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тию сельских террит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о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рии А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д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минис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т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рации МО «Сенг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леевский район</w:t>
            </w:r>
          </w:p>
        </w:tc>
      </w:tr>
      <w:tr w:rsidR="00876DFC" w:rsidRPr="0046705A" w:rsidTr="00876DFC">
        <w:tc>
          <w:tcPr>
            <w:tcW w:w="236" w:type="pct"/>
          </w:tcPr>
          <w:p w:rsidR="00876DFC" w:rsidRPr="0046705A" w:rsidRDefault="00876DFC" w:rsidP="00B8685C">
            <w:pPr>
              <w:pStyle w:val="aa"/>
              <w:widowControl w:val="0"/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764" w:type="pct"/>
            <w:gridSpan w:val="16"/>
          </w:tcPr>
          <w:p w:rsidR="00876DFC" w:rsidRPr="0046705A" w:rsidRDefault="00876DFC" w:rsidP="00B8685C">
            <w:pPr>
              <w:pStyle w:val="aa"/>
              <w:widowControl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b/>
                <w:sz w:val="22"/>
                <w:szCs w:val="22"/>
              </w:rPr>
              <w:t xml:space="preserve">1.2. </w:t>
            </w:r>
            <w:r w:rsidRPr="0046705A">
              <w:rPr>
                <w:rFonts w:ascii="PT Astra Serif" w:eastAsia="Calibri" w:hAnsi="PT Astra Serif"/>
                <w:b/>
                <w:sz w:val="22"/>
                <w:szCs w:val="22"/>
              </w:rPr>
              <w:t>Рынок услуг розничной торговли лекарственными препаратами, медицинскими изделиями и сопутствующими товарами.</w:t>
            </w:r>
          </w:p>
        </w:tc>
      </w:tr>
      <w:tr w:rsidR="00876DFC" w:rsidRPr="0046705A" w:rsidTr="00876DFC">
        <w:tc>
          <w:tcPr>
            <w:tcW w:w="236" w:type="pct"/>
          </w:tcPr>
          <w:p w:rsidR="00876DFC" w:rsidRPr="0046705A" w:rsidRDefault="00876DFC" w:rsidP="004D7380">
            <w:pPr>
              <w:widowControl w:val="0"/>
              <w:ind w:firstLine="709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764" w:type="pct"/>
            <w:gridSpan w:val="16"/>
          </w:tcPr>
          <w:p w:rsidR="00876DFC" w:rsidRPr="0046705A" w:rsidRDefault="00876DFC" w:rsidP="004D7380">
            <w:pPr>
              <w:widowControl w:val="0"/>
              <w:ind w:firstLine="709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46705A">
              <w:rPr>
                <w:rFonts w:ascii="PT Astra Serif" w:hAnsi="PT Astra Serif"/>
                <w:b/>
                <w:sz w:val="22"/>
                <w:szCs w:val="22"/>
              </w:rPr>
              <w:t>Исходная фактическая информация в отношении ситуации на рынке и её проблематики</w:t>
            </w:r>
          </w:p>
          <w:p w:rsidR="00876DFC" w:rsidRPr="00876DFC" w:rsidRDefault="00876DFC" w:rsidP="004D7380">
            <w:pPr>
              <w:widowControl w:val="0"/>
              <w:ind w:firstLine="70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76DFC">
              <w:rPr>
                <w:rFonts w:ascii="PT Astra Serif" w:hAnsi="PT Astra Serif"/>
                <w:sz w:val="22"/>
                <w:szCs w:val="22"/>
              </w:rPr>
              <w:t>В Сенгилеевском районе доля частного сектора на рынке услуг розничной торговли лекарственными препаратами, медицинскими изд</w:t>
            </w:r>
            <w:r w:rsidRPr="00876DFC">
              <w:rPr>
                <w:rFonts w:ascii="PT Astra Serif" w:hAnsi="PT Astra Serif"/>
                <w:sz w:val="22"/>
                <w:szCs w:val="22"/>
              </w:rPr>
              <w:t>е</w:t>
            </w:r>
            <w:r w:rsidRPr="00876DFC">
              <w:rPr>
                <w:rFonts w:ascii="PT Astra Serif" w:hAnsi="PT Astra Serif"/>
                <w:sz w:val="22"/>
                <w:szCs w:val="22"/>
              </w:rPr>
              <w:t>лиями и сопутствующими товарами составляет 85,7%.</w:t>
            </w:r>
          </w:p>
          <w:p w:rsidR="00876DFC" w:rsidRPr="0046705A" w:rsidRDefault="00876DFC" w:rsidP="00957E88">
            <w:pPr>
              <w:widowControl w:val="0"/>
              <w:ind w:firstLine="70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76DFC">
              <w:rPr>
                <w:rFonts w:ascii="PT Astra Serif" w:hAnsi="PT Astra Serif"/>
                <w:sz w:val="22"/>
                <w:szCs w:val="22"/>
              </w:rPr>
              <w:t>По состоянию на 01.</w:t>
            </w:r>
            <w:r>
              <w:rPr>
                <w:rFonts w:ascii="PT Astra Serif" w:hAnsi="PT Astra Serif"/>
                <w:sz w:val="22"/>
                <w:szCs w:val="22"/>
              </w:rPr>
              <w:t>01.2025</w:t>
            </w:r>
            <w:r w:rsidRPr="00876DFC">
              <w:rPr>
                <w:rFonts w:ascii="PT Astra Serif" w:hAnsi="PT Astra Serif"/>
                <w:sz w:val="22"/>
                <w:szCs w:val="22"/>
              </w:rPr>
              <w:t xml:space="preserve"> г. в реестре поставщиков, занимающихся фармацевтической деятельностью на территории района, числится 7 организаций частной формы собственности и одно государственное: ООО «Фарм+»; ООО «Медуница»; ИП Мосина Ю.В., ООО «Вита»; ГУ «Ульяновская государственная аптека», ООО «Апрель», ООО «Ульяновск Фарм Стандарт» (п.Силикатный), ИП Атаян Р.Ц. (п.Силикатный).</w:t>
            </w:r>
          </w:p>
          <w:p w:rsidR="00876DFC" w:rsidRPr="0046705A" w:rsidRDefault="00876DFC" w:rsidP="008968A3">
            <w:pPr>
              <w:widowControl w:val="0"/>
              <w:ind w:firstLine="70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Проблемы: низкая доступность лекарственной помощи в сельской местности, обусловленная невысокой численностью в населенных пунктах и их низкой платежеспособностью.</w:t>
            </w:r>
          </w:p>
        </w:tc>
      </w:tr>
      <w:tr w:rsidR="00876DFC" w:rsidRPr="0046705A" w:rsidTr="00876DFC">
        <w:trPr>
          <w:gridAfter w:val="1"/>
          <w:wAfter w:w="2" w:type="pct"/>
          <w:trHeight w:val="8647"/>
        </w:trPr>
        <w:tc>
          <w:tcPr>
            <w:tcW w:w="236" w:type="pct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lastRenderedPageBreak/>
              <w:t>1.4.1.</w:t>
            </w:r>
          </w:p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62" w:type="pct"/>
            <w:gridSpan w:val="2"/>
          </w:tcPr>
          <w:p w:rsidR="00876DFC" w:rsidRPr="0046705A" w:rsidRDefault="00876DFC" w:rsidP="00E316AC">
            <w:pPr>
              <w:widowControl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Проведение встреч с руководителями о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р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ганизаций, осущес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т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вляющих фармаце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в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тическую деятел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ь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ность, с целью пр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влечения на рынок услуг розничной то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р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говли лекарственн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ы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ми препаратами, м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е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дицинскими и сопу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т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ствующими товар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а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ми.</w:t>
            </w:r>
          </w:p>
        </w:tc>
        <w:tc>
          <w:tcPr>
            <w:tcW w:w="575" w:type="pct"/>
            <w:gridSpan w:val="2"/>
          </w:tcPr>
          <w:p w:rsidR="00876DFC" w:rsidRPr="0046705A" w:rsidRDefault="00876DFC" w:rsidP="00D6185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Рост количес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т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ва организ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а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ций, ИП в сф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е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ре предоста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в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ления мед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цинских услуг, а так же ро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з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ничной торго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в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ли лекарстве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ными препар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а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тами, медици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скими изд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е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лиями.</w:t>
            </w:r>
          </w:p>
        </w:tc>
        <w:tc>
          <w:tcPr>
            <w:tcW w:w="383" w:type="pct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2022-2025</w:t>
            </w:r>
          </w:p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годы</w:t>
            </w:r>
          </w:p>
        </w:tc>
        <w:tc>
          <w:tcPr>
            <w:tcW w:w="480" w:type="pct"/>
          </w:tcPr>
          <w:p w:rsidR="00876DFC" w:rsidRPr="0046705A" w:rsidRDefault="00876DFC" w:rsidP="00206A1A">
            <w:pPr>
              <w:widowControl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eastAsia="Calibri" w:hAnsi="PT Astra Serif"/>
                <w:sz w:val="22"/>
                <w:szCs w:val="22"/>
              </w:rPr>
              <w:t>Доля орг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а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низаций ч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а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стной фо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р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мы собс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т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венности в сфере услуг розничной торговли лекарстве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н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ными пр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е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паратами, медици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н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скими изд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е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лиями и с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о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путству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ю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щими тов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а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рами</w:t>
            </w:r>
          </w:p>
        </w:tc>
        <w:tc>
          <w:tcPr>
            <w:tcW w:w="382" w:type="pct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Проце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тов</w:t>
            </w:r>
          </w:p>
        </w:tc>
        <w:tc>
          <w:tcPr>
            <w:tcW w:w="289" w:type="pct"/>
          </w:tcPr>
          <w:p w:rsidR="00876DFC" w:rsidRPr="0046705A" w:rsidRDefault="00876DFC" w:rsidP="00F934B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85,7</w:t>
            </w:r>
          </w:p>
        </w:tc>
        <w:tc>
          <w:tcPr>
            <w:tcW w:w="240" w:type="pct"/>
          </w:tcPr>
          <w:p w:rsidR="00876DFC" w:rsidRPr="0046705A" w:rsidRDefault="00876DFC" w:rsidP="00F934B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85,7</w:t>
            </w:r>
          </w:p>
        </w:tc>
        <w:tc>
          <w:tcPr>
            <w:tcW w:w="287" w:type="pct"/>
          </w:tcPr>
          <w:p w:rsidR="00876DFC" w:rsidRPr="0046705A" w:rsidRDefault="00876DFC" w:rsidP="00F934B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87,5</w:t>
            </w:r>
          </w:p>
        </w:tc>
        <w:tc>
          <w:tcPr>
            <w:tcW w:w="240" w:type="pct"/>
          </w:tcPr>
          <w:p w:rsidR="00876DFC" w:rsidRDefault="00876DFC" w:rsidP="00F934B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88,00</w:t>
            </w:r>
          </w:p>
        </w:tc>
        <w:tc>
          <w:tcPr>
            <w:tcW w:w="287" w:type="pct"/>
          </w:tcPr>
          <w:p w:rsidR="00876DFC" w:rsidRPr="0046705A" w:rsidRDefault="00876DFC" w:rsidP="00F934B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88,00</w:t>
            </w:r>
          </w:p>
        </w:tc>
        <w:tc>
          <w:tcPr>
            <w:tcW w:w="240" w:type="pct"/>
          </w:tcPr>
          <w:p w:rsidR="00876DFC" w:rsidRPr="0046705A" w:rsidRDefault="00876DFC" w:rsidP="00F934B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85,7</w:t>
            </w:r>
          </w:p>
        </w:tc>
        <w:tc>
          <w:tcPr>
            <w:tcW w:w="239" w:type="pct"/>
          </w:tcPr>
          <w:p w:rsidR="00876DFC" w:rsidRPr="0046705A" w:rsidRDefault="00876DFC" w:rsidP="00A60FE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88,0</w:t>
            </w:r>
          </w:p>
        </w:tc>
        <w:tc>
          <w:tcPr>
            <w:tcW w:w="358" w:type="pct"/>
          </w:tcPr>
          <w:p w:rsidR="00876DFC" w:rsidRPr="0046705A" w:rsidRDefault="00876DFC" w:rsidP="00A60FE8">
            <w:pPr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Отдел охраны здоровья граждан Адм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нистр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а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ции МО «Сенг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лее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в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ский район</w:t>
            </w:r>
          </w:p>
          <w:p w:rsidR="00876DFC" w:rsidRPr="0046705A" w:rsidRDefault="00876DFC" w:rsidP="00A60FE8">
            <w:pPr>
              <w:widowControl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Упра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в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ление экон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о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мическ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о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го и страт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е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гическ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о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го разв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тия МО «Сенг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леевский район»</w:t>
            </w:r>
          </w:p>
        </w:tc>
      </w:tr>
      <w:tr w:rsidR="00876DFC" w:rsidRPr="0046705A" w:rsidTr="00876DFC">
        <w:tc>
          <w:tcPr>
            <w:tcW w:w="236" w:type="pct"/>
          </w:tcPr>
          <w:p w:rsidR="00876DFC" w:rsidRPr="0046705A" w:rsidRDefault="00876DFC" w:rsidP="00E316AC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764" w:type="pct"/>
            <w:gridSpan w:val="16"/>
          </w:tcPr>
          <w:p w:rsidR="00876DFC" w:rsidRPr="0046705A" w:rsidRDefault="00876DFC" w:rsidP="00E316AC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b/>
                <w:sz w:val="22"/>
                <w:szCs w:val="22"/>
              </w:rPr>
              <w:t xml:space="preserve">1.3. </w:t>
            </w:r>
            <w:r w:rsidRPr="0046705A">
              <w:rPr>
                <w:rFonts w:ascii="PT Astra Serif" w:eastAsia="Calibri" w:hAnsi="PT Astra Serif"/>
                <w:b/>
                <w:sz w:val="22"/>
                <w:szCs w:val="22"/>
              </w:rPr>
              <w:t>Рынок ритуальных услуг</w:t>
            </w:r>
          </w:p>
        </w:tc>
      </w:tr>
      <w:tr w:rsidR="00876DFC" w:rsidRPr="0046705A" w:rsidTr="00876DFC">
        <w:tc>
          <w:tcPr>
            <w:tcW w:w="236" w:type="pct"/>
          </w:tcPr>
          <w:p w:rsidR="00876DFC" w:rsidRPr="0046705A" w:rsidRDefault="00876DFC" w:rsidP="0035076B">
            <w:pPr>
              <w:widowControl w:val="0"/>
              <w:tabs>
                <w:tab w:val="left" w:pos="1176"/>
                <w:tab w:val="center" w:pos="7285"/>
              </w:tabs>
              <w:spacing w:line="235" w:lineRule="auto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764" w:type="pct"/>
            <w:gridSpan w:val="16"/>
          </w:tcPr>
          <w:p w:rsidR="00876DFC" w:rsidRPr="0046705A" w:rsidRDefault="00876DFC" w:rsidP="0035076B">
            <w:pPr>
              <w:widowControl w:val="0"/>
              <w:tabs>
                <w:tab w:val="left" w:pos="1176"/>
                <w:tab w:val="center" w:pos="7285"/>
              </w:tabs>
              <w:spacing w:line="235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46705A">
              <w:rPr>
                <w:rFonts w:ascii="PT Astra Serif" w:hAnsi="PT Astra Serif"/>
                <w:b/>
                <w:sz w:val="22"/>
                <w:szCs w:val="22"/>
              </w:rPr>
              <w:tab/>
            </w:r>
            <w:r w:rsidRPr="0046705A">
              <w:rPr>
                <w:rFonts w:ascii="PT Astra Serif" w:hAnsi="PT Astra Serif"/>
                <w:b/>
                <w:sz w:val="22"/>
                <w:szCs w:val="22"/>
              </w:rPr>
              <w:tab/>
              <w:t xml:space="preserve">Исходная фактическая информация в отношении ситуации на рынке и её проблематики </w:t>
            </w:r>
          </w:p>
          <w:p w:rsidR="00876DFC" w:rsidRPr="0046705A" w:rsidRDefault="00876DFC" w:rsidP="00A60FE8">
            <w:pPr>
              <w:widowControl w:val="0"/>
              <w:spacing w:line="235" w:lineRule="auto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lastRenderedPageBreak/>
              <w:t>Рынок ритуальных услуг является одной из наиболее социально значимых отраслей и затрагивает интересы всего населения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876DFC" w:rsidRPr="00A60FE8" w:rsidRDefault="00876DFC" w:rsidP="00FC2D61">
            <w:pPr>
              <w:widowControl w:val="0"/>
              <w:autoSpaceDE w:val="0"/>
              <w:autoSpaceDN w:val="0"/>
              <w:spacing w:line="235" w:lineRule="auto"/>
              <w:ind w:firstLine="70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В 202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Pr="0046705A">
              <w:rPr>
                <w:rFonts w:ascii="PT Astra Serif" w:hAnsi="PT Astra Serif"/>
                <w:sz w:val="22"/>
                <w:szCs w:val="22"/>
              </w:rPr>
              <w:t xml:space="preserve"> году доля хозяйствующих субъектов частной формы собственности в общем количестве хозяйствующих субъектов всех форм со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б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ственности на рынке ритуальных услуг составила 100 %. Четыре индивидуальных предпринимателя оказывают ритуальные услуги на территории района, только жители с.Кротково и с.Никольское  пользуются ритуальными услугами п. Тереньга, так как территориально им это ближе. Сто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мость услуг, предоставляемых согласно гарантированному перечню услуг по погребению  на территории МО «Сенгилеевский рай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он»  с </w:t>
            </w:r>
            <w:r w:rsidRPr="00FC2D61">
              <w:rPr>
                <w:rFonts w:ascii="PT Astra Serif" w:hAnsi="PT Astra Serif"/>
                <w:sz w:val="22"/>
                <w:szCs w:val="22"/>
              </w:rPr>
              <w:t xml:space="preserve">01.02.2024 г – </w:t>
            </w:r>
            <w:r w:rsidR="00FC2D61" w:rsidRPr="00FC2D61">
              <w:rPr>
                <w:rFonts w:ascii="PT Astra Serif" w:hAnsi="PT Astra Serif"/>
                <w:sz w:val="22"/>
                <w:szCs w:val="22"/>
              </w:rPr>
              <w:t>8370,20</w:t>
            </w:r>
            <w:r w:rsidR="00FC2D61">
              <w:rPr>
                <w:rFonts w:ascii="PT Astra Serif" w:hAnsi="PT Astra Serif"/>
                <w:sz w:val="22"/>
                <w:szCs w:val="22"/>
              </w:rPr>
              <w:t xml:space="preserve">  </w:t>
            </w:r>
            <w:r w:rsidRPr="00FC2D61">
              <w:rPr>
                <w:rFonts w:ascii="PT Astra Serif" w:hAnsi="PT Astra Serif"/>
                <w:sz w:val="22"/>
                <w:szCs w:val="22"/>
              </w:rPr>
              <w:t>рублей.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Проблем не выявлено.</w:t>
            </w:r>
          </w:p>
        </w:tc>
      </w:tr>
      <w:tr w:rsidR="00876DFC" w:rsidRPr="0046705A" w:rsidTr="00876DFC">
        <w:trPr>
          <w:gridAfter w:val="1"/>
          <w:wAfter w:w="2" w:type="pct"/>
          <w:trHeight w:val="4729"/>
        </w:trPr>
        <w:tc>
          <w:tcPr>
            <w:tcW w:w="236" w:type="pct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lastRenderedPageBreak/>
              <w:t>1.5.1</w:t>
            </w:r>
          </w:p>
        </w:tc>
        <w:tc>
          <w:tcPr>
            <w:tcW w:w="762" w:type="pct"/>
            <w:gridSpan w:val="2"/>
          </w:tcPr>
          <w:p w:rsidR="00876DFC" w:rsidRPr="0046705A" w:rsidRDefault="00876DFC" w:rsidP="00D61852">
            <w:pPr>
              <w:widowControl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Формирование ре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е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стра кладбищ и мест захоронений на них.</w:t>
            </w:r>
          </w:p>
        </w:tc>
        <w:tc>
          <w:tcPr>
            <w:tcW w:w="575" w:type="pct"/>
            <w:gridSpan w:val="2"/>
          </w:tcPr>
          <w:p w:rsidR="00876DFC" w:rsidRPr="0046705A" w:rsidRDefault="00876DFC" w:rsidP="00D6185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Обеспечение доступа к и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формации</w:t>
            </w:r>
          </w:p>
        </w:tc>
        <w:tc>
          <w:tcPr>
            <w:tcW w:w="383" w:type="pct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2023-2025</w:t>
            </w:r>
          </w:p>
        </w:tc>
        <w:tc>
          <w:tcPr>
            <w:tcW w:w="480" w:type="pct"/>
          </w:tcPr>
          <w:p w:rsidR="00876DFC" w:rsidRPr="0046705A" w:rsidRDefault="00876DFC" w:rsidP="00D61852">
            <w:pPr>
              <w:widowControl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Доля свед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е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ний, вн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е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сенных в реестр от общего к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о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личества сущес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т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вующих кладбищ</w:t>
            </w:r>
          </w:p>
        </w:tc>
        <w:tc>
          <w:tcPr>
            <w:tcW w:w="382" w:type="pct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Проце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тов</w:t>
            </w:r>
          </w:p>
        </w:tc>
        <w:tc>
          <w:tcPr>
            <w:tcW w:w="289" w:type="pct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876DFC" w:rsidRPr="0046705A" w:rsidRDefault="00876DFC" w:rsidP="00A60FE8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87" w:type="pct"/>
          </w:tcPr>
          <w:p w:rsidR="00876DFC" w:rsidRPr="0046705A" w:rsidRDefault="00876DFC" w:rsidP="00A60FE8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240" w:type="pct"/>
          </w:tcPr>
          <w:p w:rsidR="00876DFC" w:rsidRPr="0046705A" w:rsidRDefault="00876DFC" w:rsidP="00A60FE8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287" w:type="pct"/>
          </w:tcPr>
          <w:p w:rsidR="00876DFC" w:rsidRPr="0046705A" w:rsidRDefault="00876DFC" w:rsidP="00A60FE8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240" w:type="pct"/>
          </w:tcPr>
          <w:p w:rsidR="00876DFC" w:rsidRPr="0046705A" w:rsidRDefault="002A7B70" w:rsidP="00A60FE8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239" w:type="pct"/>
          </w:tcPr>
          <w:p w:rsidR="00876DFC" w:rsidRPr="0046705A" w:rsidRDefault="002A7B70" w:rsidP="00A60FE8">
            <w:pPr>
              <w:widowControl w:val="0"/>
              <w:jc w:val="both"/>
              <w:rPr>
                <w:rFonts w:ascii="PT Astra Serif" w:hAnsi="PT Astra Serif"/>
                <w:spacing w:val="-4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sz w:val="22"/>
                <w:szCs w:val="22"/>
              </w:rPr>
              <w:t>100</w:t>
            </w:r>
          </w:p>
        </w:tc>
        <w:tc>
          <w:tcPr>
            <w:tcW w:w="358" w:type="pct"/>
          </w:tcPr>
          <w:p w:rsidR="00876DFC" w:rsidRPr="0046705A" w:rsidRDefault="00876DFC" w:rsidP="00A60FE8">
            <w:pPr>
              <w:widowControl w:val="0"/>
              <w:jc w:val="both"/>
              <w:rPr>
                <w:rFonts w:ascii="PT Astra Serif" w:hAnsi="PT Astra Serif"/>
                <w:spacing w:val="-4"/>
                <w:sz w:val="22"/>
                <w:szCs w:val="22"/>
              </w:rPr>
            </w:pP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Упра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в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ление топли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в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но-энерг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е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тических ресурсов и ж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лищно-комм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у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нального хозяйс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т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ва А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д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минис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т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рации МО «Сенг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леевский район</w:t>
            </w:r>
            <w:r>
              <w:rPr>
                <w:rFonts w:ascii="PT Astra Serif" w:hAnsi="PT Astra Serif"/>
                <w:spacing w:val="-4"/>
                <w:sz w:val="22"/>
                <w:szCs w:val="22"/>
              </w:rPr>
              <w:t>»</w:t>
            </w:r>
          </w:p>
        </w:tc>
      </w:tr>
      <w:tr w:rsidR="00876DFC" w:rsidRPr="0046705A" w:rsidTr="00876DFC">
        <w:trPr>
          <w:gridAfter w:val="1"/>
          <w:wAfter w:w="2" w:type="pct"/>
          <w:trHeight w:val="58"/>
        </w:trPr>
        <w:tc>
          <w:tcPr>
            <w:tcW w:w="236" w:type="pct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1.5.2.</w:t>
            </w:r>
          </w:p>
        </w:tc>
        <w:tc>
          <w:tcPr>
            <w:tcW w:w="762" w:type="pct"/>
            <w:gridSpan w:val="2"/>
          </w:tcPr>
          <w:p w:rsidR="00876DFC" w:rsidRPr="0046705A" w:rsidRDefault="00876DFC" w:rsidP="00D61852">
            <w:pPr>
              <w:widowControl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Формирование и а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к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туализация не реже двух раз в год да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ных реестра учас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т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ников, осущест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в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ляющих деятел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ь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ность на рынке рит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у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альных услуг, с ук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а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занием видов де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я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тельности, контак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т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ной информации и стоимости оказыва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е</w:t>
            </w:r>
            <w:r w:rsidRPr="0046705A">
              <w:rPr>
                <w:rFonts w:ascii="PT Astra Serif" w:hAnsi="PT Astra Serif"/>
                <w:sz w:val="22"/>
                <w:szCs w:val="22"/>
              </w:rPr>
              <w:lastRenderedPageBreak/>
              <w:t>мых услуг хозяйс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т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вующими субъект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а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ми.</w:t>
            </w:r>
          </w:p>
        </w:tc>
        <w:tc>
          <w:tcPr>
            <w:tcW w:w="575" w:type="pct"/>
            <w:gridSpan w:val="2"/>
          </w:tcPr>
          <w:p w:rsidR="00876DFC" w:rsidRPr="0046705A" w:rsidRDefault="00876DFC" w:rsidP="00D6185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lastRenderedPageBreak/>
              <w:t>Обеспечение доступа потр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е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бителей и о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р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ганизаций к информации</w:t>
            </w:r>
          </w:p>
        </w:tc>
        <w:tc>
          <w:tcPr>
            <w:tcW w:w="383" w:type="pct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2023-2025</w:t>
            </w:r>
          </w:p>
        </w:tc>
        <w:tc>
          <w:tcPr>
            <w:tcW w:w="480" w:type="pct"/>
          </w:tcPr>
          <w:p w:rsidR="00876DFC" w:rsidRPr="0046705A" w:rsidRDefault="00876DFC" w:rsidP="00D61852">
            <w:pPr>
              <w:widowControl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Доля орг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а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низаций ч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а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стной фо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р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мы собс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т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венности в сфере ок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а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зания рит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у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альных у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с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луг</w:t>
            </w:r>
          </w:p>
        </w:tc>
        <w:tc>
          <w:tcPr>
            <w:tcW w:w="382" w:type="pct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Проце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тов</w:t>
            </w:r>
          </w:p>
        </w:tc>
        <w:tc>
          <w:tcPr>
            <w:tcW w:w="289" w:type="pct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876DFC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87" w:type="pct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40" w:type="pct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87" w:type="pct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40" w:type="pct"/>
          </w:tcPr>
          <w:p w:rsidR="00876DFC" w:rsidRPr="0046705A" w:rsidRDefault="00876DFC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39" w:type="pct"/>
          </w:tcPr>
          <w:p w:rsidR="00876DFC" w:rsidRPr="0046705A" w:rsidRDefault="002A7B70" w:rsidP="00A60FE8">
            <w:pPr>
              <w:widowControl w:val="0"/>
              <w:jc w:val="both"/>
              <w:rPr>
                <w:rFonts w:ascii="PT Astra Serif" w:hAnsi="PT Astra Serif"/>
                <w:spacing w:val="-4"/>
                <w:sz w:val="22"/>
                <w:szCs w:val="22"/>
              </w:rPr>
            </w:pPr>
            <w:r>
              <w:rPr>
                <w:rFonts w:ascii="PT Astra Serif" w:hAnsi="PT Astra Serif"/>
                <w:spacing w:val="-4"/>
                <w:sz w:val="22"/>
                <w:szCs w:val="22"/>
              </w:rPr>
              <w:t>100</w:t>
            </w:r>
          </w:p>
        </w:tc>
        <w:tc>
          <w:tcPr>
            <w:tcW w:w="358" w:type="pct"/>
          </w:tcPr>
          <w:p w:rsidR="00876DFC" w:rsidRPr="0046705A" w:rsidRDefault="00876DFC" w:rsidP="00A60FE8">
            <w:pPr>
              <w:widowControl w:val="0"/>
              <w:jc w:val="both"/>
              <w:rPr>
                <w:rFonts w:ascii="PT Astra Serif" w:hAnsi="PT Astra Serif"/>
                <w:spacing w:val="-4"/>
                <w:sz w:val="22"/>
                <w:szCs w:val="22"/>
              </w:rPr>
            </w:pP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Упра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в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ление экон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о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мическ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о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го и страт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е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гическ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о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го разв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тия МО «Сенг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леевский район»</w:t>
            </w:r>
          </w:p>
        </w:tc>
      </w:tr>
      <w:tr w:rsidR="00876DFC" w:rsidRPr="0046705A" w:rsidTr="00876DFC">
        <w:tc>
          <w:tcPr>
            <w:tcW w:w="236" w:type="pct"/>
          </w:tcPr>
          <w:p w:rsidR="00876DFC" w:rsidRPr="0046705A" w:rsidRDefault="00876DFC" w:rsidP="0035076B">
            <w:pPr>
              <w:widowControl w:val="0"/>
              <w:spacing w:line="235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764" w:type="pct"/>
            <w:gridSpan w:val="16"/>
          </w:tcPr>
          <w:p w:rsidR="00876DFC" w:rsidRPr="0046705A" w:rsidRDefault="00876DFC" w:rsidP="0035076B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b/>
                <w:sz w:val="22"/>
                <w:szCs w:val="22"/>
              </w:rPr>
              <w:t xml:space="preserve">1.4. </w:t>
            </w:r>
            <w:r w:rsidRPr="0046705A">
              <w:rPr>
                <w:rFonts w:ascii="PT Astra Serif" w:eastAsia="Calibri" w:hAnsi="PT Astra Serif"/>
                <w:b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</w:tr>
      <w:tr w:rsidR="00876DFC" w:rsidRPr="0046705A" w:rsidTr="00876DFC">
        <w:tc>
          <w:tcPr>
            <w:tcW w:w="236" w:type="pct"/>
          </w:tcPr>
          <w:p w:rsidR="00876DFC" w:rsidRPr="0046705A" w:rsidRDefault="00876DFC" w:rsidP="00F934B3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764" w:type="pct"/>
            <w:gridSpan w:val="16"/>
          </w:tcPr>
          <w:p w:rsidR="00876DFC" w:rsidRPr="0046705A" w:rsidRDefault="00876DFC" w:rsidP="00F934B3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6705A">
              <w:rPr>
                <w:rFonts w:ascii="PT Astra Serif" w:hAnsi="PT Astra Serif"/>
                <w:b/>
                <w:sz w:val="22"/>
                <w:szCs w:val="22"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876DFC" w:rsidRPr="0046705A" w:rsidRDefault="00876DFC" w:rsidP="0035076B">
            <w:pPr>
              <w:shd w:val="clear" w:color="auto" w:fill="FFFFFF"/>
              <w:ind w:firstLine="498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Обстановка для ведения бизнеса в целом оценивается как положительная. Все работы проводятся на конкурсной основе. В настоящее время контракты в рамках муниципальной программы «Формирование комфортной городской среды» заключается с организациями частной формы собственности</w:t>
            </w:r>
            <w:r w:rsidR="002A7B70" w:rsidRPr="002A7B70">
              <w:rPr>
                <w:rFonts w:ascii="PT Astra Serif" w:hAnsi="PT Astra Serif"/>
                <w:b/>
                <w:sz w:val="22"/>
                <w:szCs w:val="22"/>
              </w:rPr>
              <w:t xml:space="preserve">: </w:t>
            </w:r>
            <w:r w:rsidR="002A7B70" w:rsidRPr="002A7B70">
              <w:rPr>
                <w:rFonts w:ascii="PT Astra Serif" w:hAnsi="PT Astra Serif"/>
                <w:sz w:val="22"/>
                <w:szCs w:val="22"/>
              </w:rPr>
              <w:t xml:space="preserve">ООО «Профикс»,  </w:t>
            </w:r>
            <w:r w:rsidR="002A7B70" w:rsidRPr="002A7B70">
              <w:rPr>
                <w:rFonts w:ascii="PT Astra Serif" w:hAnsi="PT Astra Serif"/>
                <w:color w:val="3E3E3E"/>
                <w:sz w:val="22"/>
                <w:szCs w:val="22"/>
                <w:shd w:val="clear" w:color="auto" w:fill="FFFFFF"/>
              </w:rPr>
              <w:t>ИП Осокин Максим Николаевич</w:t>
            </w:r>
            <w:r w:rsidRPr="002A7B70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r w:rsidR="002A7B70" w:rsidRPr="002A7B70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ООО «Регионстрой»</w:t>
            </w:r>
            <w:r w:rsidRPr="002A7B70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, </w:t>
            </w:r>
            <w:r w:rsidR="002A7B70" w:rsidRPr="002A7B70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ИП Козлов П.В</w:t>
            </w:r>
            <w:r w:rsidR="002A7B70" w:rsidRPr="00724ED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.</w:t>
            </w:r>
            <w:r w:rsidR="002A7B7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Основными направлениями развития конкуренции в данном рынке являются:</w:t>
            </w:r>
          </w:p>
          <w:p w:rsidR="00876DFC" w:rsidRPr="0046705A" w:rsidRDefault="00876DFC" w:rsidP="0035076B">
            <w:pPr>
              <w:shd w:val="clear" w:color="auto" w:fill="FFFFFF"/>
              <w:ind w:firstLine="498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-обеспечение прозрачности и равноправного доступа к закупкам для всех уровней рынка;</w:t>
            </w:r>
          </w:p>
          <w:p w:rsidR="00876DFC" w:rsidRPr="0046705A" w:rsidRDefault="00876DFC" w:rsidP="0035076B">
            <w:pPr>
              <w:shd w:val="clear" w:color="auto" w:fill="FFFFFF"/>
              <w:ind w:firstLine="498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-повышение информационного обеспечения бизнеса.</w:t>
            </w:r>
          </w:p>
        </w:tc>
      </w:tr>
      <w:tr w:rsidR="002A7B70" w:rsidRPr="0046705A" w:rsidTr="00876DFC">
        <w:trPr>
          <w:gridAfter w:val="1"/>
          <w:wAfter w:w="2" w:type="pct"/>
          <w:trHeight w:val="3400"/>
        </w:trPr>
        <w:tc>
          <w:tcPr>
            <w:tcW w:w="236" w:type="pct"/>
          </w:tcPr>
          <w:p w:rsidR="002A7B70" w:rsidRPr="0046705A" w:rsidRDefault="002A7B70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1.6.1.</w:t>
            </w:r>
          </w:p>
        </w:tc>
        <w:tc>
          <w:tcPr>
            <w:tcW w:w="762" w:type="pct"/>
            <w:gridSpan w:val="2"/>
          </w:tcPr>
          <w:p w:rsidR="002A7B70" w:rsidRPr="0046705A" w:rsidRDefault="002A7B70" w:rsidP="00D9453D">
            <w:pPr>
              <w:widowControl w:val="0"/>
              <w:jc w:val="both"/>
              <w:rPr>
                <w:rFonts w:ascii="PT Astra Serif" w:hAnsi="PT Astra Serif"/>
                <w:spacing w:val="-4"/>
                <w:sz w:val="22"/>
                <w:szCs w:val="22"/>
              </w:rPr>
            </w:pP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Оказание организац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онно-методической и информационно-консультационной помощи субъектам предпринимательства, осуществляющим (планирующим ос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у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ществлять) деятел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ь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ность на рынке.</w:t>
            </w:r>
          </w:p>
        </w:tc>
        <w:tc>
          <w:tcPr>
            <w:tcW w:w="575" w:type="pct"/>
            <w:gridSpan w:val="2"/>
          </w:tcPr>
          <w:p w:rsidR="002A7B70" w:rsidRPr="0046705A" w:rsidRDefault="002A7B70" w:rsidP="00D6185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Информацио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ная и метод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ческая по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д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держка субъе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к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тов предпр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нимательства, осуществля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ю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щих деятел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ь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ность на рынке.</w:t>
            </w:r>
          </w:p>
        </w:tc>
        <w:tc>
          <w:tcPr>
            <w:tcW w:w="383" w:type="pct"/>
          </w:tcPr>
          <w:p w:rsidR="002A7B70" w:rsidRPr="0046705A" w:rsidRDefault="002A7B70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2022-2025</w:t>
            </w:r>
          </w:p>
        </w:tc>
        <w:tc>
          <w:tcPr>
            <w:tcW w:w="480" w:type="pct"/>
            <w:vMerge w:val="restart"/>
          </w:tcPr>
          <w:p w:rsidR="002A7B70" w:rsidRPr="0046705A" w:rsidRDefault="002A7B70" w:rsidP="00D61852">
            <w:pPr>
              <w:widowControl w:val="0"/>
              <w:spacing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eastAsia="Calibri" w:hAnsi="PT Astra Serif"/>
                <w:sz w:val="22"/>
                <w:szCs w:val="22"/>
              </w:rPr>
              <w:t>Доля орг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а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низаций ч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а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стной фо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р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мы собс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т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венности в сфере в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ы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полнения работ по благоус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т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ройству г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о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родской среды</w:t>
            </w:r>
          </w:p>
        </w:tc>
        <w:tc>
          <w:tcPr>
            <w:tcW w:w="382" w:type="pct"/>
            <w:vMerge w:val="restart"/>
          </w:tcPr>
          <w:p w:rsidR="002A7B70" w:rsidRPr="0046705A" w:rsidRDefault="002A7B70" w:rsidP="00D61852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Проце</w:t>
            </w:r>
            <w:r>
              <w:rPr>
                <w:rFonts w:ascii="PT Astra Serif" w:hAnsi="PT Astra Serif"/>
                <w:sz w:val="22"/>
                <w:szCs w:val="22"/>
              </w:rPr>
              <w:t>н</w:t>
            </w:r>
            <w:r>
              <w:rPr>
                <w:rFonts w:ascii="PT Astra Serif" w:hAnsi="PT Astra Serif"/>
                <w:sz w:val="22"/>
                <w:szCs w:val="22"/>
              </w:rPr>
              <w:t>тов</w:t>
            </w:r>
          </w:p>
        </w:tc>
        <w:tc>
          <w:tcPr>
            <w:tcW w:w="289" w:type="pct"/>
            <w:vMerge w:val="restart"/>
          </w:tcPr>
          <w:p w:rsidR="002A7B70" w:rsidRPr="0046705A" w:rsidRDefault="002A7B70" w:rsidP="00D61852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40" w:type="pct"/>
            <w:vMerge w:val="restart"/>
          </w:tcPr>
          <w:p w:rsidR="002A7B70" w:rsidRPr="0046705A" w:rsidRDefault="002A7B70" w:rsidP="00D61852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87" w:type="pct"/>
            <w:vMerge w:val="restart"/>
          </w:tcPr>
          <w:p w:rsidR="002A7B70" w:rsidRPr="0046705A" w:rsidRDefault="002A7B70" w:rsidP="00D61852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40" w:type="pct"/>
            <w:vMerge w:val="restart"/>
          </w:tcPr>
          <w:p w:rsidR="002A7B70" w:rsidRPr="0046705A" w:rsidRDefault="002A7B70" w:rsidP="00D61852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87" w:type="pct"/>
            <w:vMerge w:val="restart"/>
          </w:tcPr>
          <w:p w:rsidR="002A7B70" w:rsidRPr="0046705A" w:rsidRDefault="002A7B70" w:rsidP="00D61852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40" w:type="pct"/>
            <w:vMerge w:val="restart"/>
          </w:tcPr>
          <w:p w:rsidR="002A7B70" w:rsidRPr="0046705A" w:rsidRDefault="002A7B70" w:rsidP="00D61852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239" w:type="pct"/>
            <w:vMerge w:val="restart"/>
          </w:tcPr>
          <w:p w:rsidR="002A7B70" w:rsidRPr="0046705A" w:rsidRDefault="002A7B70" w:rsidP="00A60FE8">
            <w:pPr>
              <w:widowControl w:val="0"/>
              <w:spacing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358" w:type="pct"/>
            <w:vMerge w:val="restart"/>
          </w:tcPr>
          <w:p w:rsidR="002A7B70" w:rsidRPr="0046705A" w:rsidRDefault="002A7B70" w:rsidP="00A60FE8">
            <w:pPr>
              <w:widowControl w:val="0"/>
              <w:spacing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БУ «Упра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в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ление архите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к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туры, стро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тельства и д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о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рожного хозяйс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т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ва»</w:t>
            </w:r>
          </w:p>
          <w:p w:rsidR="002A7B70" w:rsidRPr="0046705A" w:rsidRDefault="002A7B70" w:rsidP="00A60FE8">
            <w:pPr>
              <w:widowControl w:val="0"/>
              <w:spacing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Упра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в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ление экон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о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мическ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о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го и страт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е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гическ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о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го разв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тия МО «Сенг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леевский район»</w:t>
            </w:r>
          </w:p>
        </w:tc>
      </w:tr>
      <w:tr w:rsidR="002A7B70" w:rsidRPr="0046705A" w:rsidTr="00876DFC">
        <w:trPr>
          <w:gridAfter w:val="1"/>
          <w:wAfter w:w="2" w:type="pct"/>
          <w:trHeight w:val="477"/>
        </w:trPr>
        <w:tc>
          <w:tcPr>
            <w:tcW w:w="236" w:type="pct"/>
          </w:tcPr>
          <w:p w:rsidR="002A7B70" w:rsidRPr="0046705A" w:rsidRDefault="002A7B70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1.6.2.</w:t>
            </w:r>
          </w:p>
        </w:tc>
        <w:tc>
          <w:tcPr>
            <w:tcW w:w="762" w:type="pct"/>
            <w:gridSpan w:val="2"/>
          </w:tcPr>
          <w:p w:rsidR="002A7B70" w:rsidRPr="0046705A" w:rsidRDefault="002A7B70" w:rsidP="00D9453D">
            <w:pPr>
              <w:widowControl w:val="0"/>
              <w:jc w:val="both"/>
              <w:rPr>
                <w:rFonts w:ascii="PT Astra Serif" w:hAnsi="PT Astra Serif"/>
                <w:spacing w:val="-4"/>
                <w:sz w:val="22"/>
                <w:szCs w:val="22"/>
              </w:rPr>
            </w:pP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Проведение конкур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с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ных процедур по в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ы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бору исполнителей работ по благоус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т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ройству в соответс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т</w:t>
            </w:r>
            <w:r w:rsidRPr="0046705A">
              <w:rPr>
                <w:rFonts w:ascii="PT Astra Serif" w:hAnsi="PT Astra Serif"/>
                <w:spacing w:val="-4"/>
                <w:sz w:val="22"/>
                <w:szCs w:val="22"/>
              </w:rPr>
              <w:t>вии с действующим законодательством.</w:t>
            </w:r>
          </w:p>
        </w:tc>
        <w:tc>
          <w:tcPr>
            <w:tcW w:w="575" w:type="pct"/>
            <w:gridSpan w:val="2"/>
          </w:tcPr>
          <w:p w:rsidR="002A7B70" w:rsidRPr="0046705A" w:rsidRDefault="002A7B70" w:rsidP="00D6185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Обеспечение доступа на т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о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варный рынок хозяйству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ю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щих субъектов частной формы собственности.</w:t>
            </w:r>
          </w:p>
        </w:tc>
        <w:tc>
          <w:tcPr>
            <w:tcW w:w="383" w:type="pct"/>
          </w:tcPr>
          <w:p w:rsidR="002A7B70" w:rsidRPr="0046705A" w:rsidRDefault="002A7B70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2022-2025</w:t>
            </w:r>
          </w:p>
        </w:tc>
        <w:tc>
          <w:tcPr>
            <w:tcW w:w="480" w:type="pct"/>
            <w:vMerge/>
          </w:tcPr>
          <w:p w:rsidR="002A7B70" w:rsidRPr="0046705A" w:rsidRDefault="002A7B70" w:rsidP="00D61852">
            <w:pPr>
              <w:widowControl w:val="0"/>
              <w:spacing w:line="235" w:lineRule="auto"/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2" w:type="pct"/>
            <w:vMerge/>
          </w:tcPr>
          <w:p w:rsidR="002A7B70" w:rsidRPr="0046705A" w:rsidRDefault="002A7B70" w:rsidP="00D61852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9" w:type="pct"/>
            <w:vMerge/>
          </w:tcPr>
          <w:p w:rsidR="002A7B70" w:rsidRPr="0046705A" w:rsidRDefault="002A7B70" w:rsidP="00D61852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0" w:type="pct"/>
            <w:vMerge/>
          </w:tcPr>
          <w:p w:rsidR="002A7B70" w:rsidRPr="0046705A" w:rsidRDefault="002A7B70" w:rsidP="00D61852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2A7B70" w:rsidRPr="0046705A" w:rsidRDefault="002A7B70" w:rsidP="00D61852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0" w:type="pct"/>
            <w:vMerge/>
          </w:tcPr>
          <w:p w:rsidR="002A7B70" w:rsidRPr="0046705A" w:rsidRDefault="002A7B70" w:rsidP="00D61852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2A7B70" w:rsidRPr="0046705A" w:rsidRDefault="002A7B70" w:rsidP="00D61852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0" w:type="pct"/>
            <w:vMerge/>
          </w:tcPr>
          <w:p w:rsidR="002A7B70" w:rsidRPr="0046705A" w:rsidRDefault="002A7B70" w:rsidP="00D61852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9" w:type="pct"/>
            <w:vMerge/>
          </w:tcPr>
          <w:p w:rsidR="002A7B70" w:rsidRPr="0046705A" w:rsidRDefault="002A7B70" w:rsidP="00D61852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8" w:type="pct"/>
            <w:vMerge/>
          </w:tcPr>
          <w:p w:rsidR="002A7B70" w:rsidRPr="0046705A" w:rsidRDefault="002A7B70" w:rsidP="00D61852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76DFC" w:rsidRPr="0046705A" w:rsidTr="00876DFC">
        <w:tc>
          <w:tcPr>
            <w:tcW w:w="236" w:type="pct"/>
          </w:tcPr>
          <w:p w:rsidR="00876DFC" w:rsidRPr="0046705A" w:rsidRDefault="00876DFC" w:rsidP="00C33636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43" w:type="pct"/>
          </w:tcPr>
          <w:p w:rsidR="00876DFC" w:rsidRPr="0046705A" w:rsidRDefault="00876DFC" w:rsidP="00C33636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38" w:type="pct"/>
            <w:gridSpan w:val="2"/>
          </w:tcPr>
          <w:p w:rsidR="00876DFC" w:rsidRPr="0046705A" w:rsidRDefault="00876DFC" w:rsidP="00C33636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984" w:type="pct"/>
            <w:gridSpan w:val="13"/>
          </w:tcPr>
          <w:p w:rsidR="00876DFC" w:rsidRPr="0046705A" w:rsidRDefault="00876DFC" w:rsidP="00C33636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b/>
                <w:sz w:val="22"/>
                <w:szCs w:val="22"/>
              </w:rPr>
              <w:t xml:space="preserve">1.5. </w:t>
            </w:r>
            <w:r w:rsidRPr="0046705A">
              <w:rPr>
                <w:rFonts w:ascii="PT Astra Serif" w:eastAsia="Calibri" w:hAnsi="PT Astra Serif"/>
                <w:b/>
                <w:sz w:val="22"/>
                <w:szCs w:val="22"/>
              </w:rPr>
              <w:t>Рынок нестационарных и мобильных торговых объектов</w:t>
            </w:r>
          </w:p>
        </w:tc>
      </w:tr>
      <w:tr w:rsidR="002A7B70" w:rsidRPr="0046705A" w:rsidTr="002A7B70">
        <w:trPr>
          <w:trHeight w:val="1551"/>
        </w:trPr>
        <w:tc>
          <w:tcPr>
            <w:tcW w:w="236" w:type="pct"/>
          </w:tcPr>
          <w:p w:rsidR="002A7B70" w:rsidRPr="0046705A" w:rsidRDefault="002A7B70" w:rsidP="00D61852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764" w:type="pct"/>
            <w:gridSpan w:val="16"/>
          </w:tcPr>
          <w:p w:rsidR="002A7B70" w:rsidRPr="0046705A" w:rsidRDefault="002A7B70" w:rsidP="00D61852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6705A">
              <w:rPr>
                <w:rFonts w:ascii="PT Astra Serif" w:hAnsi="PT Astra Serif"/>
                <w:b/>
                <w:sz w:val="22"/>
                <w:szCs w:val="22"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2A7B70" w:rsidRPr="0046705A" w:rsidRDefault="002A7B70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На территории муниципального образования «Сенгилеевский район» утверждена схема размещения нестационарных торговых объектов. Схемой предусмотрено размещение 100%  нестационарных торговых объектов, используемых субъектами малого и среднего предпринимательства, ос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у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ществляющими торговую деятельность, от общего количества нестационарных торговых объектов.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2A7B70" w:rsidRPr="0046705A" w:rsidRDefault="002A7B70" w:rsidP="00C33636">
            <w:pPr>
              <w:widowControl w:val="0"/>
              <w:ind w:firstLine="709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A7B70" w:rsidRPr="0046705A" w:rsidTr="00876DFC">
        <w:trPr>
          <w:gridAfter w:val="1"/>
          <w:wAfter w:w="2" w:type="pct"/>
        </w:trPr>
        <w:tc>
          <w:tcPr>
            <w:tcW w:w="236" w:type="pct"/>
          </w:tcPr>
          <w:p w:rsidR="002A7B70" w:rsidRPr="0046705A" w:rsidRDefault="002A7B70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1.7.1.</w:t>
            </w:r>
          </w:p>
        </w:tc>
        <w:tc>
          <w:tcPr>
            <w:tcW w:w="762" w:type="pct"/>
            <w:gridSpan w:val="2"/>
          </w:tcPr>
          <w:p w:rsidR="002A7B70" w:rsidRPr="0046705A" w:rsidRDefault="002A7B70" w:rsidP="003C13E4">
            <w:pPr>
              <w:widowControl w:val="0"/>
              <w:jc w:val="both"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Провести ревизию свободных земел</w:t>
            </w: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ь</w:t>
            </w: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ных участков для дальнейшего внес</w:t>
            </w: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е</w:t>
            </w: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ния мест в схему НТО и предоставл</w:t>
            </w: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е</w:t>
            </w: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ния СМСП.</w:t>
            </w:r>
          </w:p>
        </w:tc>
        <w:tc>
          <w:tcPr>
            <w:tcW w:w="575" w:type="pct"/>
            <w:gridSpan w:val="2"/>
            <w:vAlign w:val="center"/>
          </w:tcPr>
          <w:p w:rsidR="002A7B70" w:rsidRPr="0046705A" w:rsidRDefault="002A7B70" w:rsidP="00D61852">
            <w:pPr>
              <w:jc w:val="both"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Увеличение количества мест под ра</w:t>
            </w: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з</w:t>
            </w: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мещение НТО в районной схеме.</w:t>
            </w:r>
          </w:p>
        </w:tc>
        <w:tc>
          <w:tcPr>
            <w:tcW w:w="383" w:type="pct"/>
            <w:vMerge w:val="restart"/>
          </w:tcPr>
          <w:p w:rsidR="002A7B70" w:rsidRPr="0046705A" w:rsidRDefault="002A7B70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2021-2025</w:t>
            </w:r>
          </w:p>
        </w:tc>
        <w:tc>
          <w:tcPr>
            <w:tcW w:w="480" w:type="pct"/>
            <w:vMerge w:val="restart"/>
          </w:tcPr>
          <w:p w:rsidR="002A7B70" w:rsidRPr="0046705A" w:rsidRDefault="002A7B70" w:rsidP="00D61852">
            <w:pPr>
              <w:widowControl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eastAsia="Calibri" w:hAnsi="PT Astra Serif"/>
                <w:sz w:val="22"/>
                <w:szCs w:val="22"/>
              </w:rPr>
              <w:t>Увеличение количества нестаци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о</w:t>
            </w:r>
            <w:r w:rsidRPr="0046705A">
              <w:rPr>
                <w:rFonts w:ascii="PT Astra Serif" w:eastAsia="Calibri" w:hAnsi="PT Astra Serif"/>
                <w:sz w:val="22"/>
                <w:szCs w:val="22"/>
              </w:rPr>
              <w:t>нарных и мобильных торговых объектов, и торговых мест под них</w:t>
            </w:r>
          </w:p>
        </w:tc>
        <w:tc>
          <w:tcPr>
            <w:tcW w:w="382" w:type="pct"/>
            <w:vMerge w:val="restart"/>
          </w:tcPr>
          <w:p w:rsidR="002A7B70" w:rsidRPr="0046705A" w:rsidRDefault="002A7B70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Проце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тов</w:t>
            </w:r>
          </w:p>
        </w:tc>
        <w:tc>
          <w:tcPr>
            <w:tcW w:w="289" w:type="pct"/>
            <w:vMerge w:val="restart"/>
          </w:tcPr>
          <w:p w:rsidR="002A7B70" w:rsidRPr="0046705A" w:rsidRDefault="002A7B70" w:rsidP="0046705A">
            <w:pPr>
              <w:pStyle w:val="western"/>
              <w:spacing w:before="0" w:after="0"/>
              <w:ind w:firstLine="0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46705A">
              <w:rPr>
                <w:rFonts w:ascii="PT Astra Serif" w:hAnsi="PT Astra Serif"/>
                <w:color w:val="auto"/>
                <w:sz w:val="22"/>
                <w:szCs w:val="22"/>
              </w:rPr>
              <w:t>4</w:t>
            </w:r>
          </w:p>
        </w:tc>
        <w:tc>
          <w:tcPr>
            <w:tcW w:w="240" w:type="pct"/>
            <w:vMerge w:val="restart"/>
          </w:tcPr>
          <w:p w:rsidR="002A7B70" w:rsidRPr="0046705A" w:rsidRDefault="002A7B70" w:rsidP="0046705A">
            <w:pPr>
              <w:pStyle w:val="western"/>
              <w:spacing w:before="0" w:after="0"/>
              <w:ind w:firstLine="0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4</w:t>
            </w:r>
          </w:p>
        </w:tc>
        <w:tc>
          <w:tcPr>
            <w:tcW w:w="287" w:type="pct"/>
            <w:vMerge w:val="restart"/>
          </w:tcPr>
          <w:p w:rsidR="002A7B70" w:rsidRPr="0046705A" w:rsidRDefault="002A7B70" w:rsidP="0046705A">
            <w:pPr>
              <w:pStyle w:val="western"/>
              <w:spacing w:before="0" w:after="0"/>
              <w:ind w:firstLine="0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46705A">
              <w:rPr>
                <w:rFonts w:ascii="PT Astra Serif" w:hAnsi="PT Astra Serif"/>
                <w:color w:val="auto"/>
                <w:sz w:val="22"/>
                <w:szCs w:val="22"/>
              </w:rPr>
              <w:t>6</w:t>
            </w:r>
          </w:p>
        </w:tc>
        <w:tc>
          <w:tcPr>
            <w:tcW w:w="240" w:type="pct"/>
            <w:vMerge w:val="restart"/>
          </w:tcPr>
          <w:p w:rsidR="002A7B70" w:rsidRPr="0046705A" w:rsidRDefault="002A7B70" w:rsidP="0046705A">
            <w:pPr>
              <w:pStyle w:val="western"/>
              <w:spacing w:before="0" w:after="0"/>
              <w:ind w:firstLine="0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</w:rPr>
              <w:t>3</w:t>
            </w:r>
          </w:p>
        </w:tc>
        <w:tc>
          <w:tcPr>
            <w:tcW w:w="287" w:type="pct"/>
            <w:vMerge w:val="restart"/>
          </w:tcPr>
          <w:p w:rsidR="002A7B70" w:rsidRPr="0046705A" w:rsidRDefault="002A7B70" w:rsidP="0046705A">
            <w:pPr>
              <w:pStyle w:val="western"/>
              <w:spacing w:before="0" w:after="0"/>
              <w:ind w:firstLine="0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  <w:r w:rsidRPr="0046705A">
              <w:rPr>
                <w:rFonts w:ascii="PT Astra Serif" w:hAnsi="PT Astra Serif"/>
                <w:color w:val="auto"/>
                <w:sz w:val="22"/>
                <w:szCs w:val="22"/>
              </w:rPr>
              <w:t>8</w:t>
            </w:r>
          </w:p>
        </w:tc>
        <w:tc>
          <w:tcPr>
            <w:tcW w:w="240" w:type="pct"/>
            <w:vMerge w:val="restart"/>
          </w:tcPr>
          <w:p w:rsidR="002A7B70" w:rsidRPr="0046705A" w:rsidRDefault="002A7B70" w:rsidP="004670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39" w:type="pct"/>
            <w:vMerge w:val="restart"/>
          </w:tcPr>
          <w:p w:rsidR="002A7B70" w:rsidRPr="0046705A" w:rsidRDefault="002A7B70" w:rsidP="00A60FE8">
            <w:pPr>
              <w:widowControl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358" w:type="pct"/>
            <w:vMerge w:val="restart"/>
          </w:tcPr>
          <w:p w:rsidR="002A7B70" w:rsidRPr="0046705A" w:rsidRDefault="002A7B70" w:rsidP="00A60FE8">
            <w:pPr>
              <w:widowControl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Аген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т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ство по разв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тию сельских терр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торий Адм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нистр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а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ции МО «Сенг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лее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в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ский район»</w:t>
            </w:r>
          </w:p>
        </w:tc>
      </w:tr>
      <w:tr w:rsidR="002A7B70" w:rsidRPr="0046705A" w:rsidTr="00876DFC">
        <w:trPr>
          <w:gridAfter w:val="1"/>
          <w:wAfter w:w="2" w:type="pct"/>
        </w:trPr>
        <w:tc>
          <w:tcPr>
            <w:tcW w:w="236" w:type="pct"/>
          </w:tcPr>
          <w:p w:rsidR="002A7B70" w:rsidRPr="0046705A" w:rsidRDefault="002A7B70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1.7.2.</w:t>
            </w:r>
          </w:p>
        </w:tc>
        <w:tc>
          <w:tcPr>
            <w:tcW w:w="762" w:type="pct"/>
            <w:gridSpan w:val="2"/>
          </w:tcPr>
          <w:p w:rsidR="002A7B70" w:rsidRPr="0046705A" w:rsidRDefault="002A7B70" w:rsidP="003C13E4">
            <w:pPr>
              <w:widowControl w:val="0"/>
              <w:jc w:val="both"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Привлечение пре</w:t>
            </w: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д</w:t>
            </w: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принимателей ра</w:t>
            </w: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й</w:t>
            </w: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она для организации мобильной торговли для жителей малых населенных пунктов с целью улучшения их продовольстве</w:t>
            </w: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н</w:t>
            </w: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ного обеспечения.</w:t>
            </w:r>
          </w:p>
        </w:tc>
        <w:tc>
          <w:tcPr>
            <w:tcW w:w="575" w:type="pct"/>
            <w:gridSpan w:val="2"/>
            <w:vAlign w:val="center"/>
          </w:tcPr>
          <w:p w:rsidR="002A7B70" w:rsidRPr="0046705A" w:rsidRDefault="002A7B70" w:rsidP="00D61852">
            <w:pPr>
              <w:jc w:val="both"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Развитие м</w:t>
            </w: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о</w:t>
            </w: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бильной то</w:t>
            </w: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р</w:t>
            </w: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говли.</w:t>
            </w:r>
          </w:p>
          <w:p w:rsidR="002A7B70" w:rsidRPr="0046705A" w:rsidRDefault="002A7B70" w:rsidP="00D61852">
            <w:pPr>
              <w:jc w:val="both"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Продовольс</w:t>
            </w: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т</w:t>
            </w: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венное обесп</w:t>
            </w: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е</w:t>
            </w: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чение насел</w:t>
            </w: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е</w:t>
            </w: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ния.</w:t>
            </w:r>
          </w:p>
        </w:tc>
        <w:tc>
          <w:tcPr>
            <w:tcW w:w="383" w:type="pct"/>
            <w:vMerge/>
          </w:tcPr>
          <w:p w:rsidR="002A7B70" w:rsidRPr="0046705A" w:rsidRDefault="002A7B70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480" w:type="pct"/>
            <w:vMerge/>
          </w:tcPr>
          <w:p w:rsidR="002A7B70" w:rsidRPr="0046705A" w:rsidRDefault="002A7B70" w:rsidP="00D61852">
            <w:pPr>
              <w:widowControl w:val="0"/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2" w:type="pct"/>
            <w:vMerge/>
          </w:tcPr>
          <w:p w:rsidR="002A7B70" w:rsidRPr="0046705A" w:rsidRDefault="002A7B70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9" w:type="pct"/>
            <w:vMerge/>
          </w:tcPr>
          <w:p w:rsidR="002A7B70" w:rsidRPr="0046705A" w:rsidRDefault="002A7B70" w:rsidP="0046705A">
            <w:pPr>
              <w:pStyle w:val="western"/>
              <w:spacing w:before="0" w:after="0"/>
              <w:ind w:firstLine="0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</w:p>
        </w:tc>
        <w:tc>
          <w:tcPr>
            <w:tcW w:w="240" w:type="pct"/>
            <w:vMerge/>
          </w:tcPr>
          <w:p w:rsidR="002A7B70" w:rsidRPr="0046705A" w:rsidRDefault="002A7B70" w:rsidP="0046705A">
            <w:pPr>
              <w:pStyle w:val="western"/>
              <w:spacing w:before="0" w:after="0"/>
              <w:ind w:firstLine="0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2A7B70" w:rsidRPr="0046705A" w:rsidRDefault="002A7B70" w:rsidP="0046705A">
            <w:pPr>
              <w:pStyle w:val="western"/>
              <w:spacing w:before="0" w:after="0"/>
              <w:ind w:firstLine="0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</w:p>
        </w:tc>
        <w:tc>
          <w:tcPr>
            <w:tcW w:w="240" w:type="pct"/>
            <w:vMerge/>
          </w:tcPr>
          <w:p w:rsidR="002A7B70" w:rsidRPr="0046705A" w:rsidRDefault="002A7B70" w:rsidP="0046705A">
            <w:pPr>
              <w:pStyle w:val="western"/>
              <w:spacing w:before="0" w:after="0"/>
              <w:ind w:firstLine="0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2A7B70" w:rsidRPr="0046705A" w:rsidRDefault="002A7B70" w:rsidP="0046705A">
            <w:pPr>
              <w:pStyle w:val="western"/>
              <w:spacing w:before="0" w:after="0"/>
              <w:ind w:firstLine="0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</w:p>
        </w:tc>
        <w:tc>
          <w:tcPr>
            <w:tcW w:w="240" w:type="pct"/>
            <w:vMerge/>
          </w:tcPr>
          <w:p w:rsidR="002A7B70" w:rsidRPr="0046705A" w:rsidRDefault="002A7B70" w:rsidP="004670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9" w:type="pct"/>
            <w:vMerge/>
          </w:tcPr>
          <w:p w:rsidR="002A7B70" w:rsidRPr="0046705A" w:rsidRDefault="002A7B70" w:rsidP="004670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8" w:type="pct"/>
            <w:vMerge/>
          </w:tcPr>
          <w:p w:rsidR="002A7B70" w:rsidRPr="0046705A" w:rsidRDefault="002A7B70" w:rsidP="004670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7B70" w:rsidRPr="0046705A" w:rsidTr="00876DFC">
        <w:trPr>
          <w:gridAfter w:val="1"/>
          <w:wAfter w:w="2" w:type="pct"/>
        </w:trPr>
        <w:tc>
          <w:tcPr>
            <w:tcW w:w="236" w:type="pct"/>
          </w:tcPr>
          <w:p w:rsidR="002A7B70" w:rsidRPr="0046705A" w:rsidRDefault="002A7B70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1.7.3.</w:t>
            </w:r>
          </w:p>
        </w:tc>
        <w:tc>
          <w:tcPr>
            <w:tcW w:w="762" w:type="pct"/>
            <w:gridSpan w:val="2"/>
          </w:tcPr>
          <w:p w:rsidR="002A7B70" w:rsidRPr="0046705A" w:rsidRDefault="002A7B70" w:rsidP="003C13E4">
            <w:pPr>
              <w:widowControl w:val="0"/>
              <w:jc w:val="both"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Благоустройство территории торговых площадок (обновл</w:t>
            </w: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е</w:t>
            </w: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ние торговых рядов, подъездные пути, о</w:t>
            </w: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с</w:t>
            </w: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вещение).</w:t>
            </w:r>
          </w:p>
        </w:tc>
        <w:tc>
          <w:tcPr>
            <w:tcW w:w="575" w:type="pct"/>
            <w:gridSpan w:val="2"/>
            <w:vAlign w:val="center"/>
          </w:tcPr>
          <w:p w:rsidR="002A7B70" w:rsidRPr="0046705A" w:rsidRDefault="002A7B70" w:rsidP="00AE4DE6">
            <w:pPr>
              <w:jc w:val="both"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Развитие м</w:t>
            </w: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о</w:t>
            </w: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бильной то</w:t>
            </w: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р</w:t>
            </w:r>
            <w:r w:rsidRPr="0046705A">
              <w:rPr>
                <w:rFonts w:ascii="PT Astra Serif" w:hAnsi="PT Astra Serif"/>
                <w:sz w:val="22"/>
                <w:szCs w:val="22"/>
                <w:lang w:eastAsia="zh-CN"/>
              </w:rPr>
              <w:t>говли.</w:t>
            </w:r>
          </w:p>
          <w:p w:rsidR="002A7B70" w:rsidRPr="0046705A" w:rsidRDefault="002A7B70" w:rsidP="00D61852">
            <w:pPr>
              <w:jc w:val="both"/>
              <w:rPr>
                <w:rFonts w:ascii="PT Astra Serif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383" w:type="pct"/>
            <w:vMerge/>
          </w:tcPr>
          <w:p w:rsidR="002A7B70" w:rsidRPr="0046705A" w:rsidRDefault="002A7B70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480" w:type="pct"/>
            <w:vMerge/>
          </w:tcPr>
          <w:p w:rsidR="002A7B70" w:rsidRPr="0046705A" w:rsidRDefault="002A7B70" w:rsidP="00D61852">
            <w:pPr>
              <w:widowControl w:val="0"/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2" w:type="pct"/>
            <w:vMerge/>
          </w:tcPr>
          <w:p w:rsidR="002A7B70" w:rsidRPr="0046705A" w:rsidRDefault="002A7B70" w:rsidP="00D61852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9" w:type="pct"/>
            <w:vMerge/>
          </w:tcPr>
          <w:p w:rsidR="002A7B70" w:rsidRPr="0046705A" w:rsidRDefault="002A7B70" w:rsidP="0046705A">
            <w:pPr>
              <w:pStyle w:val="western"/>
              <w:spacing w:before="0" w:after="0"/>
              <w:ind w:firstLine="0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</w:p>
        </w:tc>
        <w:tc>
          <w:tcPr>
            <w:tcW w:w="240" w:type="pct"/>
            <w:vMerge/>
          </w:tcPr>
          <w:p w:rsidR="002A7B70" w:rsidRPr="0046705A" w:rsidRDefault="002A7B70" w:rsidP="0046705A">
            <w:pPr>
              <w:pStyle w:val="western"/>
              <w:spacing w:before="0" w:after="0"/>
              <w:ind w:firstLine="0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2A7B70" w:rsidRPr="0046705A" w:rsidRDefault="002A7B70" w:rsidP="0046705A">
            <w:pPr>
              <w:pStyle w:val="western"/>
              <w:spacing w:before="0" w:after="0"/>
              <w:ind w:firstLine="0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</w:p>
        </w:tc>
        <w:tc>
          <w:tcPr>
            <w:tcW w:w="240" w:type="pct"/>
            <w:vMerge/>
          </w:tcPr>
          <w:p w:rsidR="002A7B70" w:rsidRPr="0046705A" w:rsidRDefault="002A7B70" w:rsidP="0046705A">
            <w:pPr>
              <w:pStyle w:val="western"/>
              <w:spacing w:before="0" w:after="0"/>
              <w:ind w:firstLine="0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2A7B70" w:rsidRPr="0046705A" w:rsidRDefault="002A7B70" w:rsidP="0046705A">
            <w:pPr>
              <w:pStyle w:val="western"/>
              <w:spacing w:before="0" w:after="0"/>
              <w:ind w:firstLine="0"/>
              <w:jc w:val="center"/>
              <w:rPr>
                <w:rFonts w:ascii="PT Astra Serif" w:hAnsi="PT Astra Serif"/>
                <w:color w:val="auto"/>
                <w:sz w:val="22"/>
                <w:szCs w:val="22"/>
              </w:rPr>
            </w:pPr>
          </w:p>
        </w:tc>
        <w:tc>
          <w:tcPr>
            <w:tcW w:w="240" w:type="pct"/>
            <w:vMerge/>
          </w:tcPr>
          <w:p w:rsidR="002A7B70" w:rsidRPr="0046705A" w:rsidRDefault="002A7B70" w:rsidP="004670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9" w:type="pct"/>
            <w:vMerge/>
          </w:tcPr>
          <w:p w:rsidR="002A7B70" w:rsidRPr="0046705A" w:rsidRDefault="002A7B70" w:rsidP="004670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8" w:type="pct"/>
            <w:vMerge/>
          </w:tcPr>
          <w:p w:rsidR="002A7B70" w:rsidRPr="0046705A" w:rsidRDefault="002A7B70" w:rsidP="004670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C33636" w:rsidRPr="0046705A" w:rsidRDefault="00C33636" w:rsidP="008D00D9">
      <w:pPr>
        <w:widowControl w:val="0"/>
        <w:spacing w:line="257" w:lineRule="auto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AE4DE6" w:rsidRDefault="00AE4DE6" w:rsidP="008D00D9">
      <w:pPr>
        <w:widowControl w:val="0"/>
        <w:spacing w:line="257" w:lineRule="auto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2A7B70" w:rsidRDefault="002A7B70" w:rsidP="008D00D9">
      <w:pPr>
        <w:widowControl w:val="0"/>
        <w:spacing w:line="257" w:lineRule="auto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2A7B70" w:rsidRDefault="002A7B70" w:rsidP="008D00D9">
      <w:pPr>
        <w:widowControl w:val="0"/>
        <w:spacing w:line="257" w:lineRule="auto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2A7B70" w:rsidRDefault="002A7B70" w:rsidP="008D00D9">
      <w:pPr>
        <w:widowControl w:val="0"/>
        <w:spacing w:line="257" w:lineRule="auto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2A7B70" w:rsidRDefault="002A7B70" w:rsidP="008D00D9">
      <w:pPr>
        <w:widowControl w:val="0"/>
        <w:spacing w:line="257" w:lineRule="auto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2A7B70" w:rsidRDefault="002A7B70" w:rsidP="008D00D9">
      <w:pPr>
        <w:widowControl w:val="0"/>
        <w:spacing w:line="257" w:lineRule="auto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2A7B70" w:rsidRDefault="002A7B70" w:rsidP="008D00D9">
      <w:pPr>
        <w:widowControl w:val="0"/>
        <w:spacing w:line="257" w:lineRule="auto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2A7B70" w:rsidRDefault="002A7B70" w:rsidP="008D00D9">
      <w:pPr>
        <w:widowControl w:val="0"/>
        <w:spacing w:line="257" w:lineRule="auto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2A7B70" w:rsidRPr="0046705A" w:rsidRDefault="002A7B70" w:rsidP="008D00D9">
      <w:pPr>
        <w:widowControl w:val="0"/>
        <w:spacing w:line="257" w:lineRule="auto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125013" w:rsidRPr="0046705A" w:rsidRDefault="00125013" w:rsidP="008D00D9">
      <w:pPr>
        <w:widowControl w:val="0"/>
        <w:spacing w:line="257" w:lineRule="auto"/>
        <w:jc w:val="center"/>
        <w:rPr>
          <w:rFonts w:ascii="PT Astra Serif" w:hAnsi="PT Astra Serif"/>
          <w:b/>
          <w:bCs/>
          <w:sz w:val="22"/>
          <w:szCs w:val="22"/>
        </w:rPr>
      </w:pPr>
      <w:r w:rsidRPr="00FC2D61">
        <w:rPr>
          <w:rFonts w:ascii="PT Astra Serif" w:hAnsi="PT Astra Serif"/>
          <w:b/>
          <w:bCs/>
          <w:sz w:val="22"/>
          <w:szCs w:val="22"/>
          <w:lang w:val="en-US"/>
        </w:rPr>
        <w:t>II</w:t>
      </w:r>
      <w:r w:rsidRPr="00FC2D61">
        <w:rPr>
          <w:rFonts w:ascii="PT Astra Serif" w:hAnsi="PT Astra Serif"/>
          <w:b/>
          <w:bCs/>
          <w:sz w:val="22"/>
          <w:szCs w:val="22"/>
        </w:rPr>
        <w:t>. Системные мероприятия по развитию конкуренции в Ульяновской области</w:t>
      </w:r>
    </w:p>
    <w:p w:rsidR="00125013" w:rsidRPr="0046705A" w:rsidRDefault="00125013" w:rsidP="008D00D9">
      <w:pPr>
        <w:widowControl w:val="0"/>
        <w:spacing w:line="257" w:lineRule="auto"/>
        <w:jc w:val="center"/>
        <w:rPr>
          <w:rFonts w:ascii="PT Astra Serif" w:hAnsi="PT Astra Serif"/>
          <w:b/>
          <w:bCs/>
          <w:sz w:val="22"/>
          <w:szCs w:val="22"/>
        </w:rPr>
      </w:pPr>
    </w:p>
    <w:tbl>
      <w:tblPr>
        <w:tblW w:w="14688" w:type="dxa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3960"/>
        <w:gridCol w:w="1800"/>
        <w:gridCol w:w="3420"/>
      </w:tblGrid>
      <w:tr w:rsidR="00125013" w:rsidRPr="0046705A" w:rsidTr="001046D8">
        <w:tc>
          <w:tcPr>
            <w:tcW w:w="648" w:type="dxa"/>
            <w:vAlign w:val="center"/>
          </w:tcPr>
          <w:p w:rsidR="00125013" w:rsidRPr="0046705A" w:rsidRDefault="00125013" w:rsidP="008D00D9">
            <w:pPr>
              <w:widowControl w:val="0"/>
              <w:spacing w:line="257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№ п/п</w:t>
            </w:r>
          </w:p>
        </w:tc>
        <w:tc>
          <w:tcPr>
            <w:tcW w:w="4860" w:type="dxa"/>
            <w:vAlign w:val="center"/>
          </w:tcPr>
          <w:p w:rsidR="00125013" w:rsidRPr="0046705A" w:rsidRDefault="00125013" w:rsidP="008D00D9">
            <w:pPr>
              <w:widowControl w:val="0"/>
              <w:spacing w:line="257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960" w:type="dxa"/>
            <w:vAlign w:val="center"/>
          </w:tcPr>
          <w:p w:rsidR="00125013" w:rsidRPr="0046705A" w:rsidRDefault="00125013" w:rsidP="008D00D9">
            <w:pPr>
              <w:widowControl w:val="0"/>
              <w:spacing w:line="257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Ключевое событие/результат</w:t>
            </w:r>
          </w:p>
        </w:tc>
        <w:tc>
          <w:tcPr>
            <w:tcW w:w="1800" w:type="dxa"/>
            <w:vAlign w:val="center"/>
          </w:tcPr>
          <w:p w:rsidR="00125013" w:rsidRPr="0046705A" w:rsidRDefault="00125013" w:rsidP="008D00D9">
            <w:pPr>
              <w:widowControl w:val="0"/>
              <w:spacing w:line="257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 xml:space="preserve">Срок </w:t>
            </w:r>
          </w:p>
          <w:p w:rsidR="00125013" w:rsidRPr="0046705A" w:rsidRDefault="00125013" w:rsidP="008D00D9">
            <w:pPr>
              <w:widowControl w:val="0"/>
              <w:spacing w:line="257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исполнения</w:t>
            </w:r>
          </w:p>
        </w:tc>
        <w:tc>
          <w:tcPr>
            <w:tcW w:w="3420" w:type="dxa"/>
            <w:vAlign w:val="center"/>
          </w:tcPr>
          <w:p w:rsidR="00125013" w:rsidRPr="0046705A" w:rsidRDefault="00125013" w:rsidP="008D00D9">
            <w:pPr>
              <w:widowControl w:val="0"/>
              <w:spacing w:line="257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Ответственные исполнители (с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о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исполнители)</w:t>
            </w:r>
          </w:p>
        </w:tc>
      </w:tr>
    </w:tbl>
    <w:p w:rsidR="00125013" w:rsidRPr="0046705A" w:rsidRDefault="00125013" w:rsidP="008D00D9">
      <w:pPr>
        <w:widowControl w:val="0"/>
        <w:autoSpaceDE w:val="0"/>
        <w:autoSpaceDN w:val="0"/>
        <w:adjustRightInd w:val="0"/>
        <w:spacing w:line="257" w:lineRule="auto"/>
        <w:jc w:val="center"/>
        <w:outlineLvl w:val="0"/>
        <w:rPr>
          <w:rFonts w:ascii="PT Astra Serif" w:hAnsi="PT Astra Serif"/>
          <w:sz w:val="22"/>
          <w:szCs w:val="22"/>
        </w:rPr>
      </w:pPr>
    </w:p>
    <w:tbl>
      <w:tblPr>
        <w:tblW w:w="146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4845"/>
        <w:gridCol w:w="3946"/>
        <w:gridCol w:w="1800"/>
        <w:gridCol w:w="3410"/>
      </w:tblGrid>
      <w:tr w:rsidR="00125013" w:rsidRPr="0046705A" w:rsidTr="001046D8">
        <w:trPr>
          <w:tblHeader/>
        </w:trPr>
        <w:tc>
          <w:tcPr>
            <w:tcW w:w="687" w:type="dxa"/>
            <w:vAlign w:val="center"/>
          </w:tcPr>
          <w:p w:rsidR="00125013" w:rsidRPr="0046705A" w:rsidRDefault="00125013" w:rsidP="008D00D9">
            <w:pPr>
              <w:widowControl w:val="0"/>
              <w:spacing w:line="257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4845" w:type="dxa"/>
            <w:vAlign w:val="center"/>
          </w:tcPr>
          <w:p w:rsidR="00125013" w:rsidRPr="0046705A" w:rsidRDefault="00125013" w:rsidP="008D00D9">
            <w:pPr>
              <w:widowControl w:val="0"/>
              <w:spacing w:line="257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946" w:type="dxa"/>
            <w:vAlign w:val="center"/>
          </w:tcPr>
          <w:p w:rsidR="00125013" w:rsidRPr="0046705A" w:rsidRDefault="00125013" w:rsidP="008D00D9">
            <w:pPr>
              <w:widowControl w:val="0"/>
              <w:spacing w:line="257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00" w:type="dxa"/>
            <w:vAlign w:val="center"/>
          </w:tcPr>
          <w:p w:rsidR="00125013" w:rsidRPr="0046705A" w:rsidRDefault="00125013" w:rsidP="008D00D9">
            <w:pPr>
              <w:widowControl w:val="0"/>
              <w:spacing w:line="257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410" w:type="dxa"/>
            <w:vAlign w:val="center"/>
          </w:tcPr>
          <w:p w:rsidR="00125013" w:rsidRPr="0046705A" w:rsidRDefault="00125013" w:rsidP="008D00D9">
            <w:pPr>
              <w:widowControl w:val="0"/>
              <w:spacing w:line="257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125013" w:rsidRPr="0046705A" w:rsidTr="00561CC3">
        <w:tc>
          <w:tcPr>
            <w:tcW w:w="14688" w:type="dxa"/>
            <w:gridSpan w:val="5"/>
          </w:tcPr>
          <w:p w:rsidR="00125013" w:rsidRPr="0046705A" w:rsidRDefault="00125013" w:rsidP="008D00D9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</w:tr>
      <w:tr w:rsidR="00125013" w:rsidRPr="0046705A" w:rsidTr="001046D8">
        <w:tc>
          <w:tcPr>
            <w:tcW w:w="687" w:type="dxa"/>
          </w:tcPr>
          <w:p w:rsidR="00125013" w:rsidRPr="0046705A" w:rsidRDefault="00125013" w:rsidP="008D00D9">
            <w:pPr>
              <w:pStyle w:val="aa"/>
              <w:widowControl w:val="0"/>
              <w:spacing w:line="257" w:lineRule="auto"/>
              <w:ind w:left="-2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45" w:type="dxa"/>
          </w:tcPr>
          <w:p w:rsidR="00125013" w:rsidRPr="0046705A" w:rsidRDefault="00260C23" w:rsidP="00DB1FA1">
            <w:pPr>
              <w:pStyle w:val="Default"/>
              <w:widowControl w:val="0"/>
              <w:spacing w:line="257" w:lineRule="auto"/>
              <w:jc w:val="both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Обеспечение регулярного размещения на оф</w:t>
            </w: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циальных сайтах в информационно-телекоммуникационной сети «Интернет» и</w:t>
            </w: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н</w:t>
            </w: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формации о результатах реализации государс</w:t>
            </w: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т</w:t>
            </w: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венной политики по развитию конкуренции, в том числе положений Национального плана, планов мероприятий («дорожных карт») разв</w:t>
            </w: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тия конкуренции.</w:t>
            </w:r>
            <w:r w:rsidR="00125013"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946" w:type="dxa"/>
          </w:tcPr>
          <w:p w:rsidR="00125013" w:rsidRPr="0046705A" w:rsidRDefault="00125013" w:rsidP="00FC2D61">
            <w:pPr>
              <w:pStyle w:val="Default"/>
              <w:widowControl w:val="0"/>
              <w:spacing w:line="257" w:lineRule="auto"/>
              <w:jc w:val="both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Повышение уровня информированн</w:t>
            </w: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о</w:t>
            </w: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сти всех заинтересованных лиц</w:t>
            </w:r>
            <w:r w:rsidR="00FC2D61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/ и</w:t>
            </w:r>
            <w:r w:rsidR="00FC2D61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н</w:t>
            </w:r>
            <w:r w:rsidR="00FC2D61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формация о результатах реализации государственной политики по разв</w:t>
            </w:r>
            <w:r w:rsidR="00FC2D61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и</w:t>
            </w:r>
            <w:r w:rsidR="00FC2D61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тию конкуренции размещается рег</w:t>
            </w:r>
            <w:r w:rsidR="00FC2D61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у</w:t>
            </w:r>
            <w:r w:rsidR="00FC2D61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лярно на официальном сайте и в и</w:t>
            </w:r>
            <w:r w:rsidR="00FC2D61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н</w:t>
            </w:r>
            <w:r w:rsidR="00FC2D61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формационно-телекоммуникационной сети «Интернет»</w:t>
            </w:r>
          </w:p>
        </w:tc>
        <w:tc>
          <w:tcPr>
            <w:tcW w:w="1800" w:type="dxa"/>
          </w:tcPr>
          <w:p w:rsidR="00125013" w:rsidRPr="0046705A" w:rsidRDefault="00125013" w:rsidP="008D00D9">
            <w:pPr>
              <w:pStyle w:val="Default"/>
              <w:widowControl w:val="0"/>
              <w:spacing w:line="257" w:lineRule="auto"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Ежемесячно/</w:t>
            </w:r>
          </w:p>
          <w:p w:rsidR="00125013" w:rsidRPr="0046705A" w:rsidRDefault="00125013" w:rsidP="008D00D9">
            <w:pPr>
              <w:pStyle w:val="Default"/>
              <w:widowControl w:val="0"/>
              <w:spacing w:line="257" w:lineRule="auto"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ежеквартально</w:t>
            </w:r>
          </w:p>
        </w:tc>
        <w:tc>
          <w:tcPr>
            <w:tcW w:w="3410" w:type="dxa"/>
          </w:tcPr>
          <w:p w:rsidR="00125013" w:rsidRPr="0046705A" w:rsidRDefault="00125013" w:rsidP="008D00D9">
            <w:pPr>
              <w:pStyle w:val="Default"/>
              <w:widowControl w:val="0"/>
              <w:spacing w:line="257" w:lineRule="auto"/>
              <w:jc w:val="both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Управление экономического и стратегического развития Адм</w:t>
            </w: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нистрации МО «Сенгилеевский район»</w:t>
            </w:r>
          </w:p>
        </w:tc>
      </w:tr>
      <w:tr w:rsidR="00125013" w:rsidRPr="0046705A" w:rsidTr="001046D8">
        <w:tc>
          <w:tcPr>
            <w:tcW w:w="687" w:type="dxa"/>
          </w:tcPr>
          <w:p w:rsidR="00125013" w:rsidRPr="0046705A" w:rsidRDefault="00125013" w:rsidP="001A1D27">
            <w:pPr>
              <w:pStyle w:val="aa"/>
              <w:widowControl w:val="0"/>
              <w:spacing w:line="235" w:lineRule="auto"/>
              <w:ind w:left="-2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4845" w:type="dxa"/>
          </w:tcPr>
          <w:p w:rsidR="00125013" w:rsidRPr="0046705A" w:rsidRDefault="00260C23" w:rsidP="001A1D27">
            <w:pPr>
              <w:pStyle w:val="Default"/>
              <w:widowControl w:val="0"/>
              <w:spacing w:line="235" w:lineRule="auto"/>
              <w:jc w:val="both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Определение единого порядка проведения об</w:t>
            </w: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я</w:t>
            </w: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зательных в соответствии с законодательством РФ торгов в сфере реализации имущества, в том числе имущественных прав, в электронной фо</w:t>
            </w: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р</w:t>
            </w: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ме с использованием официального сайта РФ в информационно- телекоммуникационной сети «Интернет» для размещения информации о пр</w:t>
            </w: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о</w:t>
            </w: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ведении торгов во взаимодействии с электро</w:t>
            </w: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н</w:t>
            </w: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ными площадками.</w:t>
            </w:r>
          </w:p>
        </w:tc>
        <w:tc>
          <w:tcPr>
            <w:tcW w:w="3946" w:type="dxa"/>
          </w:tcPr>
          <w:p w:rsidR="00125013" w:rsidRPr="0046705A" w:rsidRDefault="00125013" w:rsidP="00260C23">
            <w:pPr>
              <w:pStyle w:val="Default"/>
              <w:widowControl w:val="0"/>
              <w:spacing w:line="235" w:lineRule="auto"/>
              <w:jc w:val="both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Обеспечение открытости, прозрачн</w:t>
            </w: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о</w:t>
            </w: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 xml:space="preserve">сти, эффективности </w:t>
            </w:r>
            <w:r w:rsidR="00260C23"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торгов</w:t>
            </w:r>
            <w:r w:rsidR="00FC2D61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./ Торги проводятся в электронном виде на электронной площадке «Россельторг», а также информация размещается на сайте торги.гов.</w:t>
            </w:r>
            <w:r w:rsidR="00FC2D61">
              <w:rPr>
                <w:rFonts w:ascii="PT Astra Serif" w:hAnsi="PT Astra Serif" w:cs="Times New Roman"/>
                <w:color w:val="auto"/>
                <w:sz w:val="22"/>
                <w:szCs w:val="22"/>
                <w:lang w:val="en-US"/>
              </w:rPr>
              <w:t>ru</w:t>
            </w:r>
            <w:r w:rsidR="00FC2D61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, на сайте админис</w:t>
            </w:r>
            <w:r w:rsidR="00FC2D61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т</w:t>
            </w:r>
            <w:r w:rsidR="00FC2D61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рации МО «Сенгилеевский район» и публикуется в газете «Волжские Зори»</w:t>
            </w:r>
          </w:p>
        </w:tc>
        <w:tc>
          <w:tcPr>
            <w:tcW w:w="1800" w:type="dxa"/>
          </w:tcPr>
          <w:p w:rsidR="00125013" w:rsidRPr="0046705A" w:rsidRDefault="00125013" w:rsidP="001A1D27">
            <w:pPr>
              <w:pStyle w:val="Default"/>
              <w:widowControl w:val="0"/>
              <w:spacing w:line="235" w:lineRule="auto"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Постоянно</w:t>
            </w:r>
          </w:p>
        </w:tc>
        <w:tc>
          <w:tcPr>
            <w:tcW w:w="3410" w:type="dxa"/>
          </w:tcPr>
          <w:p w:rsidR="00125013" w:rsidRPr="0046705A" w:rsidRDefault="00260C23" w:rsidP="001A1D27">
            <w:pPr>
              <w:pStyle w:val="Default"/>
              <w:widowControl w:val="0"/>
              <w:spacing w:line="235" w:lineRule="auto"/>
              <w:jc w:val="both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46705A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КУМИ Администрации М О «Сенгилеевский район»</w:t>
            </w:r>
          </w:p>
        </w:tc>
      </w:tr>
      <w:tr w:rsidR="00125013" w:rsidRPr="0046705A" w:rsidTr="001046D8">
        <w:tc>
          <w:tcPr>
            <w:tcW w:w="687" w:type="dxa"/>
          </w:tcPr>
          <w:p w:rsidR="00125013" w:rsidRPr="0046705A" w:rsidRDefault="00125013" w:rsidP="00DB1FA1">
            <w:pPr>
              <w:pStyle w:val="aa"/>
              <w:widowControl w:val="0"/>
              <w:spacing w:line="235" w:lineRule="auto"/>
              <w:ind w:left="-2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4845" w:type="dxa"/>
          </w:tcPr>
          <w:p w:rsidR="00125013" w:rsidRPr="0046705A" w:rsidRDefault="00032141" w:rsidP="00DB1FA1">
            <w:pPr>
              <w:widowControl w:val="0"/>
              <w:spacing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Обеспечение правовой основы для создания ре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е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стров хозяйствующих субъектов, оказывающих услуги по организации похорон, оказания услуг по организации похорон по принципу «одного окна» на основе конкуренции с предоставлением лицам, ответственным за захоронения полной информации об указанных хозяйствующих субъектах</w:t>
            </w:r>
            <w:r w:rsidR="002B58B8" w:rsidRPr="0046705A">
              <w:rPr>
                <w:rFonts w:ascii="PT Astra Serif" w:hAnsi="PT Astra Serif"/>
                <w:sz w:val="22"/>
                <w:szCs w:val="22"/>
              </w:rPr>
              <w:t>, содержащейся в таких реестрах, включая стоимость оказываемых ими ритуал</w:t>
            </w:r>
            <w:r w:rsidR="002B58B8" w:rsidRPr="0046705A">
              <w:rPr>
                <w:rFonts w:ascii="PT Astra Serif" w:hAnsi="PT Astra Serif"/>
                <w:sz w:val="22"/>
                <w:szCs w:val="22"/>
              </w:rPr>
              <w:t>ь</w:t>
            </w:r>
            <w:r w:rsidR="002B58B8" w:rsidRPr="0046705A">
              <w:rPr>
                <w:rFonts w:ascii="PT Astra Serif" w:hAnsi="PT Astra Serif"/>
                <w:sz w:val="22"/>
                <w:szCs w:val="22"/>
              </w:rPr>
              <w:t>ных услуг.</w:t>
            </w:r>
          </w:p>
        </w:tc>
        <w:tc>
          <w:tcPr>
            <w:tcW w:w="3946" w:type="dxa"/>
          </w:tcPr>
          <w:p w:rsidR="00125013" w:rsidRPr="0046705A" w:rsidRDefault="009E5181" w:rsidP="00FC2D61">
            <w:pPr>
              <w:widowControl w:val="0"/>
              <w:spacing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Разработка нормативных актов о п</w:t>
            </w:r>
            <w:r>
              <w:rPr>
                <w:rFonts w:ascii="PT Astra Serif" w:hAnsi="PT Astra Serif"/>
                <w:sz w:val="22"/>
                <w:szCs w:val="22"/>
              </w:rPr>
              <w:t>о</w:t>
            </w:r>
            <w:r>
              <w:rPr>
                <w:rFonts w:ascii="PT Astra Serif" w:hAnsi="PT Astra Serif"/>
                <w:sz w:val="22"/>
                <w:szCs w:val="22"/>
              </w:rPr>
              <w:t>гребении и похоронном деле произв</w:t>
            </w:r>
            <w:r>
              <w:rPr>
                <w:rFonts w:ascii="PT Astra Serif" w:hAnsi="PT Astra Serif"/>
                <w:sz w:val="22"/>
                <w:szCs w:val="22"/>
              </w:rPr>
              <w:t>о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дится в плановом порядке (3 поселения имеется, 2 в разработке). Перечень </w:t>
            </w:r>
            <w:r w:rsidRPr="009E5181">
              <w:rPr>
                <w:rFonts w:ascii="PT Astra Serif" w:hAnsi="PT Astra Serif"/>
                <w:sz w:val="22"/>
                <w:szCs w:val="22"/>
              </w:rPr>
              <w:t>субъектов, осуществляющих функции похоронной службы на территории МО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имеется.</w:t>
            </w:r>
            <w:r w:rsidR="006D39A9">
              <w:rPr>
                <w:rFonts w:ascii="PT Astra Serif" w:hAnsi="PT Astra Serif"/>
                <w:sz w:val="22"/>
                <w:szCs w:val="22"/>
              </w:rPr>
              <w:t xml:space="preserve"> Обеспечено проведение инвентаризации кладбищ на террит</w:t>
            </w:r>
            <w:r w:rsidR="006D39A9">
              <w:rPr>
                <w:rFonts w:ascii="PT Astra Serif" w:hAnsi="PT Astra Serif"/>
                <w:sz w:val="22"/>
                <w:szCs w:val="22"/>
              </w:rPr>
              <w:t>о</w:t>
            </w:r>
            <w:r w:rsidR="006D39A9">
              <w:rPr>
                <w:rFonts w:ascii="PT Astra Serif" w:hAnsi="PT Astra Serif"/>
                <w:sz w:val="22"/>
                <w:szCs w:val="22"/>
              </w:rPr>
              <w:t xml:space="preserve">ритории </w:t>
            </w:r>
            <w:r w:rsidR="00A27178">
              <w:rPr>
                <w:rFonts w:ascii="PT Astra Serif" w:hAnsi="PT Astra Serif"/>
                <w:sz w:val="22"/>
                <w:szCs w:val="22"/>
              </w:rPr>
              <w:t xml:space="preserve">муниципального образования, проводится работа по инвентаризации мест захоронения (на 01.01.2024 – </w:t>
            </w:r>
            <w:r w:rsidR="00A27178">
              <w:rPr>
                <w:rFonts w:ascii="PT Astra Serif" w:hAnsi="PT Astra Serif"/>
                <w:sz w:val="22"/>
                <w:szCs w:val="22"/>
              </w:rPr>
              <w:lastRenderedPageBreak/>
              <w:t>20%). Составлен список расположения кладбищ с указанием кадастровых н</w:t>
            </w:r>
            <w:r w:rsidR="00A27178">
              <w:rPr>
                <w:rFonts w:ascii="PT Astra Serif" w:hAnsi="PT Astra Serif"/>
                <w:sz w:val="22"/>
                <w:szCs w:val="22"/>
              </w:rPr>
              <w:t>о</w:t>
            </w:r>
            <w:r w:rsidR="00A27178">
              <w:rPr>
                <w:rFonts w:ascii="PT Astra Serif" w:hAnsi="PT Astra Serif"/>
                <w:sz w:val="22"/>
                <w:szCs w:val="22"/>
              </w:rPr>
              <w:t>меров земельных участков, их площ</w:t>
            </w:r>
            <w:r w:rsidR="00A27178">
              <w:rPr>
                <w:rFonts w:ascii="PT Astra Serif" w:hAnsi="PT Astra Serif"/>
                <w:sz w:val="22"/>
                <w:szCs w:val="22"/>
              </w:rPr>
              <w:t>а</w:t>
            </w:r>
            <w:r w:rsidR="00A27178">
              <w:rPr>
                <w:rFonts w:ascii="PT Astra Serif" w:hAnsi="PT Astra Serif"/>
                <w:sz w:val="22"/>
                <w:szCs w:val="22"/>
              </w:rPr>
              <w:t>ди, вида разрешенного использования и категории з</w:t>
            </w:r>
            <w:r w:rsidR="00FC2D61">
              <w:rPr>
                <w:rFonts w:ascii="PT Astra Serif" w:hAnsi="PT Astra Serif"/>
                <w:sz w:val="22"/>
                <w:szCs w:val="22"/>
              </w:rPr>
              <w:t>е</w:t>
            </w:r>
            <w:r w:rsidR="00A27178">
              <w:rPr>
                <w:rFonts w:ascii="PT Astra Serif" w:hAnsi="PT Astra Serif"/>
                <w:sz w:val="22"/>
                <w:szCs w:val="22"/>
              </w:rPr>
              <w:t>мель.</w:t>
            </w:r>
          </w:p>
        </w:tc>
        <w:tc>
          <w:tcPr>
            <w:tcW w:w="1800" w:type="dxa"/>
          </w:tcPr>
          <w:p w:rsidR="00125013" w:rsidRPr="000E07AB" w:rsidRDefault="002B58B8" w:rsidP="001A1D27">
            <w:pPr>
              <w:widowControl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9E5181">
              <w:rPr>
                <w:rFonts w:ascii="PT Astra Serif" w:hAnsi="PT Astra Serif"/>
                <w:sz w:val="22"/>
                <w:szCs w:val="22"/>
              </w:rPr>
              <w:lastRenderedPageBreak/>
              <w:t>01 июля 2023</w:t>
            </w:r>
          </w:p>
        </w:tc>
        <w:tc>
          <w:tcPr>
            <w:tcW w:w="3410" w:type="dxa"/>
          </w:tcPr>
          <w:p w:rsidR="00125013" w:rsidRPr="0046705A" w:rsidRDefault="0046705A" w:rsidP="001A1D27">
            <w:pPr>
              <w:widowControl w:val="0"/>
              <w:spacing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Управление ТЭР и ЖКХ Адм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нистрации МО «Сенгилеевский район»</w:t>
            </w:r>
          </w:p>
          <w:p w:rsidR="0046705A" w:rsidRPr="0046705A" w:rsidRDefault="0046705A" w:rsidP="001A1D27">
            <w:pPr>
              <w:widowControl w:val="0"/>
              <w:spacing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БУ «Управление архитектуры, строительства и дорожного х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о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зяйства»</w:t>
            </w:r>
          </w:p>
        </w:tc>
      </w:tr>
      <w:tr w:rsidR="00125013" w:rsidRPr="0046705A" w:rsidTr="001046D8">
        <w:tc>
          <w:tcPr>
            <w:tcW w:w="687" w:type="dxa"/>
          </w:tcPr>
          <w:p w:rsidR="00125013" w:rsidRPr="0046705A" w:rsidRDefault="002B58B8" w:rsidP="001A1D27">
            <w:pPr>
              <w:pStyle w:val="aa"/>
              <w:widowControl w:val="0"/>
              <w:spacing w:line="235" w:lineRule="auto"/>
              <w:ind w:left="-2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lastRenderedPageBreak/>
              <w:t>4.</w:t>
            </w:r>
          </w:p>
        </w:tc>
        <w:tc>
          <w:tcPr>
            <w:tcW w:w="4845" w:type="dxa"/>
          </w:tcPr>
          <w:p w:rsidR="00125013" w:rsidRPr="0046705A" w:rsidRDefault="002B58B8" w:rsidP="002B58B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Создание возможностей поиска посредством единого портала государственных и муниц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пальных услуг сведений о кладбищах, сведений о хозяйствующих субъектах, оказывающие у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с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луги по организации похорон, содержащихся  реестрах таких субъектов, размещенных на по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р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талах государственных и муниципальных услуг.</w:t>
            </w:r>
          </w:p>
        </w:tc>
        <w:tc>
          <w:tcPr>
            <w:tcW w:w="3946" w:type="dxa"/>
          </w:tcPr>
          <w:p w:rsidR="00125013" w:rsidRPr="0046705A" w:rsidRDefault="009E5181" w:rsidP="001A1D27">
            <w:pPr>
              <w:pStyle w:val="a5"/>
              <w:shd w:val="clear" w:color="auto" w:fill="auto"/>
              <w:spacing w:before="0"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 социальных сетях и на сайте Адм</w:t>
            </w:r>
            <w:r>
              <w:rPr>
                <w:rFonts w:ascii="PT Astra Serif" w:hAnsi="PT Astra Serif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нистрации МО размещены сведения 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о хозяйствующих субъектах, оказыва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ю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щие услуги по организации похорон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125013" w:rsidRPr="000E07AB" w:rsidRDefault="002B58B8" w:rsidP="001A1D27">
            <w:pPr>
              <w:pStyle w:val="a5"/>
              <w:shd w:val="clear" w:color="auto" w:fill="auto"/>
              <w:spacing w:before="0" w:line="235" w:lineRule="auto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9E5181">
              <w:rPr>
                <w:rFonts w:ascii="PT Astra Serif" w:hAnsi="PT Astra Serif"/>
                <w:sz w:val="22"/>
                <w:szCs w:val="22"/>
              </w:rPr>
              <w:t>01 июля 2023</w:t>
            </w:r>
          </w:p>
        </w:tc>
        <w:tc>
          <w:tcPr>
            <w:tcW w:w="3410" w:type="dxa"/>
          </w:tcPr>
          <w:p w:rsidR="00125013" w:rsidRPr="0046705A" w:rsidRDefault="00125013" w:rsidP="00EC6B98">
            <w:pPr>
              <w:pStyle w:val="a5"/>
              <w:shd w:val="clear" w:color="auto" w:fill="auto"/>
              <w:spacing w:before="0" w:line="235" w:lineRule="auto"/>
              <w:jc w:val="both"/>
              <w:rPr>
                <w:rStyle w:val="17pt"/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 xml:space="preserve">Управление </w:t>
            </w:r>
            <w:r w:rsidR="00EC6B98" w:rsidRPr="0046705A">
              <w:rPr>
                <w:rFonts w:ascii="PT Astra Serif" w:hAnsi="PT Astra Serif"/>
                <w:sz w:val="22"/>
                <w:szCs w:val="22"/>
              </w:rPr>
              <w:t>ТЭР и ЖКХ</w:t>
            </w:r>
            <w:r w:rsidRPr="0046705A">
              <w:rPr>
                <w:rFonts w:ascii="PT Astra Serif" w:hAnsi="PT Astra Serif"/>
                <w:sz w:val="22"/>
                <w:szCs w:val="22"/>
              </w:rPr>
              <w:t xml:space="preserve"> Адм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нистрации МО «Сенгилеевский район»</w:t>
            </w:r>
          </w:p>
        </w:tc>
      </w:tr>
      <w:tr w:rsidR="001C1FB2" w:rsidRPr="0046705A" w:rsidTr="001C1FB2">
        <w:trPr>
          <w:trHeight w:val="1483"/>
        </w:trPr>
        <w:tc>
          <w:tcPr>
            <w:tcW w:w="687" w:type="dxa"/>
          </w:tcPr>
          <w:p w:rsidR="001C1FB2" w:rsidRPr="0046705A" w:rsidRDefault="001C1FB2" w:rsidP="001A1D27">
            <w:pPr>
              <w:pStyle w:val="aa"/>
              <w:widowControl w:val="0"/>
              <w:spacing w:line="235" w:lineRule="auto"/>
              <w:ind w:left="-2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4845" w:type="dxa"/>
          </w:tcPr>
          <w:p w:rsidR="001C1FB2" w:rsidRPr="0046705A" w:rsidRDefault="001C1FB2" w:rsidP="00F2400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Определение единых принципов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46705A">
              <w:rPr>
                <w:rFonts w:ascii="PT Astra Serif" w:hAnsi="PT Astra Serif"/>
                <w:sz w:val="22"/>
                <w:szCs w:val="22"/>
              </w:rPr>
              <w:t xml:space="preserve"> государстве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ного и муниципального имущества, а так же размещение данных о нем в открытом доступе в информационно-коммуникационной сети «И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тернет»</w:t>
            </w:r>
          </w:p>
        </w:tc>
        <w:tc>
          <w:tcPr>
            <w:tcW w:w="3946" w:type="dxa"/>
          </w:tcPr>
          <w:p w:rsidR="001C1FB2" w:rsidRPr="0046705A" w:rsidRDefault="001C1FB2" w:rsidP="001C1FB2">
            <w:pPr>
              <w:pStyle w:val="a5"/>
              <w:shd w:val="clear" w:color="auto" w:fill="auto"/>
              <w:spacing w:before="0"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 сайте Администрации МО «Сенг</w:t>
            </w:r>
            <w:r>
              <w:rPr>
                <w:rFonts w:ascii="PT Astra Serif" w:hAnsi="PT Astra Serif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sz w:val="22"/>
                <w:szCs w:val="22"/>
              </w:rPr>
              <w:t>леевский район» в общедоступном доступе размещены реестры муниц</w:t>
            </w:r>
            <w:r>
              <w:rPr>
                <w:rFonts w:ascii="PT Astra Serif" w:hAnsi="PT Astra Serif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sz w:val="22"/>
                <w:szCs w:val="22"/>
              </w:rPr>
              <w:t>пальной собственности муниципальн</w:t>
            </w:r>
            <w:r>
              <w:rPr>
                <w:rFonts w:ascii="PT Astra Serif" w:hAnsi="PT Astra Serif"/>
                <w:sz w:val="22"/>
                <w:szCs w:val="22"/>
              </w:rPr>
              <w:t>о</w:t>
            </w:r>
            <w:r>
              <w:rPr>
                <w:rFonts w:ascii="PT Astra Serif" w:hAnsi="PT Astra Serif"/>
                <w:sz w:val="22"/>
                <w:szCs w:val="22"/>
              </w:rPr>
              <w:t>го имущества. Дополнительно разм</w:t>
            </w:r>
            <w:r>
              <w:rPr>
                <w:rFonts w:ascii="PT Astra Serif" w:hAnsi="PT Astra Serif"/>
                <w:sz w:val="22"/>
                <w:szCs w:val="22"/>
              </w:rPr>
              <w:t>е</w:t>
            </w:r>
            <w:r>
              <w:rPr>
                <w:rFonts w:ascii="PT Astra Serif" w:hAnsi="PT Astra Serif"/>
                <w:sz w:val="22"/>
                <w:szCs w:val="22"/>
              </w:rPr>
              <w:t>щены реестры свободных земельных участков сельскохозяйственного н</w:t>
            </w:r>
            <w:r>
              <w:rPr>
                <w:rFonts w:ascii="PT Astra Serif" w:hAnsi="PT Astra Serif"/>
                <w:sz w:val="22"/>
                <w:szCs w:val="22"/>
              </w:rPr>
              <w:t>а</w:t>
            </w:r>
            <w:r>
              <w:rPr>
                <w:rFonts w:ascii="PT Astra Serif" w:hAnsi="PT Astra Serif"/>
                <w:sz w:val="22"/>
                <w:szCs w:val="22"/>
              </w:rPr>
              <w:t>значения.</w:t>
            </w:r>
          </w:p>
        </w:tc>
        <w:tc>
          <w:tcPr>
            <w:tcW w:w="1800" w:type="dxa"/>
          </w:tcPr>
          <w:p w:rsidR="001C1FB2" w:rsidRPr="001C1FB2" w:rsidRDefault="001C1FB2" w:rsidP="001A1D27">
            <w:pPr>
              <w:pStyle w:val="a5"/>
              <w:shd w:val="clear" w:color="auto" w:fill="auto"/>
              <w:spacing w:before="0"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C1FB2">
              <w:rPr>
                <w:rFonts w:ascii="PT Astra Serif" w:hAnsi="PT Astra Serif"/>
                <w:sz w:val="22"/>
                <w:szCs w:val="22"/>
              </w:rPr>
              <w:t>1 января 2024</w:t>
            </w:r>
          </w:p>
        </w:tc>
        <w:tc>
          <w:tcPr>
            <w:tcW w:w="3410" w:type="dxa"/>
          </w:tcPr>
          <w:p w:rsidR="001C1FB2" w:rsidRPr="0046705A" w:rsidRDefault="001C1FB2" w:rsidP="001A1D27">
            <w:pPr>
              <w:pStyle w:val="a5"/>
              <w:shd w:val="clear" w:color="auto" w:fill="auto"/>
              <w:spacing w:before="0" w:line="235" w:lineRule="auto"/>
              <w:jc w:val="both"/>
              <w:rPr>
                <w:rStyle w:val="17pt"/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КУМИ Администрации МО «Сенгилеевский район»</w:t>
            </w:r>
          </w:p>
        </w:tc>
      </w:tr>
      <w:tr w:rsidR="001C1FB2" w:rsidRPr="0046705A" w:rsidTr="001046D8">
        <w:tc>
          <w:tcPr>
            <w:tcW w:w="687" w:type="dxa"/>
          </w:tcPr>
          <w:p w:rsidR="001C1FB2" w:rsidRPr="0046705A" w:rsidRDefault="001C1FB2" w:rsidP="001A1D27">
            <w:pPr>
              <w:pStyle w:val="aa"/>
              <w:widowControl w:val="0"/>
              <w:spacing w:line="235" w:lineRule="auto"/>
              <w:ind w:left="-2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6.</w:t>
            </w:r>
          </w:p>
        </w:tc>
        <w:tc>
          <w:tcPr>
            <w:tcW w:w="4845" w:type="dxa"/>
          </w:tcPr>
          <w:p w:rsidR="001C1FB2" w:rsidRPr="0046705A" w:rsidRDefault="001C1FB2" w:rsidP="00525895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Выявление и регистрация бесхозяйного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имущ</w:t>
            </w:r>
            <w:r>
              <w:rPr>
                <w:rFonts w:ascii="PT Astra Serif" w:hAnsi="PT Astra Serif"/>
                <w:sz w:val="22"/>
                <w:szCs w:val="22"/>
              </w:rPr>
              <w:t>е</w:t>
            </w:r>
            <w:r>
              <w:rPr>
                <w:rFonts w:ascii="PT Astra Serif" w:hAnsi="PT Astra Serif"/>
                <w:sz w:val="22"/>
                <w:szCs w:val="22"/>
              </w:rPr>
              <w:t>ства. Выявление</w:t>
            </w:r>
            <w:r w:rsidRPr="0046705A">
              <w:rPr>
                <w:rFonts w:ascii="PT Astra Serif" w:hAnsi="PT Astra Serif"/>
                <w:sz w:val="22"/>
                <w:szCs w:val="22"/>
              </w:rPr>
              <w:t xml:space="preserve"> неучтенного, незарегистрир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о</w:t>
            </w:r>
            <w:r w:rsidRPr="0046705A">
              <w:rPr>
                <w:rFonts w:ascii="PT Astra Serif" w:hAnsi="PT Astra Serif"/>
                <w:sz w:val="22"/>
                <w:szCs w:val="22"/>
              </w:rPr>
              <w:t xml:space="preserve">ванного муниципального имущества. </w:t>
            </w:r>
          </w:p>
        </w:tc>
        <w:tc>
          <w:tcPr>
            <w:tcW w:w="3946" w:type="dxa"/>
          </w:tcPr>
          <w:p w:rsidR="00FC2D61" w:rsidRDefault="00FC2D61" w:rsidP="00FC2D61">
            <w:pPr>
              <w:pStyle w:val="a5"/>
              <w:spacing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 постоянной основе проводится р</w:t>
            </w:r>
            <w:r>
              <w:rPr>
                <w:rFonts w:ascii="PT Astra Serif" w:hAnsi="PT Astra Serif"/>
                <w:sz w:val="22"/>
                <w:szCs w:val="22"/>
              </w:rPr>
              <w:t>а</w:t>
            </w:r>
            <w:r>
              <w:rPr>
                <w:rFonts w:ascii="PT Astra Serif" w:hAnsi="PT Astra Serif"/>
                <w:sz w:val="22"/>
                <w:szCs w:val="22"/>
              </w:rPr>
              <w:t>бота по выявлению и регистрации бе</w:t>
            </w:r>
            <w:r>
              <w:rPr>
                <w:rFonts w:ascii="PT Astra Serif" w:hAnsi="PT Astra Serif"/>
                <w:sz w:val="22"/>
                <w:szCs w:val="22"/>
              </w:rPr>
              <w:t>с</w:t>
            </w:r>
            <w:r>
              <w:rPr>
                <w:rFonts w:ascii="PT Astra Serif" w:hAnsi="PT Astra Serif"/>
                <w:sz w:val="22"/>
                <w:szCs w:val="22"/>
              </w:rPr>
              <w:t>хозяйного имущества. По вопросу п</w:t>
            </w:r>
            <w:r>
              <w:rPr>
                <w:rFonts w:ascii="PT Astra Serif" w:hAnsi="PT Astra Serif"/>
                <w:sz w:val="22"/>
                <w:szCs w:val="22"/>
              </w:rPr>
              <w:t>о</w:t>
            </w:r>
            <w:r>
              <w:rPr>
                <w:rFonts w:ascii="PT Astra Serif" w:hAnsi="PT Astra Serif"/>
                <w:sz w:val="22"/>
                <w:szCs w:val="22"/>
              </w:rPr>
              <w:t>становки на кадастровый учет требуе</w:t>
            </w:r>
            <w:r>
              <w:rPr>
                <w:rFonts w:ascii="PT Astra Serif" w:hAnsi="PT Astra Serif"/>
                <w:sz w:val="22"/>
                <w:szCs w:val="22"/>
              </w:rPr>
              <w:t>т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ся финансирование (недостаточное). </w:t>
            </w:r>
          </w:p>
          <w:p w:rsidR="001C1FB2" w:rsidRPr="0046705A" w:rsidRDefault="00FC2D61" w:rsidP="00FC2D61">
            <w:pPr>
              <w:pStyle w:val="a5"/>
              <w:shd w:val="clear" w:color="auto" w:fill="auto"/>
              <w:spacing w:before="0"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Выявление неучтенного не зарегестр</w:t>
            </w:r>
            <w:r>
              <w:rPr>
                <w:rFonts w:ascii="PT Astra Serif" w:hAnsi="PT Astra Serif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sz w:val="22"/>
                <w:szCs w:val="22"/>
              </w:rPr>
              <w:t>рованного муниципального имущества проводится по мере выявления, если не требуются дополнительные затраты на оформление.</w:t>
            </w:r>
          </w:p>
        </w:tc>
        <w:tc>
          <w:tcPr>
            <w:tcW w:w="1800" w:type="dxa"/>
          </w:tcPr>
          <w:p w:rsidR="001C1FB2" w:rsidRPr="001C1FB2" w:rsidRDefault="001C1FB2" w:rsidP="001A1D27">
            <w:pPr>
              <w:pStyle w:val="a5"/>
              <w:shd w:val="clear" w:color="auto" w:fill="auto"/>
              <w:spacing w:before="0"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C1FB2">
              <w:rPr>
                <w:rFonts w:ascii="PT Astra Serif" w:hAnsi="PT Astra Serif"/>
                <w:sz w:val="22"/>
                <w:szCs w:val="22"/>
              </w:rPr>
              <w:t>1 января 2024</w:t>
            </w:r>
          </w:p>
        </w:tc>
        <w:tc>
          <w:tcPr>
            <w:tcW w:w="3410" w:type="dxa"/>
          </w:tcPr>
          <w:p w:rsidR="001C1FB2" w:rsidRPr="0046705A" w:rsidRDefault="001C1FB2" w:rsidP="001A1D27">
            <w:pPr>
              <w:pStyle w:val="a5"/>
              <w:shd w:val="clear" w:color="auto" w:fill="auto"/>
              <w:spacing w:before="0" w:line="235" w:lineRule="auto"/>
              <w:jc w:val="both"/>
              <w:rPr>
                <w:rStyle w:val="17pt"/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КУМИ Администрации МО «Сенгилеевский район»</w:t>
            </w:r>
          </w:p>
        </w:tc>
      </w:tr>
      <w:tr w:rsidR="001C1FB2" w:rsidRPr="0046705A" w:rsidTr="001046D8">
        <w:tc>
          <w:tcPr>
            <w:tcW w:w="687" w:type="dxa"/>
          </w:tcPr>
          <w:p w:rsidR="001C1FB2" w:rsidRPr="0046705A" w:rsidRDefault="001C1FB2" w:rsidP="001A1D27">
            <w:pPr>
              <w:pStyle w:val="aa"/>
              <w:widowControl w:val="0"/>
              <w:spacing w:line="235" w:lineRule="auto"/>
              <w:ind w:left="-2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7.</w:t>
            </w:r>
          </w:p>
        </w:tc>
        <w:tc>
          <w:tcPr>
            <w:tcW w:w="4845" w:type="dxa"/>
          </w:tcPr>
          <w:p w:rsidR="001C1FB2" w:rsidRPr="0046705A" w:rsidRDefault="001C1FB2" w:rsidP="007D6BA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Обеспечить приватизацию либо перепрофил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и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рование (изменение целевого назначения им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у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щества) муниципального имущества, не соо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т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ветствующего требованиям отнесения к катег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о</w:t>
            </w:r>
            <w:r w:rsidRPr="0046705A">
              <w:rPr>
                <w:rFonts w:ascii="PT Astra Serif" w:hAnsi="PT Astra Serif"/>
                <w:sz w:val="22"/>
                <w:szCs w:val="22"/>
              </w:rPr>
              <w:lastRenderedPageBreak/>
              <w:t>рии имущества, предназначенного для реализ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а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ции функций и полномочий органов местного самоуправления.</w:t>
            </w:r>
          </w:p>
        </w:tc>
        <w:tc>
          <w:tcPr>
            <w:tcW w:w="3946" w:type="dxa"/>
          </w:tcPr>
          <w:p w:rsidR="001C1FB2" w:rsidRPr="0046705A" w:rsidRDefault="00FC2D61" w:rsidP="00FC2D61">
            <w:pPr>
              <w:pStyle w:val="a5"/>
              <w:shd w:val="clear" w:color="auto" w:fill="auto"/>
              <w:spacing w:before="0"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Ежегодно и в течение года вносятся изменения (при необходимости) у</w:t>
            </w:r>
            <w:r>
              <w:rPr>
                <w:rFonts w:ascii="PT Astra Serif" w:hAnsi="PT Astra Serif"/>
                <w:sz w:val="22"/>
                <w:szCs w:val="22"/>
              </w:rPr>
              <w:t>т</w:t>
            </w:r>
            <w:r>
              <w:rPr>
                <w:rFonts w:ascii="PT Astra Serif" w:hAnsi="PT Astra Serif"/>
                <w:sz w:val="22"/>
                <w:szCs w:val="22"/>
              </w:rPr>
              <w:t>верждается План приватизации мун</w:t>
            </w:r>
            <w:r>
              <w:rPr>
                <w:rFonts w:ascii="PT Astra Serif" w:hAnsi="PT Astra Serif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sz w:val="22"/>
                <w:szCs w:val="22"/>
              </w:rPr>
              <w:t>ципального имущества.</w:t>
            </w:r>
          </w:p>
        </w:tc>
        <w:tc>
          <w:tcPr>
            <w:tcW w:w="1800" w:type="dxa"/>
          </w:tcPr>
          <w:p w:rsidR="001C1FB2" w:rsidRPr="0046705A" w:rsidRDefault="001C1FB2" w:rsidP="001A1D27">
            <w:pPr>
              <w:pStyle w:val="a5"/>
              <w:shd w:val="clear" w:color="auto" w:fill="auto"/>
              <w:spacing w:before="0"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31 декабря 2025</w:t>
            </w:r>
          </w:p>
        </w:tc>
        <w:tc>
          <w:tcPr>
            <w:tcW w:w="3410" w:type="dxa"/>
          </w:tcPr>
          <w:p w:rsidR="001C1FB2" w:rsidRPr="0046705A" w:rsidRDefault="001C1FB2" w:rsidP="001A1D27">
            <w:pPr>
              <w:pStyle w:val="a5"/>
              <w:shd w:val="clear" w:color="auto" w:fill="auto"/>
              <w:spacing w:before="0"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КУМИ Администрации МО «Сенгилеевский район»</w:t>
            </w:r>
          </w:p>
        </w:tc>
      </w:tr>
      <w:tr w:rsidR="001C1FB2" w:rsidRPr="0046705A" w:rsidTr="001046D8">
        <w:tc>
          <w:tcPr>
            <w:tcW w:w="687" w:type="dxa"/>
          </w:tcPr>
          <w:p w:rsidR="001C1FB2" w:rsidRPr="0046705A" w:rsidRDefault="001C1FB2" w:rsidP="001A1D27">
            <w:pPr>
              <w:pStyle w:val="aa"/>
              <w:widowControl w:val="0"/>
              <w:spacing w:line="235" w:lineRule="auto"/>
              <w:ind w:left="-2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lastRenderedPageBreak/>
              <w:t>8.</w:t>
            </w:r>
          </w:p>
        </w:tc>
        <w:tc>
          <w:tcPr>
            <w:tcW w:w="4845" w:type="dxa"/>
          </w:tcPr>
          <w:p w:rsidR="001C1FB2" w:rsidRPr="0046705A" w:rsidRDefault="001C1FB2" w:rsidP="00F24004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Обеспечение перехода к взаимодействию суб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ъ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ектов градостроительных отношений с госуда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р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ственными органами и органами местного сам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о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управления в единой цифровой среде управл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е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ния жизненным циклом объекта капитального строительства на основе единых классификат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о</w:t>
            </w:r>
            <w:r w:rsidRPr="0046705A">
              <w:rPr>
                <w:rFonts w:ascii="PT Astra Serif" w:hAnsi="PT Astra Serif"/>
                <w:sz w:val="22"/>
                <w:szCs w:val="22"/>
              </w:rPr>
              <w:t>ров, форматов и регламентов информационного обмена, учитывающих возможность использ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о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вания технологий информационного  моделир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о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вания, с определением возможности интеграции с муниципальными информационными сист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е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мами.</w:t>
            </w:r>
          </w:p>
        </w:tc>
        <w:tc>
          <w:tcPr>
            <w:tcW w:w="3946" w:type="dxa"/>
          </w:tcPr>
          <w:p w:rsidR="001C1FB2" w:rsidRPr="006A0C01" w:rsidRDefault="006A0C01" w:rsidP="006A0C01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en-US"/>
              </w:rPr>
              <w:t>C</w:t>
            </w:r>
            <w:r w:rsidRPr="006A0C01">
              <w:rPr>
                <w:rFonts w:ascii="PT Astra Serif" w:hAnsi="PT Astra Serif"/>
                <w:sz w:val="22"/>
                <w:szCs w:val="22"/>
              </w:rPr>
              <w:t xml:space="preserve"> 01</w:t>
            </w:r>
            <w:r>
              <w:rPr>
                <w:rFonts w:ascii="PT Astra Serif" w:hAnsi="PT Astra Serif"/>
                <w:sz w:val="22"/>
                <w:szCs w:val="22"/>
              </w:rPr>
              <w:t>.01.2024 года функционирует пр</w:t>
            </w:r>
            <w:r>
              <w:rPr>
                <w:rFonts w:ascii="PT Astra Serif" w:hAnsi="PT Astra Serif"/>
                <w:sz w:val="22"/>
                <w:szCs w:val="22"/>
              </w:rPr>
              <w:t>о</w:t>
            </w:r>
            <w:r>
              <w:rPr>
                <w:rFonts w:ascii="PT Astra Serif" w:hAnsi="PT Astra Serif"/>
                <w:sz w:val="22"/>
                <w:szCs w:val="22"/>
              </w:rPr>
              <w:t>грамма ГИС ОГД</w:t>
            </w:r>
            <w:r w:rsidRPr="006A0C01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Ульяновской обла</w:t>
            </w:r>
            <w:r>
              <w:rPr>
                <w:rFonts w:ascii="PT Astra Serif" w:hAnsi="PT Astra Serif"/>
                <w:sz w:val="22"/>
                <w:szCs w:val="22"/>
              </w:rPr>
              <w:t>с</w:t>
            </w:r>
            <w:r>
              <w:rPr>
                <w:rFonts w:ascii="PT Astra Serif" w:hAnsi="PT Astra Serif"/>
                <w:sz w:val="22"/>
                <w:szCs w:val="22"/>
              </w:rPr>
              <w:t>ти, где размещается вся разрешител</w:t>
            </w:r>
            <w:r>
              <w:rPr>
                <w:rFonts w:ascii="PT Astra Serif" w:hAnsi="PT Astra Serif"/>
                <w:sz w:val="22"/>
                <w:szCs w:val="22"/>
              </w:rPr>
              <w:t>ь</w:t>
            </w:r>
            <w:r>
              <w:rPr>
                <w:rFonts w:ascii="PT Astra Serif" w:hAnsi="PT Astra Serif"/>
                <w:sz w:val="22"/>
                <w:szCs w:val="22"/>
              </w:rPr>
              <w:t>ная документация по градостроител</w:t>
            </w:r>
            <w:r>
              <w:rPr>
                <w:rFonts w:ascii="PT Astra Serif" w:hAnsi="PT Astra Serif"/>
                <w:sz w:val="22"/>
                <w:szCs w:val="22"/>
              </w:rPr>
              <w:t>ь</w:t>
            </w:r>
            <w:r>
              <w:rPr>
                <w:rFonts w:ascii="PT Astra Serif" w:hAnsi="PT Astra Serif"/>
                <w:sz w:val="22"/>
                <w:szCs w:val="22"/>
              </w:rPr>
              <w:t>ной деятельности.</w:t>
            </w:r>
          </w:p>
        </w:tc>
        <w:tc>
          <w:tcPr>
            <w:tcW w:w="1800" w:type="dxa"/>
          </w:tcPr>
          <w:p w:rsidR="001C1FB2" w:rsidRPr="0046705A" w:rsidRDefault="001C1FB2" w:rsidP="001A1D2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1 января 2025</w:t>
            </w:r>
          </w:p>
        </w:tc>
        <w:tc>
          <w:tcPr>
            <w:tcW w:w="3410" w:type="dxa"/>
          </w:tcPr>
          <w:p w:rsidR="001C1FB2" w:rsidRPr="0046705A" w:rsidRDefault="001C1FB2" w:rsidP="001A1D27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6705A">
              <w:rPr>
                <w:rFonts w:ascii="PT Astra Serif" w:hAnsi="PT Astra Serif"/>
                <w:sz w:val="22"/>
                <w:szCs w:val="22"/>
              </w:rPr>
              <w:t>БУ «Управление архитектуры, строительства и дорожного х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о</w:t>
            </w:r>
            <w:r w:rsidRPr="0046705A">
              <w:rPr>
                <w:rFonts w:ascii="PT Astra Serif" w:hAnsi="PT Astra Serif"/>
                <w:sz w:val="22"/>
                <w:szCs w:val="22"/>
              </w:rPr>
              <w:t>зяйства»</w:t>
            </w:r>
          </w:p>
        </w:tc>
      </w:tr>
    </w:tbl>
    <w:p w:rsidR="00125013" w:rsidRPr="00FA6744" w:rsidRDefault="00125013" w:rsidP="00932D3D">
      <w:pPr>
        <w:widowControl w:val="0"/>
        <w:jc w:val="center"/>
        <w:rPr>
          <w:rFonts w:ascii="PT Astra Serif" w:hAnsi="PT Astra Serif"/>
          <w:bCs/>
          <w:sz w:val="28"/>
        </w:rPr>
      </w:pPr>
    </w:p>
    <w:p w:rsidR="00E66C37" w:rsidRDefault="00E66C37" w:rsidP="00540FBD">
      <w:pPr>
        <w:widowControl w:val="0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 xml:space="preserve">Заместитель Главы Администрации - </w:t>
      </w:r>
      <w:r w:rsidR="00540FBD">
        <w:rPr>
          <w:rFonts w:ascii="PT Astra Serif" w:hAnsi="PT Astra Serif"/>
          <w:bCs/>
          <w:sz w:val="28"/>
        </w:rPr>
        <w:t xml:space="preserve">Начальник </w:t>
      </w:r>
    </w:p>
    <w:p w:rsidR="00125013" w:rsidRPr="00FA6744" w:rsidRDefault="00540FBD" w:rsidP="00540FBD">
      <w:pPr>
        <w:widowControl w:val="0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>Управления экономического и стратегического развития</w:t>
      </w:r>
      <w:r>
        <w:rPr>
          <w:rFonts w:ascii="PT Astra Serif" w:hAnsi="PT Astra Serif"/>
          <w:bCs/>
          <w:sz w:val="28"/>
        </w:rPr>
        <w:tab/>
      </w:r>
      <w:r>
        <w:rPr>
          <w:rFonts w:ascii="PT Astra Serif" w:hAnsi="PT Astra Serif"/>
          <w:bCs/>
          <w:sz w:val="28"/>
        </w:rPr>
        <w:tab/>
      </w:r>
      <w:r>
        <w:rPr>
          <w:rFonts w:ascii="PT Astra Serif" w:hAnsi="PT Astra Serif"/>
          <w:bCs/>
          <w:sz w:val="28"/>
        </w:rPr>
        <w:tab/>
      </w:r>
      <w:r>
        <w:rPr>
          <w:rFonts w:ascii="PT Astra Serif" w:hAnsi="PT Astra Serif"/>
          <w:bCs/>
          <w:sz w:val="28"/>
        </w:rPr>
        <w:tab/>
      </w:r>
      <w:r>
        <w:rPr>
          <w:rFonts w:ascii="PT Astra Serif" w:hAnsi="PT Astra Serif"/>
          <w:bCs/>
          <w:sz w:val="28"/>
        </w:rPr>
        <w:tab/>
      </w:r>
      <w:r>
        <w:rPr>
          <w:rFonts w:ascii="PT Astra Serif" w:hAnsi="PT Astra Serif"/>
          <w:bCs/>
          <w:sz w:val="28"/>
        </w:rPr>
        <w:tab/>
      </w:r>
      <w:r>
        <w:rPr>
          <w:rFonts w:ascii="PT Astra Serif" w:hAnsi="PT Astra Serif"/>
          <w:bCs/>
          <w:sz w:val="28"/>
        </w:rPr>
        <w:tab/>
      </w:r>
      <w:r w:rsidR="00E66C37">
        <w:rPr>
          <w:rFonts w:ascii="PT Astra Serif" w:hAnsi="PT Astra Serif"/>
          <w:bCs/>
          <w:sz w:val="28"/>
        </w:rPr>
        <w:t xml:space="preserve">         </w:t>
      </w:r>
      <w:r>
        <w:rPr>
          <w:rFonts w:ascii="PT Astra Serif" w:hAnsi="PT Astra Serif"/>
          <w:bCs/>
          <w:sz w:val="28"/>
        </w:rPr>
        <w:t>Е.М.Терехина</w:t>
      </w:r>
    </w:p>
    <w:p w:rsidR="00125013" w:rsidRPr="00FA6744" w:rsidRDefault="00E66C37" w:rsidP="00932D3D">
      <w:pPr>
        <w:widowControl w:val="0"/>
        <w:jc w:val="center"/>
        <w:rPr>
          <w:rFonts w:ascii="PT Astra Serif" w:hAnsi="PT Astra Serif"/>
          <w:bCs/>
          <w:sz w:val="28"/>
        </w:rPr>
        <w:sectPr w:rsidR="00125013" w:rsidRPr="00FA6744" w:rsidSect="00BF2B8D">
          <w:headerReference w:type="default" r:id="rId10"/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bCs/>
          <w:sz w:val="28"/>
        </w:rPr>
        <w:t xml:space="preserve">                                                    </w:t>
      </w:r>
      <w:r w:rsidR="00125013" w:rsidRPr="00FA6744">
        <w:rPr>
          <w:rFonts w:ascii="PT Astra Serif" w:hAnsi="PT Astra Serif"/>
          <w:bCs/>
          <w:sz w:val="28"/>
        </w:rPr>
        <w:t>_______________________</w:t>
      </w:r>
    </w:p>
    <w:p w:rsidR="00125013" w:rsidRPr="00B27CB3" w:rsidRDefault="00125013" w:rsidP="0070629B">
      <w:pPr>
        <w:widowControl w:val="0"/>
        <w:ind w:left="11340"/>
        <w:jc w:val="center"/>
        <w:rPr>
          <w:sz w:val="28"/>
          <w:szCs w:val="28"/>
        </w:rPr>
      </w:pPr>
    </w:p>
    <w:sectPr w:rsidR="00125013" w:rsidRPr="00B27CB3" w:rsidSect="00BF2B8D">
      <w:pgSz w:w="16838" w:h="11906" w:orient="landscape" w:code="9"/>
      <w:pgMar w:top="1701" w:right="1134" w:bottom="567" w:left="1134" w:header="113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3F6" w:rsidRDefault="000753F6" w:rsidP="00AD1198">
      <w:pPr>
        <w:pStyle w:val="af"/>
      </w:pPr>
      <w:r>
        <w:separator/>
      </w:r>
    </w:p>
  </w:endnote>
  <w:endnote w:type="continuationSeparator" w:id="1">
    <w:p w:rsidR="000753F6" w:rsidRDefault="000753F6" w:rsidP="00AD1198">
      <w:pPr>
        <w:pStyle w:val="af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D61" w:rsidRPr="00BF2B8D" w:rsidRDefault="00FC2D61" w:rsidP="00BF2B8D">
    <w:pPr>
      <w:pStyle w:val="a8"/>
      <w:jc w:val="right"/>
      <w:rPr>
        <w:rFonts w:ascii="PT Astra Serif" w:hAnsi="PT Astra Serif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3F6" w:rsidRDefault="000753F6" w:rsidP="00AD1198">
      <w:pPr>
        <w:pStyle w:val="af"/>
      </w:pPr>
      <w:r>
        <w:separator/>
      </w:r>
    </w:p>
  </w:footnote>
  <w:footnote w:type="continuationSeparator" w:id="1">
    <w:p w:rsidR="000753F6" w:rsidRDefault="000753F6" w:rsidP="00AD1198">
      <w:pPr>
        <w:pStyle w:val="af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D61" w:rsidRPr="00BF2B8D" w:rsidRDefault="00E2655C" w:rsidP="00BF2B8D">
    <w:pPr>
      <w:pStyle w:val="ab"/>
      <w:jc w:val="center"/>
      <w:rPr>
        <w:rFonts w:ascii="PT Astra Serif" w:hAnsi="PT Astra Serif"/>
        <w:sz w:val="28"/>
      </w:rPr>
    </w:pPr>
    <w:r w:rsidRPr="00BF2B8D">
      <w:rPr>
        <w:rFonts w:ascii="PT Astra Serif" w:hAnsi="PT Astra Serif"/>
        <w:sz w:val="28"/>
      </w:rPr>
      <w:fldChar w:fldCharType="begin"/>
    </w:r>
    <w:r w:rsidR="00FC2D61" w:rsidRPr="00BF2B8D">
      <w:rPr>
        <w:rFonts w:ascii="PT Astra Serif" w:hAnsi="PT Astra Serif"/>
        <w:sz w:val="28"/>
      </w:rPr>
      <w:instrText>PAGE   \* MERGEFORMAT</w:instrText>
    </w:r>
    <w:r w:rsidRPr="00BF2B8D">
      <w:rPr>
        <w:rFonts w:ascii="PT Astra Serif" w:hAnsi="PT Astra Serif"/>
        <w:sz w:val="28"/>
      </w:rPr>
      <w:fldChar w:fldCharType="separate"/>
    </w:r>
    <w:r w:rsidR="00FC2D61">
      <w:rPr>
        <w:rFonts w:ascii="PT Astra Serif" w:hAnsi="PT Astra Serif"/>
        <w:noProof/>
        <w:sz w:val="28"/>
      </w:rPr>
      <w:t>2</w:t>
    </w:r>
    <w:r w:rsidRPr="00BF2B8D">
      <w:rPr>
        <w:rFonts w:ascii="PT Astra Serif" w:hAnsi="PT Astra Serif"/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D61" w:rsidRPr="00EF4CA5" w:rsidRDefault="00E2655C" w:rsidP="00575D6D">
    <w:pPr>
      <w:pStyle w:val="ab"/>
      <w:jc w:val="center"/>
      <w:rPr>
        <w:rStyle w:val="ad"/>
        <w:rFonts w:ascii="PT Astra Serif" w:hAnsi="PT Astra Serif"/>
        <w:sz w:val="28"/>
        <w:szCs w:val="28"/>
      </w:rPr>
    </w:pPr>
    <w:r w:rsidRPr="00EF4CA5">
      <w:rPr>
        <w:rStyle w:val="ad"/>
        <w:rFonts w:ascii="PT Astra Serif" w:hAnsi="PT Astra Serif"/>
        <w:sz w:val="28"/>
        <w:szCs w:val="28"/>
      </w:rPr>
      <w:fldChar w:fldCharType="begin"/>
    </w:r>
    <w:r w:rsidR="00FC2D61" w:rsidRPr="00EF4CA5">
      <w:rPr>
        <w:rStyle w:val="ad"/>
        <w:rFonts w:ascii="PT Astra Serif" w:hAnsi="PT Astra Serif"/>
        <w:sz w:val="28"/>
        <w:szCs w:val="28"/>
      </w:rPr>
      <w:instrText xml:space="preserve">PAGE  </w:instrText>
    </w:r>
    <w:r w:rsidRPr="00EF4CA5">
      <w:rPr>
        <w:rStyle w:val="ad"/>
        <w:rFonts w:ascii="PT Astra Serif" w:hAnsi="PT Astra Serif"/>
        <w:sz w:val="28"/>
        <w:szCs w:val="28"/>
      </w:rPr>
      <w:fldChar w:fldCharType="separate"/>
    </w:r>
    <w:r w:rsidR="006A0C01">
      <w:rPr>
        <w:rStyle w:val="ad"/>
        <w:rFonts w:ascii="PT Astra Serif" w:hAnsi="PT Astra Serif"/>
        <w:noProof/>
        <w:sz w:val="28"/>
        <w:szCs w:val="28"/>
      </w:rPr>
      <w:t>7</w:t>
    </w:r>
    <w:r w:rsidRPr="00EF4CA5">
      <w:rPr>
        <w:rStyle w:val="ad"/>
        <w:rFonts w:ascii="PT Astra Serif" w:hAnsi="PT Astra Serif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4DAE"/>
    <w:multiLevelType w:val="hybridMultilevel"/>
    <w:tmpl w:val="63205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DD6B87"/>
    <w:multiLevelType w:val="hybridMultilevel"/>
    <w:tmpl w:val="7BA0138E"/>
    <w:lvl w:ilvl="0" w:tplc="84B8E72E">
      <w:start w:val="1"/>
      <w:numFmt w:val="decimal"/>
      <w:lvlText w:val="%1)"/>
      <w:lvlJc w:val="left"/>
      <w:pPr>
        <w:ind w:left="142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F3A5F36"/>
    <w:multiLevelType w:val="hybridMultilevel"/>
    <w:tmpl w:val="E5D01E94"/>
    <w:lvl w:ilvl="0" w:tplc="AE56937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C07478"/>
    <w:multiLevelType w:val="hybridMultilevel"/>
    <w:tmpl w:val="D696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E52207"/>
    <w:multiLevelType w:val="hybridMultilevel"/>
    <w:tmpl w:val="6428E580"/>
    <w:lvl w:ilvl="0" w:tplc="3564A9B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1E06077D"/>
    <w:multiLevelType w:val="hybridMultilevel"/>
    <w:tmpl w:val="10EA1DF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EE75E4"/>
    <w:multiLevelType w:val="hybridMultilevel"/>
    <w:tmpl w:val="23FAB11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F1954"/>
    <w:multiLevelType w:val="multilevel"/>
    <w:tmpl w:val="CEF65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FBF7CDA"/>
    <w:multiLevelType w:val="hybridMultilevel"/>
    <w:tmpl w:val="5A7838F8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7170B"/>
    <w:multiLevelType w:val="hybridMultilevel"/>
    <w:tmpl w:val="71FE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A27983"/>
    <w:multiLevelType w:val="hybridMultilevel"/>
    <w:tmpl w:val="D87A4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92693"/>
    <w:multiLevelType w:val="hybridMultilevel"/>
    <w:tmpl w:val="2AAC8286"/>
    <w:lvl w:ilvl="0" w:tplc="E5F2FB50">
      <w:start w:val="1"/>
      <w:numFmt w:val="decimal"/>
      <w:lvlText w:val="%1."/>
      <w:lvlJc w:val="left"/>
      <w:pPr>
        <w:ind w:left="752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E550E4"/>
    <w:multiLevelType w:val="hybridMultilevel"/>
    <w:tmpl w:val="257209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4DF14CAE"/>
    <w:multiLevelType w:val="hybridMultilevel"/>
    <w:tmpl w:val="3A788F5C"/>
    <w:lvl w:ilvl="0" w:tplc="5B482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53251"/>
    <w:multiLevelType w:val="hybridMultilevel"/>
    <w:tmpl w:val="F2E24E2C"/>
    <w:lvl w:ilvl="0" w:tplc="0419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5">
    <w:nsid w:val="56B06A4E"/>
    <w:multiLevelType w:val="multilevel"/>
    <w:tmpl w:val="B37AC3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290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09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64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8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23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92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711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9664" w:hanging="2160"/>
      </w:pPr>
      <w:rPr>
        <w:rFonts w:cs="Times New Roman"/>
      </w:rPr>
    </w:lvl>
  </w:abstractNum>
  <w:abstractNum w:abstractNumId="16">
    <w:nsid w:val="56E432C3"/>
    <w:multiLevelType w:val="hybridMultilevel"/>
    <w:tmpl w:val="5E3811A6"/>
    <w:lvl w:ilvl="0" w:tplc="236427E2">
      <w:start w:val="1"/>
      <w:numFmt w:val="decimal"/>
      <w:lvlText w:val="       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>
    <w:nsid w:val="5EAC33E6"/>
    <w:multiLevelType w:val="hybridMultilevel"/>
    <w:tmpl w:val="502E54B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C97F55"/>
    <w:multiLevelType w:val="hybridMultilevel"/>
    <w:tmpl w:val="755A91EC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9">
    <w:nsid w:val="763E7FAD"/>
    <w:multiLevelType w:val="hybridMultilevel"/>
    <w:tmpl w:val="F64ED026"/>
    <w:lvl w:ilvl="0" w:tplc="0D980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1"/>
  </w:num>
  <w:num w:numId="5">
    <w:abstractNumId w:val="12"/>
  </w:num>
  <w:num w:numId="6">
    <w:abstractNumId w:val="17"/>
  </w:num>
  <w:num w:numId="7">
    <w:abstractNumId w:val="9"/>
  </w:num>
  <w:num w:numId="8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7"/>
  </w:num>
  <w:num w:numId="19">
    <w:abstractNumId w:val="1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autoHyphenation/>
  <w:hyphenationZone w:val="142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33D9E"/>
    <w:rsid w:val="00003FF9"/>
    <w:rsid w:val="0000418B"/>
    <w:rsid w:val="00004EA4"/>
    <w:rsid w:val="0000651E"/>
    <w:rsid w:val="00010E4E"/>
    <w:rsid w:val="00012084"/>
    <w:rsid w:val="0001367D"/>
    <w:rsid w:val="00014733"/>
    <w:rsid w:val="000148F3"/>
    <w:rsid w:val="000151AD"/>
    <w:rsid w:val="00015B8A"/>
    <w:rsid w:val="00017541"/>
    <w:rsid w:val="00020258"/>
    <w:rsid w:val="00021B21"/>
    <w:rsid w:val="00021DCC"/>
    <w:rsid w:val="00022D31"/>
    <w:rsid w:val="000256D6"/>
    <w:rsid w:val="00026241"/>
    <w:rsid w:val="0002631A"/>
    <w:rsid w:val="000312D9"/>
    <w:rsid w:val="00032083"/>
    <w:rsid w:val="00032141"/>
    <w:rsid w:val="00035423"/>
    <w:rsid w:val="0003546B"/>
    <w:rsid w:val="0004190D"/>
    <w:rsid w:val="00041C06"/>
    <w:rsid w:val="00043A13"/>
    <w:rsid w:val="00043D3E"/>
    <w:rsid w:val="00043E0B"/>
    <w:rsid w:val="00044CE4"/>
    <w:rsid w:val="00050C78"/>
    <w:rsid w:val="000519E9"/>
    <w:rsid w:val="00051AF1"/>
    <w:rsid w:val="000545A1"/>
    <w:rsid w:val="00055034"/>
    <w:rsid w:val="000614F4"/>
    <w:rsid w:val="00062099"/>
    <w:rsid w:val="00062847"/>
    <w:rsid w:val="000636A3"/>
    <w:rsid w:val="00066B87"/>
    <w:rsid w:val="00066C82"/>
    <w:rsid w:val="00070690"/>
    <w:rsid w:val="00071C3C"/>
    <w:rsid w:val="00072852"/>
    <w:rsid w:val="00072ED4"/>
    <w:rsid w:val="000734F9"/>
    <w:rsid w:val="00074E5E"/>
    <w:rsid w:val="000753F6"/>
    <w:rsid w:val="0007549C"/>
    <w:rsid w:val="000779EE"/>
    <w:rsid w:val="00080ABD"/>
    <w:rsid w:val="00081161"/>
    <w:rsid w:val="0008439A"/>
    <w:rsid w:val="0009030C"/>
    <w:rsid w:val="00090A2F"/>
    <w:rsid w:val="00090FAE"/>
    <w:rsid w:val="00093B67"/>
    <w:rsid w:val="0009436E"/>
    <w:rsid w:val="0009479E"/>
    <w:rsid w:val="0009523A"/>
    <w:rsid w:val="000A038E"/>
    <w:rsid w:val="000A1005"/>
    <w:rsid w:val="000A5941"/>
    <w:rsid w:val="000A6F1F"/>
    <w:rsid w:val="000B0C9A"/>
    <w:rsid w:val="000B1EC4"/>
    <w:rsid w:val="000B1F7C"/>
    <w:rsid w:val="000B2886"/>
    <w:rsid w:val="000B3D7D"/>
    <w:rsid w:val="000B486D"/>
    <w:rsid w:val="000B4B47"/>
    <w:rsid w:val="000B4D61"/>
    <w:rsid w:val="000B4E93"/>
    <w:rsid w:val="000B63EE"/>
    <w:rsid w:val="000B7938"/>
    <w:rsid w:val="000B7F28"/>
    <w:rsid w:val="000C0073"/>
    <w:rsid w:val="000C116E"/>
    <w:rsid w:val="000C2778"/>
    <w:rsid w:val="000C28C6"/>
    <w:rsid w:val="000C2FC2"/>
    <w:rsid w:val="000C3DB9"/>
    <w:rsid w:val="000C3FD8"/>
    <w:rsid w:val="000C4D09"/>
    <w:rsid w:val="000C6056"/>
    <w:rsid w:val="000C6604"/>
    <w:rsid w:val="000C6A3B"/>
    <w:rsid w:val="000C6B27"/>
    <w:rsid w:val="000C6D63"/>
    <w:rsid w:val="000D0471"/>
    <w:rsid w:val="000D1F7C"/>
    <w:rsid w:val="000D28F8"/>
    <w:rsid w:val="000D35CB"/>
    <w:rsid w:val="000D73BA"/>
    <w:rsid w:val="000E07AB"/>
    <w:rsid w:val="000E0978"/>
    <w:rsid w:val="000E310C"/>
    <w:rsid w:val="000E3E32"/>
    <w:rsid w:val="000F2557"/>
    <w:rsid w:val="000F3520"/>
    <w:rsid w:val="000F3B27"/>
    <w:rsid w:val="000F3C11"/>
    <w:rsid w:val="000F44C2"/>
    <w:rsid w:val="000F5684"/>
    <w:rsid w:val="00100F39"/>
    <w:rsid w:val="0010167C"/>
    <w:rsid w:val="0010323B"/>
    <w:rsid w:val="001046D8"/>
    <w:rsid w:val="00104C5D"/>
    <w:rsid w:val="00104F73"/>
    <w:rsid w:val="00105529"/>
    <w:rsid w:val="00105AE7"/>
    <w:rsid w:val="00105C25"/>
    <w:rsid w:val="0011121C"/>
    <w:rsid w:val="0011347D"/>
    <w:rsid w:val="00114F78"/>
    <w:rsid w:val="0011612F"/>
    <w:rsid w:val="0011636B"/>
    <w:rsid w:val="001200D9"/>
    <w:rsid w:val="0012077C"/>
    <w:rsid w:val="001229AE"/>
    <w:rsid w:val="00123051"/>
    <w:rsid w:val="00123734"/>
    <w:rsid w:val="001243D5"/>
    <w:rsid w:val="00125013"/>
    <w:rsid w:val="00126427"/>
    <w:rsid w:val="00130F55"/>
    <w:rsid w:val="0013732D"/>
    <w:rsid w:val="001414E6"/>
    <w:rsid w:val="001429E7"/>
    <w:rsid w:val="00142A36"/>
    <w:rsid w:val="00144EC0"/>
    <w:rsid w:val="00145B51"/>
    <w:rsid w:val="001478AD"/>
    <w:rsid w:val="0015000F"/>
    <w:rsid w:val="001501FA"/>
    <w:rsid w:val="00150912"/>
    <w:rsid w:val="001526BF"/>
    <w:rsid w:val="00152AF8"/>
    <w:rsid w:val="001531DC"/>
    <w:rsid w:val="001538E6"/>
    <w:rsid w:val="001559D7"/>
    <w:rsid w:val="00162F46"/>
    <w:rsid w:val="00164C77"/>
    <w:rsid w:val="00165108"/>
    <w:rsid w:val="001652F2"/>
    <w:rsid w:val="00165C75"/>
    <w:rsid w:val="00165DC6"/>
    <w:rsid w:val="00166752"/>
    <w:rsid w:val="00167F37"/>
    <w:rsid w:val="0017026A"/>
    <w:rsid w:val="001723F9"/>
    <w:rsid w:val="001726E2"/>
    <w:rsid w:val="00172D41"/>
    <w:rsid w:val="00174323"/>
    <w:rsid w:val="00177845"/>
    <w:rsid w:val="00177C79"/>
    <w:rsid w:val="00180362"/>
    <w:rsid w:val="00182BCC"/>
    <w:rsid w:val="001832F1"/>
    <w:rsid w:val="001833B7"/>
    <w:rsid w:val="001871C2"/>
    <w:rsid w:val="001914D7"/>
    <w:rsid w:val="001933C8"/>
    <w:rsid w:val="0019344C"/>
    <w:rsid w:val="00193DA3"/>
    <w:rsid w:val="00194267"/>
    <w:rsid w:val="001961DA"/>
    <w:rsid w:val="001977F4"/>
    <w:rsid w:val="001A1D27"/>
    <w:rsid w:val="001A2241"/>
    <w:rsid w:val="001A7CEB"/>
    <w:rsid w:val="001B05D7"/>
    <w:rsid w:val="001B18B1"/>
    <w:rsid w:val="001B2688"/>
    <w:rsid w:val="001B2A3F"/>
    <w:rsid w:val="001B2E74"/>
    <w:rsid w:val="001B309A"/>
    <w:rsid w:val="001B479C"/>
    <w:rsid w:val="001B47BC"/>
    <w:rsid w:val="001B58FB"/>
    <w:rsid w:val="001B5C7C"/>
    <w:rsid w:val="001C1AD7"/>
    <w:rsid w:val="001C1FB2"/>
    <w:rsid w:val="001C3913"/>
    <w:rsid w:val="001C4735"/>
    <w:rsid w:val="001C4870"/>
    <w:rsid w:val="001C785D"/>
    <w:rsid w:val="001C7ED3"/>
    <w:rsid w:val="001D1769"/>
    <w:rsid w:val="001D3EB6"/>
    <w:rsid w:val="001D5228"/>
    <w:rsid w:val="001D6CC0"/>
    <w:rsid w:val="001D71F4"/>
    <w:rsid w:val="001D756E"/>
    <w:rsid w:val="001D7657"/>
    <w:rsid w:val="001E0CEC"/>
    <w:rsid w:val="001E604B"/>
    <w:rsid w:val="001E6D69"/>
    <w:rsid w:val="001E6DF6"/>
    <w:rsid w:val="001E7DF0"/>
    <w:rsid w:val="001F00F9"/>
    <w:rsid w:val="001F2405"/>
    <w:rsid w:val="001F3817"/>
    <w:rsid w:val="001F4813"/>
    <w:rsid w:val="001F4D03"/>
    <w:rsid w:val="002003CF"/>
    <w:rsid w:val="00201556"/>
    <w:rsid w:val="00203FDF"/>
    <w:rsid w:val="002057E7"/>
    <w:rsid w:val="00206A1A"/>
    <w:rsid w:val="002074BD"/>
    <w:rsid w:val="002078F3"/>
    <w:rsid w:val="00211391"/>
    <w:rsid w:val="00211B8E"/>
    <w:rsid w:val="00213252"/>
    <w:rsid w:val="002142BE"/>
    <w:rsid w:val="00214ADE"/>
    <w:rsid w:val="002165BB"/>
    <w:rsid w:val="0021759A"/>
    <w:rsid w:val="00220A84"/>
    <w:rsid w:val="00220F15"/>
    <w:rsid w:val="00221C6D"/>
    <w:rsid w:val="00222D81"/>
    <w:rsid w:val="00223041"/>
    <w:rsid w:val="002233AB"/>
    <w:rsid w:val="0023136C"/>
    <w:rsid w:val="0023140F"/>
    <w:rsid w:val="00232EF0"/>
    <w:rsid w:val="00233614"/>
    <w:rsid w:val="00236791"/>
    <w:rsid w:val="00240250"/>
    <w:rsid w:val="00240290"/>
    <w:rsid w:val="00241BA0"/>
    <w:rsid w:val="00242E93"/>
    <w:rsid w:val="0024361D"/>
    <w:rsid w:val="00244E2D"/>
    <w:rsid w:val="0024516D"/>
    <w:rsid w:val="002467B0"/>
    <w:rsid w:val="00247D47"/>
    <w:rsid w:val="002508FE"/>
    <w:rsid w:val="002530CB"/>
    <w:rsid w:val="00254270"/>
    <w:rsid w:val="002546EA"/>
    <w:rsid w:val="00254C72"/>
    <w:rsid w:val="002552B1"/>
    <w:rsid w:val="00257B56"/>
    <w:rsid w:val="00260C23"/>
    <w:rsid w:val="00260D9B"/>
    <w:rsid w:val="00261D26"/>
    <w:rsid w:val="00263A56"/>
    <w:rsid w:val="00263C42"/>
    <w:rsid w:val="002643FD"/>
    <w:rsid w:val="0026584D"/>
    <w:rsid w:val="00267D18"/>
    <w:rsid w:val="00267F42"/>
    <w:rsid w:val="0027005F"/>
    <w:rsid w:val="00270F9F"/>
    <w:rsid w:val="002711E2"/>
    <w:rsid w:val="0027127D"/>
    <w:rsid w:val="0027154D"/>
    <w:rsid w:val="00271942"/>
    <w:rsid w:val="00271E62"/>
    <w:rsid w:val="00272493"/>
    <w:rsid w:val="0027285C"/>
    <w:rsid w:val="00272A3B"/>
    <w:rsid w:val="0027697D"/>
    <w:rsid w:val="00277681"/>
    <w:rsid w:val="002808B9"/>
    <w:rsid w:val="00285C26"/>
    <w:rsid w:val="00286272"/>
    <w:rsid w:val="00286F20"/>
    <w:rsid w:val="00287420"/>
    <w:rsid w:val="00290280"/>
    <w:rsid w:val="002942B4"/>
    <w:rsid w:val="00297507"/>
    <w:rsid w:val="00297BB1"/>
    <w:rsid w:val="002A0536"/>
    <w:rsid w:val="002A4138"/>
    <w:rsid w:val="002A432A"/>
    <w:rsid w:val="002A54E3"/>
    <w:rsid w:val="002A6CE0"/>
    <w:rsid w:val="002A705F"/>
    <w:rsid w:val="002A79DC"/>
    <w:rsid w:val="002A7B70"/>
    <w:rsid w:val="002B1C6B"/>
    <w:rsid w:val="002B2600"/>
    <w:rsid w:val="002B26C3"/>
    <w:rsid w:val="002B2CBC"/>
    <w:rsid w:val="002B39F4"/>
    <w:rsid w:val="002B43B5"/>
    <w:rsid w:val="002B58B8"/>
    <w:rsid w:val="002B67B9"/>
    <w:rsid w:val="002C0E51"/>
    <w:rsid w:val="002C1CD7"/>
    <w:rsid w:val="002C249E"/>
    <w:rsid w:val="002C2832"/>
    <w:rsid w:val="002C549F"/>
    <w:rsid w:val="002C584D"/>
    <w:rsid w:val="002C7837"/>
    <w:rsid w:val="002D0476"/>
    <w:rsid w:val="002D1DAC"/>
    <w:rsid w:val="002D2C8A"/>
    <w:rsid w:val="002D374D"/>
    <w:rsid w:val="002D3E73"/>
    <w:rsid w:val="002D47B2"/>
    <w:rsid w:val="002D56E5"/>
    <w:rsid w:val="002D5AE5"/>
    <w:rsid w:val="002D5F83"/>
    <w:rsid w:val="002D638B"/>
    <w:rsid w:val="002D63E5"/>
    <w:rsid w:val="002E0FED"/>
    <w:rsid w:val="002E180D"/>
    <w:rsid w:val="002E1FC6"/>
    <w:rsid w:val="002E2515"/>
    <w:rsid w:val="002E3987"/>
    <w:rsid w:val="002E4015"/>
    <w:rsid w:val="002E5769"/>
    <w:rsid w:val="002E6A42"/>
    <w:rsid w:val="002E7F6D"/>
    <w:rsid w:val="002F1783"/>
    <w:rsid w:val="002F24E7"/>
    <w:rsid w:val="002F3351"/>
    <w:rsid w:val="002F3E58"/>
    <w:rsid w:val="002F5CD6"/>
    <w:rsid w:val="002F5DF7"/>
    <w:rsid w:val="002F601A"/>
    <w:rsid w:val="003006AD"/>
    <w:rsid w:val="00302CAB"/>
    <w:rsid w:val="0030615A"/>
    <w:rsid w:val="00307571"/>
    <w:rsid w:val="003124ED"/>
    <w:rsid w:val="00313927"/>
    <w:rsid w:val="003144CE"/>
    <w:rsid w:val="00314609"/>
    <w:rsid w:val="00315502"/>
    <w:rsid w:val="00316A93"/>
    <w:rsid w:val="00316B65"/>
    <w:rsid w:val="00317FE6"/>
    <w:rsid w:val="003221E7"/>
    <w:rsid w:val="003224AF"/>
    <w:rsid w:val="0032367D"/>
    <w:rsid w:val="003269BD"/>
    <w:rsid w:val="00327550"/>
    <w:rsid w:val="00333150"/>
    <w:rsid w:val="003342A5"/>
    <w:rsid w:val="00334C97"/>
    <w:rsid w:val="00335D47"/>
    <w:rsid w:val="00336DC9"/>
    <w:rsid w:val="00337519"/>
    <w:rsid w:val="00337970"/>
    <w:rsid w:val="00341A19"/>
    <w:rsid w:val="00341D9E"/>
    <w:rsid w:val="0034453C"/>
    <w:rsid w:val="003460E7"/>
    <w:rsid w:val="00346C3F"/>
    <w:rsid w:val="00346F04"/>
    <w:rsid w:val="0035076B"/>
    <w:rsid w:val="00351B58"/>
    <w:rsid w:val="00353C3E"/>
    <w:rsid w:val="00356743"/>
    <w:rsid w:val="00357D1F"/>
    <w:rsid w:val="00360709"/>
    <w:rsid w:val="00360B37"/>
    <w:rsid w:val="00361EFE"/>
    <w:rsid w:val="00364978"/>
    <w:rsid w:val="0036554B"/>
    <w:rsid w:val="00366559"/>
    <w:rsid w:val="00370507"/>
    <w:rsid w:val="0037107F"/>
    <w:rsid w:val="00372A90"/>
    <w:rsid w:val="00374ACB"/>
    <w:rsid w:val="00375983"/>
    <w:rsid w:val="003774EE"/>
    <w:rsid w:val="00377A6D"/>
    <w:rsid w:val="00380289"/>
    <w:rsid w:val="00380345"/>
    <w:rsid w:val="00380996"/>
    <w:rsid w:val="0038177F"/>
    <w:rsid w:val="003826D9"/>
    <w:rsid w:val="003834D5"/>
    <w:rsid w:val="00383BC5"/>
    <w:rsid w:val="0038494E"/>
    <w:rsid w:val="00384D38"/>
    <w:rsid w:val="003857F0"/>
    <w:rsid w:val="00387053"/>
    <w:rsid w:val="00387413"/>
    <w:rsid w:val="00387721"/>
    <w:rsid w:val="00387D00"/>
    <w:rsid w:val="00391F63"/>
    <w:rsid w:val="00393FFB"/>
    <w:rsid w:val="00395404"/>
    <w:rsid w:val="003955D5"/>
    <w:rsid w:val="0039637D"/>
    <w:rsid w:val="00396516"/>
    <w:rsid w:val="0039669B"/>
    <w:rsid w:val="003A2869"/>
    <w:rsid w:val="003A7247"/>
    <w:rsid w:val="003B27DE"/>
    <w:rsid w:val="003B320E"/>
    <w:rsid w:val="003B3B38"/>
    <w:rsid w:val="003B4F09"/>
    <w:rsid w:val="003B6A6C"/>
    <w:rsid w:val="003B799F"/>
    <w:rsid w:val="003B7E06"/>
    <w:rsid w:val="003C13E4"/>
    <w:rsid w:val="003C21A4"/>
    <w:rsid w:val="003C2EFA"/>
    <w:rsid w:val="003C427E"/>
    <w:rsid w:val="003C5CB0"/>
    <w:rsid w:val="003D0B8F"/>
    <w:rsid w:val="003D0C0E"/>
    <w:rsid w:val="003D245A"/>
    <w:rsid w:val="003D5224"/>
    <w:rsid w:val="003D69C6"/>
    <w:rsid w:val="003E25BE"/>
    <w:rsid w:val="003E4A2A"/>
    <w:rsid w:val="003E7103"/>
    <w:rsid w:val="003F20F1"/>
    <w:rsid w:val="003F2745"/>
    <w:rsid w:val="003F2C2F"/>
    <w:rsid w:val="003F2CC2"/>
    <w:rsid w:val="003F2F91"/>
    <w:rsid w:val="003F3088"/>
    <w:rsid w:val="003F3230"/>
    <w:rsid w:val="003F3D73"/>
    <w:rsid w:val="003F67C3"/>
    <w:rsid w:val="004006BF"/>
    <w:rsid w:val="004022A4"/>
    <w:rsid w:val="004026C0"/>
    <w:rsid w:val="00402E18"/>
    <w:rsid w:val="0040342A"/>
    <w:rsid w:val="004039EF"/>
    <w:rsid w:val="0040623E"/>
    <w:rsid w:val="00406AD9"/>
    <w:rsid w:val="004100CF"/>
    <w:rsid w:val="00411D6C"/>
    <w:rsid w:val="00411FD1"/>
    <w:rsid w:val="00412125"/>
    <w:rsid w:val="0041297C"/>
    <w:rsid w:val="00414557"/>
    <w:rsid w:val="00414CD8"/>
    <w:rsid w:val="0041509D"/>
    <w:rsid w:val="004155DE"/>
    <w:rsid w:val="00416563"/>
    <w:rsid w:val="0041719C"/>
    <w:rsid w:val="00420426"/>
    <w:rsid w:val="00420FDA"/>
    <w:rsid w:val="0042199F"/>
    <w:rsid w:val="004228A3"/>
    <w:rsid w:val="004235E2"/>
    <w:rsid w:val="00423776"/>
    <w:rsid w:val="004237BE"/>
    <w:rsid w:val="00423C42"/>
    <w:rsid w:val="00423EF3"/>
    <w:rsid w:val="00426B63"/>
    <w:rsid w:val="00431B3E"/>
    <w:rsid w:val="004321A2"/>
    <w:rsid w:val="004335FD"/>
    <w:rsid w:val="00434574"/>
    <w:rsid w:val="00434BCF"/>
    <w:rsid w:val="004371D5"/>
    <w:rsid w:val="004413CB"/>
    <w:rsid w:val="00442DC8"/>
    <w:rsid w:val="00445677"/>
    <w:rsid w:val="00445C5F"/>
    <w:rsid w:val="00446935"/>
    <w:rsid w:val="004473C9"/>
    <w:rsid w:val="00447AC6"/>
    <w:rsid w:val="00451548"/>
    <w:rsid w:val="0045167B"/>
    <w:rsid w:val="00451A41"/>
    <w:rsid w:val="004537AF"/>
    <w:rsid w:val="00453ED6"/>
    <w:rsid w:val="004546BE"/>
    <w:rsid w:val="004547CD"/>
    <w:rsid w:val="00455C14"/>
    <w:rsid w:val="00456AF5"/>
    <w:rsid w:val="00456C5E"/>
    <w:rsid w:val="00460504"/>
    <w:rsid w:val="00461A3C"/>
    <w:rsid w:val="00462058"/>
    <w:rsid w:val="0046271B"/>
    <w:rsid w:val="00462860"/>
    <w:rsid w:val="00465E70"/>
    <w:rsid w:val="00466D9A"/>
    <w:rsid w:val="0046705A"/>
    <w:rsid w:val="0047181C"/>
    <w:rsid w:val="004720E6"/>
    <w:rsid w:val="00472B81"/>
    <w:rsid w:val="00472F13"/>
    <w:rsid w:val="0047423B"/>
    <w:rsid w:val="004765CE"/>
    <w:rsid w:val="00477C38"/>
    <w:rsid w:val="00484AA8"/>
    <w:rsid w:val="00485851"/>
    <w:rsid w:val="00485DAF"/>
    <w:rsid w:val="00486685"/>
    <w:rsid w:val="00487E57"/>
    <w:rsid w:val="00492633"/>
    <w:rsid w:val="004926EC"/>
    <w:rsid w:val="00493094"/>
    <w:rsid w:val="004940FD"/>
    <w:rsid w:val="00495CF7"/>
    <w:rsid w:val="00496301"/>
    <w:rsid w:val="00496D90"/>
    <w:rsid w:val="00497DC0"/>
    <w:rsid w:val="004A3CBE"/>
    <w:rsid w:val="004A59CC"/>
    <w:rsid w:val="004A5E06"/>
    <w:rsid w:val="004A6615"/>
    <w:rsid w:val="004A7E3D"/>
    <w:rsid w:val="004B30D8"/>
    <w:rsid w:val="004B325B"/>
    <w:rsid w:val="004B4D90"/>
    <w:rsid w:val="004B5027"/>
    <w:rsid w:val="004B5260"/>
    <w:rsid w:val="004B5B48"/>
    <w:rsid w:val="004B66E7"/>
    <w:rsid w:val="004C01F6"/>
    <w:rsid w:val="004C0F54"/>
    <w:rsid w:val="004C1071"/>
    <w:rsid w:val="004C39B7"/>
    <w:rsid w:val="004C4951"/>
    <w:rsid w:val="004C5FDB"/>
    <w:rsid w:val="004D07B1"/>
    <w:rsid w:val="004D11F5"/>
    <w:rsid w:val="004D237A"/>
    <w:rsid w:val="004D32DD"/>
    <w:rsid w:val="004D6961"/>
    <w:rsid w:val="004D7380"/>
    <w:rsid w:val="004E0005"/>
    <w:rsid w:val="004E0701"/>
    <w:rsid w:val="004E25C5"/>
    <w:rsid w:val="004E409B"/>
    <w:rsid w:val="004E4D84"/>
    <w:rsid w:val="004E5FE6"/>
    <w:rsid w:val="004E60FD"/>
    <w:rsid w:val="004F3771"/>
    <w:rsid w:val="004F4E98"/>
    <w:rsid w:val="004F6791"/>
    <w:rsid w:val="004F7134"/>
    <w:rsid w:val="00501249"/>
    <w:rsid w:val="00503218"/>
    <w:rsid w:val="005032FB"/>
    <w:rsid w:val="00506BE6"/>
    <w:rsid w:val="0051085E"/>
    <w:rsid w:val="00513E0D"/>
    <w:rsid w:val="005146AB"/>
    <w:rsid w:val="00517128"/>
    <w:rsid w:val="00517FA0"/>
    <w:rsid w:val="00521063"/>
    <w:rsid w:val="00521424"/>
    <w:rsid w:val="005222F8"/>
    <w:rsid w:val="005224BA"/>
    <w:rsid w:val="00522F54"/>
    <w:rsid w:val="005244BF"/>
    <w:rsid w:val="0052487A"/>
    <w:rsid w:val="005248EF"/>
    <w:rsid w:val="00524BAF"/>
    <w:rsid w:val="00525895"/>
    <w:rsid w:val="00533101"/>
    <w:rsid w:val="005337C0"/>
    <w:rsid w:val="005344B1"/>
    <w:rsid w:val="0053515D"/>
    <w:rsid w:val="00536D16"/>
    <w:rsid w:val="00536FE3"/>
    <w:rsid w:val="00540FBD"/>
    <w:rsid w:val="005411FE"/>
    <w:rsid w:val="00544B92"/>
    <w:rsid w:val="00544BC1"/>
    <w:rsid w:val="005469D2"/>
    <w:rsid w:val="00550650"/>
    <w:rsid w:val="00550A93"/>
    <w:rsid w:val="00550E35"/>
    <w:rsid w:val="005512A0"/>
    <w:rsid w:val="0055469B"/>
    <w:rsid w:val="00554A87"/>
    <w:rsid w:val="005550A8"/>
    <w:rsid w:val="00555B91"/>
    <w:rsid w:val="00556817"/>
    <w:rsid w:val="0055686F"/>
    <w:rsid w:val="0056009F"/>
    <w:rsid w:val="00561CC3"/>
    <w:rsid w:val="00562C84"/>
    <w:rsid w:val="005645D6"/>
    <w:rsid w:val="00566042"/>
    <w:rsid w:val="00567119"/>
    <w:rsid w:val="0057254C"/>
    <w:rsid w:val="005731DF"/>
    <w:rsid w:val="00574768"/>
    <w:rsid w:val="00575297"/>
    <w:rsid w:val="00575D6D"/>
    <w:rsid w:val="005805EB"/>
    <w:rsid w:val="00583465"/>
    <w:rsid w:val="00583DD0"/>
    <w:rsid w:val="005848BC"/>
    <w:rsid w:val="0058723B"/>
    <w:rsid w:val="00587B20"/>
    <w:rsid w:val="00590697"/>
    <w:rsid w:val="00591000"/>
    <w:rsid w:val="00593E9D"/>
    <w:rsid w:val="00593FB5"/>
    <w:rsid w:val="0059485C"/>
    <w:rsid w:val="00594F57"/>
    <w:rsid w:val="00595318"/>
    <w:rsid w:val="00597042"/>
    <w:rsid w:val="00597A9B"/>
    <w:rsid w:val="005A0E2F"/>
    <w:rsid w:val="005A2CEB"/>
    <w:rsid w:val="005A3C51"/>
    <w:rsid w:val="005A57C4"/>
    <w:rsid w:val="005A5A94"/>
    <w:rsid w:val="005B095F"/>
    <w:rsid w:val="005B0DD1"/>
    <w:rsid w:val="005B13E7"/>
    <w:rsid w:val="005B2027"/>
    <w:rsid w:val="005B28C1"/>
    <w:rsid w:val="005B349C"/>
    <w:rsid w:val="005B4333"/>
    <w:rsid w:val="005B4B9B"/>
    <w:rsid w:val="005B52BE"/>
    <w:rsid w:val="005B54C5"/>
    <w:rsid w:val="005B5516"/>
    <w:rsid w:val="005B5578"/>
    <w:rsid w:val="005B6F39"/>
    <w:rsid w:val="005C10AF"/>
    <w:rsid w:val="005C1302"/>
    <w:rsid w:val="005C2F75"/>
    <w:rsid w:val="005C4112"/>
    <w:rsid w:val="005C5FEE"/>
    <w:rsid w:val="005C63DC"/>
    <w:rsid w:val="005C6B53"/>
    <w:rsid w:val="005D1FB5"/>
    <w:rsid w:val="005D324E"/>
    <w:rsid w:val="005E28F9"/>
    <w:rsid w:val="005E6AEE"/>
    <w:rsid w:val="005E75E0"/>
    <w:rsid w:val="005F21E6"/>
    <w:rsid w:val="005F2E09"/>
    <w:rsid w:val="005F3283"/>
    <w:rsid w:val="005F5E74"/>
    <w:rsid w:val="00600109"/>
    <w:rsid w:val="006005C0"/>
    <w:rsid w:val="00600F85"/>
    <w:rsid w:val="00601B34"/>
    <w:rsid w:val="00603751"/>
    <w:rsid w:val="00604629"/>
    <w:rsid w:val="00604BDB"/>
    <w:rsid w:val="00605A2F"/>
    <w:rsid w:val="0060631B"/>
    <w:rsid w:val="006064F1"/>
    <w:rsid w:val="006066A1"/>
    <w:rsid w:val="006103F2"/>
    <w:rsid w:val="0061185C"/>
    <w:rsid w:val="00611ACE"/>
    <w:rsid w:val="00611E9F"/>
    <w:rsid w:val="00612064"/>
    <w:rsid w:val="006130B9"/>
    <w:rsid w:val="00613B8E"/>
    <w:rsid w:val="006140D8"/>
    <w:rsid w:val="00614A41"/>
    <w:rsid w:val="00617DBD"/>
    <w:rsid w:val="00622204"/>
    <w:rsid w:val="00623151"/>
    <w:rsid w:val="0062362D"/>
    <w:rsid w:val="0062465E"/>
    <w:rsid w:val="00626EDD"/>
    <w:rsid w:val="006272AC"/>
    <w:rsid w:val="00627A36"/>
    <w:rsid w:val="006328C5"/>
    <w:rsid w:val="00633A87"/>
    <w:rsid w:val="006343AC"/>
    <w:rsid w:val="00635049"/>
    <w:rsid w:val="0063519B"/>
    <w:rsid w:val="00635822"/>
    <w:rsid w:val="00635F36"/>
    <w:rsid w:val="0063682C"/>
    <w:rsid w:val="006411F6"/>
    <w:rsid w:val="0064181B"/>
    <w:rsid w:val="006419B9"/>
    <w:rsid w:val="0064362B"/>
    <w:rsid w:val="00645AC8"/>
    <w:rsid w:val="00651569"/>
    <w:rsid w:val="0065389F"/>
    <w:rsid w:val="006543B6"/>
    <w:rsid w:val="00654F68"/>
    <w:rsid w:val="00655172"/>
    <w:rsid w:val="00656902"/>
    <w:rsid w:val="00657C16"/>
    <w:rsid w:val="00661AA2"/>
    <w:rsid w:val="00664080"/>
    <w:rsid w:val="00664872"/>
    <w:rsid w:val="00665BAF"/>
    <w:rsid w:val="0066632E"/>
    <w:rsid w:val="00671A74"/>
    <w:rsid w:val="00671D0A"/>
    <w:rsid w:val="00673F5F"/>
    <w:rsid w:val="00674D12"/>
    <w:rsid w:val="00674DBB"/>
    <w:rsid w:val="006755A5"/>
    <w:rsid w:val="00676795"/>
    <w:rsid w:val="00677112"/>
    <w:rsid w:val="006771A7"/>
    <w:rsid w:val="00680562"/>
    <w:rsid w:val="00680679"/>
    <w:rsid w:val="00680AFB"/>
    <w:rsid w:val="00681FA2"/>
    <w:rsid w:val="0068279E"/>
    <w:rsid w:val="0068285A"/>
    <w:rsid w:val="00682C1B"/>
    <w:rsid w:val="00684AEB"/>
    <w:rsid w:val="006873AD"/>
    <w:rsid w:val="00687F1B"/>
    <w:rsid w:val="0069138B"/>
    <w:rsid w:val="0069416F"/>
    <w:rsid w:val="006966D2"/>
    <w:rsid w:val="006A0C01"/>
    <w:rsid w:val="006A13A3"/>
    <w:rsid w:val="006A5E59"/>
    <w:rsid w:val="006A6CD5"/>
    <w:rsid w:val="006A7ED5"/>
    <w:rsid w:val="006B16AD"/>
    <w:rsid w:val="006B44E8"/>
    <w:rsid w:val="006B7E7F"/>
    <w:rsid w:val="006C388E"/>
    <w:rsid w:val="006C47C5"/>
    <w:rsid w:val="006C522C"/>
    <w:rsid w:val="006C53FE"/>
    <w:rsid w:val="006C5695"/>
    <w:rsid w:val="006C6421"/>
    <w:rsid w:val="006D02F0"/>
    <w:rsid w:val="006D0929"/>
    <w:rsid w:val="006D0E75"/>
    <w:rsid w:val="006D31FB"/>
    <w:rsid w:val="006D37C7"/>
    <w:rsid w:val="006D39A9"/>
    <w:rsid w:val="006D4216"/>
    <w:rsid w:val="006D42FE"/>
    <w:rsid w:val="006D52C3"/>
    <w:rsid w:val="006D6D88"/>
    <w:rsid w:val="006D7C93"/>
    <w:rsid w:val="006E1AF5"/>
    <w:rsid w:val="006E212C"/>
    <w:rsid w:val="006E22E9"/>
    <w:rsid w:val="006E27C4"/>
    <w:rsid w:val="006E68F9"/>
    <w:rsid w:val="006E7541"/>
    <w:rsid w:val="006E7673"/>
    <w:rsid w:val="006F190F"/>
    <w:rsid w:val="006F5EC4"/>
    <w:rsid w:val="006F7D18"/>
    <w:rsid w:val="006F7D91"/>
    <w:rsid w:val="0070100A"/>
    <w:rsid w:val="007010B0"/>
    <w:rsid w:val="00701784"/>
    <w:rsid w:val="0070414C"/>
    <w:rsid w:val="0070442E"/>
    <w:rsid w:val="00704580"/>
    <w:rsid w:val="0070629B"/>
    <w:rsid w:val="0070723F"/>
    <w:rsid w:val="0071166E"/>
    <w:rsid w:val="00712877"/>
    <w:rsid w:val="00712F00"/>
    <w:rsid w:val="00713390"/>
    <w:rsid w:val="007138AB"/>
    <w:rsid w:val="0071677B"/>
    <w:rsid w:val="0072041F"/>
    <w:rsid w:val="00720A67"/>
    <w:rsid w:val="00721ABF"/>
    <w:rsid w:val="0072225B"/>
    <w:rsid w:val="007252A5"/>
    <w:rsid w:val="007254E8"/>
    <w:rsid w:val="00726BDE"/>
    <w:rsid w:val="00726E37"/>
    <w:rsid w:val="007278E3"/>
    <w:rsid w:val="0073225D"/>
    <w:rsid w:val="00733066"/>
    <w:rsid w:val="007338F5"/>
    <w:rsid w:val="0073566E"/>
    <w:rsid w:val="00740303"/>
    <w:rsid w:val="00743C4A"/>
    <w:rsid w:val="00743E68"/>
    <w:rsid w:val="00744A38"/>
    <w:rsid w:val="007466B4"/>
    <w:rsid w:val="00746B46"/>
    <w:rsid w:val="00750084"/>
    <w:rsid w:val="00750708"/>
    <w:rsid w:val="00751010"/>
    <w:rsid w:val="00751C3C"/>
    <w:rsid w:val="00753070"/>
    <w:rsid w:val="00753F81"/>
    <w:rsid w:val="00755BE2"/>
    <w:rsid w:val="00757C9B"/>
    <w:rsid w:val="0076026E"/>
    <w:rsid w:val="00760A1F"/>
    <w:rsid w:val="00762101"/>
    <w:rsid w:val="007625A5"/>
    <w:rsid w:val="00762D15"/>
    <w:rsid w:val="00763264"/>
    <w:rsid w:val="0076382C"/>
    <w:rsid w:val="00763C75"/>
    <w:rsid w:val="00764C42"/>
    <w:rsid w:val="00766E59"/>
    <w:rsid w:val="00770993"/>
    <w:rsid w:val="007710AD"/>
    <w:rsid w:val="00772D72"/>
    <w:rsid w:val="00773855"/>
    <w:rsid w:val="00774801"/>
    <w:rsid w:val="0077603E"/>
    <w:rsid w:val="00776BDB"/>
    <w:rsid w:val="00776D38"/>
    <w:rsid w:val="0078113C"/>
    <w:rsid w:val="00781472"/>
    <w:rsid w:val="00781838"/>
    <w:rsid w:val="00782487"/>
    <w:rsid w:val="007825D8"/>
    <w:rsid w:val="00782EA9"/>
    <w:rsid w:val="00783BB2"/>
    <w:rsid w:val="00783E74"/>
    <w:rsid w:val="00791A15"/>
    <w:rsid w:val="007A0EF0"/>
    <w:rsid w:val="007A4678"/>
    <w:rsid w:val="007A689E"/>
    <w:rsid w:val="007B08AE"/>
    <w:rsid w:val="007B189E"/>
    <w:rsid w:val="007B1C96"/>
    <w:rsid w:val="007B25D1"/>
    <w:rsid w:val="007B49CF"/>
    <w:rsid w:val="007B59D0"/>
    <w:rsid w:val="007B66D3"/>
    <w:rsid w:val="007C0137"/>
    <w:rsid w:val="007C1B9C"/>
    <w:rsid w:val="007C2262"/>
    <w:rsid w:val="007C2CC3"/>
    <w:rsid w:val="007C5084"/>
    <w:rsid w:val="007C59E9"/>
    <w:rsid w:val="007C6ACB"/>
    <w:rsid w:val="007C75A1"/>
    <w:rsid w:val="007D6BAA"/>
    <w:rsid w:val="007D7E2C"/>
    <w:rsid w:val="007E23F2"/>
    <w:rsid w:val="007E307D"/>
    <w:rsid w:val="007E5724"/>
    <w:rsid w:val="007E67C5"/>
    <w:rsid w:val="007F0556"/>
    <w:rsid w:val="007F29EE"/>
    <w:rsid w:val="007F3ACF"/>
    <w:rsid w:val="007F569C"/>
    <w:rsid w:val="007F77DB"/>
    <w:rsid w:val="00801173"/>
    <w:rsid w:val="008012B4"/>
    <w:rsid w:val="008017A8"/>
    <w:rsid w:val="008025E8"/>
    <w:rsid w:val="00804848"/>
    <w:rsid w:val="00804F75"/>
    <w:rsid w:val="008055C4"/>
    <w:rsid w:val="00807619"/>
    <w:rsid w:val="00807687"/>
    <w:rsid w:val="00810774"/>
    <w:rsid w:val="00814805"/>
    <w:rsid w:val="00816910"/>
    <w:rsid w:val="0082015D"/>
    <w:rsid w:val="00820225"/>
    <w:rsid w:val="00821DA6"/>
    <w:rsid w:val="00821F2F"/>
    <w:rsid w:val="00822379"/>
    <w:rsid w:val="00822762"/>
    <w:rsid w:val="00822860"/>
    <w:rsid w:val="0082357C"/>
    <w:rsid w:val="00824E9B"/>
    <w:rsid w:val="008258A8"/>
    <w:rsid w:val="00825D5A"/>
    <w:rsid w:val="00833D9E"/>
    <w:rsid w:val="00834C86"/>
    <w:rsid w:val="008353FC"/>
    <w:rsid w:val="00836E3C"/>
    <w:rsid w:val="00837674"/>
    <w:rsid w:val="00837D49"/>
    <w:rsid w:val="00841AF0"/>
    <w:rsid w:val="00841FE8"/>
    <w:rsid w:val="0084218C"/>
    <w:rsid w:val="008426A9"/>
    <w:rsid w:val="00843BE9"/>
    <w:rsid w:val="008456E0"/>
    <w:rsid w:val="008462AC"/>
    <w:rsid w:val="0084650E"/>
    <w:rsid w:val="0084671D"/>
    <w:rsid w:val="008467C8"/>
    <w:rsid w:val="008555E3"/>
    <w:rsid w:val="00857173"/>
    <w:rsid w:val="008601BC"/>
    <w:rsid w:val="00860D54"/>
    <w:rsid w:val="00865540"/>
    <w:rsid w:val="00867F13"/>
    <w:rsid w:val="00871841"/>
    <w:rsid w:val="008726A8"/>
    <w:rsid w:val="00873592"/>
    <w:rsid w:val="00874533"/>
    <w:rsid w:val="0087493B"/>
    <w:rsid w:val="00874D45"/>
    <w:rsid w:val="0087639C"/>
    <w:rsid w:val="00876DFC"/>
    <w:rsid w:val="00880AF7"/>
    <w:rsid w:val="00880B5F"/>
    <w:rsid w:val="00880F35"/>
    <w:rsid w:val="00881AE9"/>
    <w:rsid w:val="008844DA"/>
    <w:rsid w:val="008853B6"/>
    <w:rsid w:val="00886A5A"/>
    <w:rsid w:val="008872B5"/>
    <w:rsid w:val="008925A5"/>
    <w:rsid w:val="008926A6"/>
    <w:rsid w:val="00893945"/>
    <w:rsid w:val="00893BE4"/>
    <w:rsid w:val="00896156"/>
    <w:rsid w:val="008968A3"/>
    <w:rsid w:val="00897FCB"/>
    <w:rsid w:val="008A0156"/>
    <w:rsid w:val="008A0FB9"/>
    <w:rsid w:val="008A2A27"/>
    <w:rsid w:val="008A3B38"/>
    <w:rsid w:val="008A5D59"/>
    <w:rsid w:val="008A637E"/>
    <w:rsid w:val="008A6D1E"/>
    <w:rsid w:val="008A6DE9"/>
    <w:rsid w:val="008B057D"/>
    <w:rsid w:val="008B125E"/>
    <w:rsid w:val="008B37C2"/>
    <w:rsid w:val="008B6F82"/>
    <w:rsid w:val="008B758A"/>
    <w:rsid w:val="008C16D7"/>
    <w:rsid w:val="008C2D12"/>
    <w:rsid w:val="008C3979"/>
    <w:rsid w:val="008C4AF7"/>
    <w:rsid w:val="008D00D9"/>
    <w:rsid w:val="008D0D85"/>
    <w:rsid w:val="008D248A"/>
    <w:rsid w:val="008D3548"/>
    <w:rsid w:val="008D54D9"/>
    <w:rsid w:val="008D54E4"/>
    <w:rsid w:val="008D72B5"/>
    <w:rsid w:val="008D7784"/>
    <w:rsid w:val="008D7E98"/>
    <w:rsid w:val="008E168A"/>
    <w:rsid w:val="008E2D1A"/>
    <w:rsid w:val="008E3B0F"/>
    <w:rsid w:val="008E435A"/>
    <w:rsid w:val="008E51DC"/>
    <w:rsid w:val="008E7367"/>
    <w:rsid w:val="008E7389"/>
    <w:rsid w:val="008F077E"/>
    <w:rsid w:val="008F25E7"/>
    <w:rsid w:val="008F28A9"/>
    <w:rsid w:val="008F30B6"/>
    <w:rsid w:val="008F3AE8"/>
    <w:rsid w:val="008F3EFA"/>
    <w:rsid w:val="008F42E7"/>
    <w:rsid w:val="008F62D8"/>
    <w:rsid w:val="008F6462"/>
    <w:rsid w:val="00905443"/>
    <w:rsid w:val="00913AB6"/>
    <w:rsid w:val="009156DB"/>
    <w:rsid w:val="0091593E"/>
    <w:rsid w:val="00915BE4"/>
    <w:rsid w:val="009164B9"/>
    <w:rsid w:val="0092097A"/>
    <w:rsid w:val="00920B55"/>
    <w:rsid w:val="00922904"/>
    <w:rsid w:val="00923158"/>
    <w:rsid w:val="00925A40"/>
    <w:rsid w:val="00925B7F"/>
    <w:rsid w:val="009276F0"/>
    <w:rsid w:val="00927D5F"/>
    <w:rsid w:val="009309C4"/>
    <w:rsid w:val="00930BE6"/>
    <w:rsid w:val="009312D4"/>
    <w:rsid w:val="00931F8A"/>
    <w:rsid w:val="00932176"/>
    <w:rsid w:val="00932D3D"/>
    <w:rsid w:val="00935567"/>
    <w:rsid w:val="00937F33"/>
    <w:rsid w:val="00940A7D"/>
    <w:rsid w:val="00942E61"/>
    <w:rsid w:val="00943D96"/>
    <w:rsid w:val="00944E54"/>
    <w:rsid w:val="0094571A"/>
    <w:rsid w:val="00946AEC"/>
    <w:rsid w:val="009474A8"/>
    <w:rsid w:val="00947796"/>
    <w:rsid w:val="00947EAF"/>
    <w:rsid w:val="00947EC8"/>
    <w:rsid w:val="009512A2"/>
    <w:rsid w:val="00952E8B"/>
    <w:rsid w:val="009534F8"/>
    <w:rsid w:val="009548CA"/>
    <w:rsid w:val="009555F0"/>
    <w:rsid w:val="00955E32"/>
    <w:rsid w:val="00957E88"/>
    <w:rsid w:val="0096087A"/>
    <w:rsid w:val="00961C9D"/>
    <w:rsid w:val="0096379B"/>
    <w:rsid w:val="00965055"/>
    <w:rsid w:val="00972E02"/>
    <w:rsid w:val="0097772F"/>
    <w:rsid w:val="00977D95"/>
    <w:rsid w:val="00980F95"/>
    <w:rsid w:val="00981BFF"/>
    <w:rsid w:val="00983E36"/>
    <w:rsid w:val="00984A26"/>
    <w:rsid w:val="009865A3"/>
    <w:rsid w:val="009873C3"/>
    <w:rsid w:val="00987A72"/>
    <w:rsid w:val="00990691"/>
    <w:rsid w:val="00991B8F"/>
    <w:rsid w:val="0099379B"/>
    <w:rsid w:val="00995C34"/>
    <w:rsid w:val="009972BE"/>
    <w:rsid w:val="009972D5"/>
    <w:rsid w:val="00997846"/>
    <w:rsid w:val="009A0137"/>
    <w:rsid w:val="009A1610"/>
    <w:rsid w:val="009A24C1"/>
    <w:rsid w:val="009A3FD5"/>
    <w:rsid w:val="009A5C9F"/>
    <w:rsid w:val="009A64CE"/>
    <w:rsid w:val="009A7121"/>
    <w:rsid w:val="009A755A"/>
    <w:rsid w:val="009A75A4"/>
    <w:rsid w:val="009B072D"/>
    <w:rsid w:val="009B20F0"/>
    <w:rsid w:val="009B249F"/>
    <w:rsid w:val="009B2ACA"/>
    <w:rsid w:val="009B4199"/>
    <w:rsid w:val="009B41C2"/>
    <w:rsid w:val="009B46BE"/>
    <w:rsid w:val="009B4CDE"/>
    <w:rsid w:val="009B50A8"/>
    <w:rsid w:val="009C0BA2"/>
    <w:rsid w:val="009C1207"/>
    <w:rsid w:val="009C1DF4"/>
    <w:rsid w:val="009C36B7"/>
    <w:rsid w:val="009C4915"/>
    <w:rsid w:val="009C4B49"/>
    <w:rsid w:val="009C5EA6"/>
    <w:rsid w:val="009D00DC"/>
    <w:rsid w:val="009D0550"/>
    <w:rsid w:val="009D1136"/>
    <w:rsid w:val="009D1F66"/>
    <w:rsid w:val="009D26F9"/>
    <w:rsid w:val="009D29DD"/>
    <w:rsid w:val="009D33B0"/>
    <w:rsid w:val="009D3FE9"/>
    <w:rsid w:val="009D49A4"/>
    <w:rsid w:val="009D73C3"/>
    <w:rsid w:val="009E152E"/>
    <w:rsid w:val="009E1AEA"/>
    <w:rsid w:val="009E1D96"/>
    <w:rsid w:val="009E1FD8"/>
    <w:rsid w:val="009E2877"/>
    <w:rsid w:val="009E35BE"/>
    <w:rsid w:val="009E5181"/>
    <w:rsid w:val="009E62D0"/>
    <w:rsid w:val="009E6913"/>
    <w:rsid w:val="009E6C29"/>
    <w:rsid w:val="009F08EC"/>
    <w:rsid w:val="009F20EE"/>
    <w:rsid w:val="009F544E"/>
    <w:rsid w:val="009F65F4"/>
    <w:rsid w:val="009F7618"/>
    <w:rsid w:val="009F7852"/>
    <w:rsid w:val="009F7B71"/>
    <w:rsid w:val="00A0050C"/>
    <w:rsid w:val="00A03904"/>
    <w:rsid w:val="00A06A61"/>
    <w:rsid w:val="00A112D0"/>
    <w:rsid w:val="00A1366F"/>
    <w:rsid w:val="00A1411D"/>
    <w:rsid w:val="00A14B2B"/>
    <w:rsid w:val="00A151E3"/>
    <w:rsid w:val="00A15622"/>
    <w:rsid w:val="00A2161D"/>
    <w:rsid w:val="00A21FF2"/>
    <w:rsid w:val="00A22354"/>
    <w:rsid w:val="00A23524"/>
    <w:rsid w:val="00A237FB"/>
    <w:rsid w:val="00A256EC"/>
    <w:rsid w:val="00A26127"/>
    <w:rsid w:val="00A27178"/>
    <w:rsid w:val="00A27685"/>
    <w:rsid w:val="00A27C8B"/>
    <w:rsid w:val="00A3029B"/>
    <w:rsid w:val="00A30519"/>
    <w:rsid w:val="00A315F6"/>
    <w:rsid w:val="00A327D5"/>
    <w:rsid w:val="00A34A1C"/>
    <w:rsid w:val="00A356CC"/>
    <w:rsid w:val="00A41FCE"/>
    <w:rsid w:val="00A43958"/>
    <w:rsid w:val="00A44378"/>
    <w:rsid w:val="00A46730"/>
    <w:rsid w:val="00A46995"/>
    <w:rsid w:val="00A50B28"/>
    <w:rsid w:val="00A526EC"/>
    <w:rsid w:val="00A52F1F"/>
    <w:rsid w:val="00A53E0A"/>
    <w:rsid w:val="00A55F9F"/>
    <w:rsid w:val="00A56014"/>
    <w:rsid w:val="00A60FE8"/>
    <w:rsid w:val="00A61AE6"/>
    <w:rsid w:val="00A62144"/>
    <w:rsid w:val="00A64A3B"/>
    <w:rsid w:val="00A64F5A"/>
    <w:rsid w:val="00A75108"/>
    <w:rsid w:val="00A76E74"/>
    <w:rsid w:val="00A80500"/>
    <w:rsid w:val="00A80A25"/>
    <w:rsid w:val="00A811B6"/>
    <w:rsid w:val="00A816E7"/>
    <w:rsid w:val="00A827A5"/>
    <w:rsid w:val="00A83FE6"/>
    <w:rsid w:val="00A85FE0"/>
    <w:rsid w:val="00A86B11"/>
    <w:rsid w:val="00A9025A"/>
    <w:rsid w:val="00A90F9F"/>
    <w:rsid w:val="00A91EC4"/>
    <w:rsid w:val="00A922AF"/>
    <w:rsid w:val="00A93D3F"/>
    <w:rsid w:val="00A96654"/>
    <w:rsid w:val="00AA02EE"/>
    <w:rsid w:val="00AA098B"/>
    <w:rsid w:val="00AA118E"/>
    <w:rsid w:val="00AA170A"/>
    <w:rsid w:val="00AA21F9"/>
    <w:rsid w:val="00AA25EE"/>
    <w:rsid w:val="00AA4222"/>
    <w:rsid w:val="00AA4498"/>
    <w:rsid w:val="00AA4663"/>
    <w:rsid w:val="00AA681B"/>
    <w:rsid w:val="00AB0A38"/>
    <w:rsid w:val="00AB19F1"/>
    <w:rsid w:val="00AB21DC"/>
    <w:rsid w:val="00AB38C5"/>
    <w:rsid w:val="00AB3CEB"/>
    <w:rsid w:val="00AB492A"/>
    <w:rsid w:val="00AB5EA1"/>
    <w:rsid w:val="00AB71D1"/>
    <w:rsid w:val="00AC4071"/>
    <w:rsid w:val="00AC669A"/>
    <w:rsid w:val="00AC6789"/>
    <w:rsid w:val="00AC7143"/>
    <w:rsid w:val="00AC7B51"/>
    <w:rsid w:val="00AD1198"/>
    <w:rsid w:val="00AD4739"/>
    <w:rsid w:val="00AD698D"/>
    <w:rsid w:val="00AD6A99"/>
    <w:rsid w:val="00AD727D"/>
    <w:rsid w:val="00AD7394"/>
    <w:rsid w:val="00AE0E44"/>
    <w:rsid w:val="00AE4DE6"/>
    <w:rsid w:val="00AE6C1C"/>
    <w:rsid w:val="00AE7741"/>
    <w:rsid w:val="00AF0918"/>
    <w:rsid w:val="00AF368C"/>
    <w:rsid w:val="00AF4A31"/>
    <w:rsid w:val="00AF5A4D"/>
    <w:rsid w:val="00AF606F"/>
    <w:rsid w:val="00AF61ED"/>
    <w:rsid w:val="00AF6C4E"/>
    <w:rsid w:val="00B027AA"/>
    <w:rsid w:val="00B02F7C"/>
    <w:rsid w:val="00B04FD4"/>
    <w:rsid w:val="00B05087"/>
    <w:rsid w:val="00B05CC7"/>
    <w:rsid w:val="00B06F0E"/>
    <w:rsid w:val="00B07396"/>
    <w:rsid w:val="00B073BE"/>
    <w:rsid w:val="00B10A29"/>
    <w:rsid w:val="00B11C4E"/>
    <w:rsid w:val="00B12AA9"/>
    <w:rsid w:val="00B14CD8"/>
    <w:rsid w:val="00B15CFC"/>
    <w:rsid w:val="00B16E91"/>
    <w:rsid w:val="00B2181E"/>
    <w:rsid w:val="00B21A54"/>
    <w:rsid w:val="00B2293B"/>
    <w:rsid w:val="00B24BAB"/>
    <w:rsid w:val="00B25F36"/>
    <w:rsid w:val="00B2690B"/>
    <w:rsid w:val="00B272A2"/>
    <w:rsid w:val="00B27A0F"/>
    <w:rsid w:val="00B27CB3"/>
    <w:rsid w:val="00B31FB1"/>
    <w:rsid w:val="00B34344"/>
    <w:rsid w:val="00B347ED"/>
    <w:rsid w:val="00B34C27"/>
    <w:rsid w:val="00B35932"/>
    <w:rsid w:val="00B37C87"/>
    <w:rsid w:val="00B40E87"/>
    <w:rsid w:val="00B426E8"/>
    <w:rsid w:val="00B428ED"/>
    <w:rsid w:val="00B465BA"/>
    <w:rsid w:val="00B473F5"/>
    <w:rsid w:val="00B47565"/>
    <w:rsid w:val="00B4764E"/>
    <w:rsid w:val="00B50953"/>
    <w:rsid w:val="00B515D1"/>
    <w:rsid w:val="00B51E2B"/>
    <w:rsid w:val="00B57E0A"/>
    <w:rsid w:val="00B60287"/>
    <w:rsid w:val="00B619FC"/>
    <w:rsid w:val="00B624F3"/>
    <w:rsid w:val="00B62E65"/>
    <w:rsid w:val="00B64F48"/>
    <w:rsid w:val="00B65503"/>
    <w:rsid w:val="00B67890"/>
    <w:rsid w:val="00B67F8C"/>
    <w:rsid w:val="00B707FD"/>
    <w:rsid w:val="00B7263D"/>
    <w:rsid w:val="00B73108"/>
    <w:rsid w:val="00B74C6A"/>
    <w:rsid w:val="00B753E3"/>
    <w:rsid w:val="00B77075"/>
    <w:rsid w:val="00B8017B"/>
    <w:rsid w:val="00B855B6"/>
    <w:rsid w:val="00B8685C"/>
    <w:rsid w:val="00B95253"/>
    <w:rsid w:val="00B95FAF"/>
    <w:rsid w:val="00B96BA8"/>
    <w:rsid w:val="00BA702A"/>
    <w:rsid w:val="00BB25A5"/>
    <w:rsid w:val="00BB28EC"/>
    <w:rsid w:val="00BB31BD"/>
    <w:rsid w:val="00BB4483"/>
    <w:rsid w:val="00BB50D6"/>
    <w:rsid w:val="00BB5296"/>
    <w:rsid w:val="00BB7791"/>
    <w:rsid w:val="00BC051D"/>
    <w:rsid w:val="00BC4CD9"/>
    <w:rsid w:val="00BC4DFD"/>
    <w:rsid w:val="00BC5B75"/>
    <w:rsid w:val="00BC6E81"/>
    <w:rsid w:val="00BC705E"/>
    <w:rsid w:val="00BC7653"/>
    <w:rsid w:val="00BD0358"/>
    <w:rsid w:val="00BD26CA"/>
    <w:rsid w:val="00BD28EB"/>
    <w:rsid w:val="00BD2EAE"/>
    <w:rsid w:val="00BD4427"/>
    <w:rsid w:val="00BD465D"/>
    <w:rsid w:val="00BD5D60"/>
    <w:rsid w:val="00BD62DC"/>
    <w:rsid w:val="00BE03B8"/>
    <w:rsid w:val="00BE14A2"/>
    <w:rsid w:val="00BF09BC"/>
    <w:rsid w:val="00BF1ADA"/>
    <w:rsid w:val="00BF2B8D"/>
    <w:rsid w:val="00BF33DB"/>
    <w:rsid w:val="00BF3964"/>
    <w:rsid w:val="00BF59AA"/>
    <w:rsid w:val="00BF63B5"/>
    <w:rsid w:val="00BF7067"/>
    <w:rsid w:val="00C0111A"/>
    <w:rsid w:val="00C0134C"/>
    <w:rsid w:val="00C02E2B"/>
    <w:rsid w:val="00C053B8"/>
    <w:rsid w:val="00C063FF"/>
    <w:rsid w:val="00C0795E"/>
    <w:rsid w:val="00C12329"/>
    <w:rsid w:val="00C123ED"/>
    <w:rsid w:val="00C133E2"/>
    <w:rsid w:val="00C146B0"/>
    <w:rsid w:val="00C15997"/>
    <w:rsid w:val="00C17496"/>
    <w:rsid w:val="00C20036"/>
    <w:rsid w:val="00C20C4B"/>
    <w:rsid w:val="00C220F4"/>
    <w:rsid w:val="00C241B1"/>
    <w:rsid w:val="00C247FA"/>
    <w:rsid w:val="00C25186"/>
    <w:rsid w:val="00C26627"/>
    <w:rsid w:val="00C277F7"/>
    <w:rsid w:val="00C31A35"/>
    <w:rsid w:val="00C31F90"/>
    <w:rsid w:val="00C32443"/>
    <w:rsid w:val="00C32B48"/>
    <w:rsid w:val="00C32D1A"/>
    <w:rsid w:val="00C33636"/>
    <w:rsid w:val="00C3480A"/>
    <w:rsid w:val="00C379DB"/>
    <w:rsid w:val="00C433A6"/>
    <w:rsid w:val="00C438F3"/>
    <w:rsid w:val="00C443F9"/>
    <w:rsid w:val="00C45954"/>
    <w:rsid w:val="00C46929"/>
    <w:rsid w:val="00C527D0"/>
    <w:rsid w:val="00C52F71"/>
    <w:rsid w:val="00C552BB"/>
    <w:rsid w:val="00C5709B"/>
    <w:rsid w:val="00C5743E"/>
    <w:rsid w:val="00C60011"/>
    <w:rsid w:val="00C60372"/>
    <w:rsid w:val="00C62902"/>
    <w:rsid w:val="00C62E71"/>
    <w:rsid w:val="00C67250"/>
    <w:rsid w:val="00C7259A"/>
    <w:rsid w:val="00C72878"/>
    <w:rsid w:val="00C728FC"/>
    <w:rsid w:val="00C72F8C"/>
    <w:rsid w:val="00C73B84"/>
    <w:rsid w:val="00C73C35"/>
    <w:rsid w:val="00C7410D"/>
    <w:rsid w:val="00C74783"/>
    <w:rsid w:val="00C74D7A"/>
    <w:rsid w:val="00C74D9F"/>
    <w:rsid w:val="00C76F7E"/>
    <w:rsid w:val="00C77589"/>
    <w:rsid w:val="00C81E48"/>
    <w:rsid w:val="00C83B09"/>
    <w:rsid w:val="00C85F8E"/>
    <w:rsid w:val="00C85FAA"/>
    <w:rsid w:val="00C85FEA"/>
    <w:rsid w:val="00C866F5"/>
    <w:rsid w:val="00C86D4A"/>
    <w:rsid w:val="00C878BF"/>
    <w:rsid w:val="00C939EF"/>
    <w:rsid w:val="00C94185"/>
    <w:rsid w:val="00C95BB6"/>
    <w:rsid w:val="00C977CA"/>
    <w:rsid w:val="00CA2596"/>
    <w:rsid w:val="00CA2882"/>
    <w:rsid w:val="00CA4C26"/>
    <w:rsid w:val="00CA4E42"/>
    <w:rsid w:val="00CA59D2"/>
    <w:rsid w:val="00CA7405"/>
    <w:rsid w:val="00CA7A2A"/>
    <w:rsid w:val="00CA7E3A"/>
    <w:rsid w:val="00CB1AC6"/>
    <w:rsid w:val="00CB2B12"/>
    <w:rsid w:val="00CB3FC8"/>
    <w:rsid w:val="00CC0CAE"/>
    <w:rsid w:val="00CC148D"/>
    <w:rsid w:val="00CC178B"/>
    <w:rsid w:val="00CC2F3F"/>
    <w:rsid w:val="00CC6092"/>
    <w:rsid w:val="00CC68F9"/>
    <w:rsid w:val="00CC7B24"/>
    <w:rsid w:val="00CC7BD6"/>
    <w:rsid w:val="00CD050C"/>
    <w:rsid w:val="00CD08E4"/>
    <w:rsid w:val="00CD0C38"/>
    <w:rsid w:val="00CD2F2E"/>
    <w:rsid w:val="00CD425A"/>
    <w:rsid w:val="00CD504F"/>
    <w:rsid w:val="00CD5691"/>
    <w:rsid w:val="00CD7ADA"/>
    <w:rsid w:val="00CD7DFE"/>
    <w:rsid w:val="00CE0989"/>
    <w:rsid w:val="00CE22C1"/>
    <w:rsid w:val="00CE26BF"/>
    <w:rsid w:val="00CE43FF"/>
    <w:rsid w:val="00CE6192"/>
    <w:rsid w:val="00CE643B"/>
    <w:rsid w:val="00CE733F"/>
    <w:rsid w:val="00CF1028"/>
    <w:rsid w:val="00CF4289"/>
    <w:rsid w:val="00CF5C91"/>
    <w:rsid w:val="00CF6503"/>
    <w:rsid w:val="00CF714F"/>
    <w:rsid w:val="00CF7C59"/>
    <w:rsid w:val="00D00C12"/>
    <w:rsid w:val="00D01564"/>
    <w:rsid w:val="00D02042"/>
    <w:rsid w:val="00D021DC"/>
    <w:rsid w:val="00D0479E"/>
    <w:rsid w:val="00D053BB"/>
    <w:rsid w:val="00D06C50"/>
    <w:rsid w:val="00D1026E"/>
    <w:rsid w:val="00D11167"/>
    <w:rsid w:val="00D11417"/>
    <w:rsid w:val="00D114A4"/>
    <w:rsid w:val="00D1368A"/>
    <w:rsid w:val="00D15701"/>
    <w:rsid w:val="00D15EE7"/>
    <w:rsid w:val="00D21045"/>
    <w:rsid w:val="00D210BC"/>
    <w:rsid w:val="00D24882"/>
    <w:rsid w:val="00D255D3"/>
    <w:rsid w:val="00D259B1"/>
    <w:rsid w:val="00D26A07"/>
    <w:rsid w:val="00D273A5"/>
    <w:rsid w:val="00D277E3"/>
    <w:rsid w:val="00D27B7C"/>
    <w:rsid w:val="00D3016E"/>
    <w:rsid w:val="00D313CB"/>
    <w:rsid w:val="00D35B1F"/>
    <w:rsid w:val="00D35B28"/>
    <w:rsid w:val="00D35E94"/>
    <w:rsid w:val="00D36479"/>
    <w:rsid w:val="00D408F2"/>
    <w:rsid w:val="00D423D9"/>
    <w:rsid w:val="00D429B8"/>
    <w:rsid w:val="00D43387"/>
    <w:rsid w:val="00D44003"/>
    <w:rsid w:val="00D4429B"/>
    <w:rsid w:val="00D44783"/>
    <w:rsid w:val="00D4712F"/>
    <w:rsid w:val="00D52422"/>
    <w:rsid w:val="00D52465"/>
    <w:rsid w:val="00D55FEA"/>
    <w:rsid w:val="00D561E1"/>
    <w:rsid w:val="00D569A0"/>
    <w:rsid w:val="00D60C6C"/>
    <w:rsid w:val="00D61852"/>
    <w:rsid w:val="00D62B51"/>
    <w:rsid w:val="00D641C7"/>
    <w:rsid w:val="00D66536"/>
    <w:rsid w:val="00D673BF"/>
    <w:rsid w:val="00D67DED"/>
    <w:rsid w:val="00D70065"/>
    <w:rsid w:val="00D7538A"/>
    <w:rsid w:val="00D76FBC"/>
    <w:rsid w:val="00D77F8E"/>
    <w:rsid w:val="00D801CC"/>
    <w:rsid w:val="00D809BA"/>
    <w:rsid w:val="00D82D46"/>
    <w:rsid w:val="00D833BF"/>
    <w:rsid w:val="00D83A3A"/>
    <w:rsid w:val="00D83DAF"/>
    <w:rsid w:val="00D84B1A"/>
    <w:rsid w:val="00D84DE2"/>
    <w:rsid w:val="00D85E08"/>
    <w:rsid w:val="00D903C2"/>
    <w:rsid w:val="00D904A5"/>
    <w:rsid w:val="00D94231"/>
    <w:rsid w:val="00D9453D"/>
    <w:rsid w:val="00D961E1"/>
    <w:rsid w:val="00D96E4F"/>
    <w:rsid w:val="00DA2FF2"/>
    <w:rsid w:val="00DA369F"/>
    <w:rsid w:val="00DA462C"/>
    <w:rsid w:val="00DA47C6"/>
    <w:rsid w:val="00DA488A"/>
    <w:rsid w:val="00DA4D44"/>
    <w:rsid w:val="00DA6726"/>
    <w:rsid w:val="00DA6ECD"/>
    <w:rsid w:val="00DA6FA5"/>
    <w:rsid w:val="00DB152E"/>
    <w:rsid w:val="00DB1858"/>
    <w:rsid w:val="00DB1FA1"/>
    <w:rsid w:val="00DB352D"/>
    <w:rsid w:val="00DB35BD"/>
    <w:rsid w:val="00DB499C"/>
    <w:rsid w:val="00DB4D9A"/>
    <w:rsid w:val="00DB5CB0"/>
    <w:rsid w:val="00DB7C6E"/>
    <w:rsid w:val="00DC00BB"/>
    <w:rsid w:val="00DC0EEA"/>
    <w:rsid w:val="00DC5AD1"/>
    <w:rsid w:val="00DC60AD"/>
    <w:rsid w:val="00DC6662"/>
    <w:rsid w:val="00DD184E"/>
    <w:rsid w:val="00DD56E7"/>
    <w:rsid w:val="00DD5F12"/>
    <w:rsid w:val="00DD73AC"/>
    <w:rsid w:val="00DD7AEE"/>
    <w:rsid w:val="00DE222E"/>
    <w:rsid w:val="00DE3632"/>
    <w:rsid w:val="00DE4A16"/>
    <w:rsid w:val="00DE51EE"/>
    <w:rsid w:val="00DE703C"/>
    <w:rsid w:val="00DE7F55"/>
    <w:rsid w:val="00DF3AD0"/>
    <w:rsid w:val="00DF3F7F"/>
    <w:rsid w:val="00DF4047"/>
    <w:rsid w:val="00DF4EE0"/>
    <w:rsid w:val="00DF5171"/>
    <w:rsid w:val="00DF6CA6"/>
    <w:rsid w:val="00DF6E88"/>
    <w:rsid w:val="00E022CB"/>
    <w:rsid w:val="00E0464E"/>
    <w:rsid w:val="00E04A65"/>
    <w:rsid w:val="00E05966"/>
    <w:rsid w:val="00E05BCD"/>
    <w:rsid w:val="00E06D0D"/>
    <w:rsid w:val="00E117C9"/>
    <w:rsid w:val="00E161F6"/>
    <w:rsid w:val="00E202DE"/>
    <w:rsid w:val="00E221F1"/>
    <w:rsid w:val="00E22B5E"/>
    <w:rsid w:val="00E22F66"/>
    <w:rsid w:val="00E256CF"/>
    <w:rsid w:val="00E25B10"/>
    <w:rsid w:val="00E2655C"/>
    <w:rsid w:val="00E265F7"/>
    <w:rsid w:val="00E26895"/>
    <w:rsid w:val="00E30DCC"/>
    <w:rsid w:val="00E31096"/>
    <w:rsid w:val="00E316AC"/>
    <w:rsid w:val="00E3595F"/>
    <w:rsid w:val="00E37FD8"/>
    <w:rsid w:val="00E4028E"/>
    <w:rsid w:val="00E4072D"/>
    <w:rsid w:val="00E40DE3"/>
    <w:rsid w:val="00E418EE"/>
    <w:rsid w:val="00E424A1"/>
    <w:rsid w:val="00E4350D"/>
    <w:rsid w:val="00E46657"/>
    <w:rsid w:val="00E46F69"/>
    <w:rsid w:val="00E50335"/>
    <w:rsid w:val="00E52EF1"/>
    <w:rsid w:val="00E53F4D"/>
    <w:rsid w:val="00E551CE"/>
    <w:rsid w:val="00E57AA2"/>
    <w:rsid w:val="00E6113C"/>
    <w:rsid w:val="00E6137A"/>
    <w:rsid w:val="00E6200D"/>
    <w:rsid w:val="00E622AE"/>
    <w:rsid w:val="00E63954"/>
    <w:rsid w:val="00E63CA8"/>
    <w:rsid w:val="00E65D66"/>
    <w:rsid w:val="00E66C37"/>
    <w:rsid w:val="00E6713C"/>
    <w:rsid w:val="00E676B9"/>
    <w:rsid w:val="00E67E8D"/>
    <w:rsid w:val="00E7481C"/>
    <w:rsid w:val="00E74B1E"/>
    <w:rsid w:val="00E758B8"/>
    <w:rsid w:val="00E80644"/>
    <w:rsid w:val="00E810DE"/>
    <w:rsid w:val="00E81223"/>
    <w:rsid w:val="00E8129F"/>
    <w:rsid w:val="00E81E3A"/>
    <w:rsid w:val="00E83928"/>
    <w:rsid w:val="00E8427B"/>
    <w:rsid w:val="00E8446A"/>
    <w:rsid w:val="00E855BC"/>
    <w:rsid w:val="00E86477"/>
    <w:rsid w:val="00E87952"/>
    <w:rsid w:val="00E94829"/>
    <w:rsid w:val="00E96717"/>
    <w:rsid w:val="00E97490"/>
    <w:rsid w:val="00EA42B4"/>
    <w:rsid w:val="00EA5B54"/>
    <w:rsid w:val="00EA68D4"/>
    <w:rsid w:val="00EB0831"/>
    <w:rsid w:val="00EB28D2"/>
    <w:rsid w:val="00EB3C6B"/>
    <w:rsid w:val="00EB59B0"/>
    <w:rsid w:val="00EB6581"/>
    <w:rsid w:val="00EB7145"/>
    <w:rsid w:val="00EB7F06"/>
    <w:rsid w:val="00EC0DD4"/>
    <w:rsid w:val="00EC0EF9"/>
    <w:rsid w:val="00EC1696"/>
    <w:rsid w:val="00EC235B"/>
    <w:rsid w:val="00EC5A94"/>
    <w:rsid w:val="00EC5D72"/>
    <w:rsid w:val="00EC6B98"/>
    <w:rsid w:val="00ED2724"/>
    <w:rsid w:val="00ED2B31"/>
    <w:rsid w:val="00ED3B40"/>
    <w:rsid w:val="00ED5844"/>
    <w:rsid w:val="00ED5847"/>
    <w:rsid w:val="00ED6CEB"/>
    <w:rsid w:val="00ED6EFD"/>
    <w:rsid w:val="00ED74AF"/>
    <w:rsid w:val="00EE019F"/>
    <w:rsid w:val="00EE14B4"/>
    <w:rsid w:val="00EE1FB9"/>
    <w:rsid w:val="00EE4086"/>
    <w:rsid w:val="00EE4DA5"/>
    <w:rsid w:val="00EE79C9"/>
    <w:rsid w:val="00EF070C"/>
    <w:rsid w:val="00EF0F6F"/>
    <w:rsid w:val="00EF2602"/>
    <w:rsid w:val="00EF32E1"/>
    <w:rsid w:val="00EF4CA5"/>
    <w:rsid w:val="00F01531"/>
    <w:rsid w:val="00F06564"/>
    <w:rsid w:val="00F12233"/>
    <w:rsid w:val="00F13238"/>
    <w:rsid w:val="00F13EF8"/>
    <w:rsid w:val="00F20102"/>
    <w:rsid w:val="00F203E7"/>
    <w:rsid w:val="00F205E9"/>
    <w:rsid w:val="00F217A7"/>
    <w:rsid w:val="00F22AF2"/>
    <w:rsid w:val="00F24004"/>
    <w:rsid w:val="00F24CCD"/>
    <w:rsid w:val="00F25E5E"/>
    <w:rsid w:val="00F269A5"/>
    <w:rsid w:val="00F31099"/>
    <w:rsid w:val="00F3116A"/>
    <w:rsid w:val="00F31560"/>
    <w:rsid w:val="00F328A7"/>
    <w:rsid w:val="00F35BCF"/>
    <w:rsid w:val="00F3767F"/>
    <w:rsid w:val="00F4016B"/>
    <w:rsid w:val="00F402CF"/>
    <w:rsid w:val="00F4143B"/>
    <w:rsid w:val="00F4239B"/>
    <w:rsid w:val="00F42426"/>
    <w:rsid w:val="00F42C0C"/>
    <w:rsid w:val="00F430E0"/>
    <w:rsid w:val="00F44D22"/>
    <w:rsid w:val="00F454C9"/>
    <w:rsid w:val="00F4609C"/>
    <w:rsid w:val="00F466A1"/>
    <w:rsid w:val="00F472F3"/>
    <w:rsid w:val="00F477B7"/>
    <w:rsid w:val="00F50228"/>
    <w:rsid w:val="00F50B01"/>
    <w:rsid w:val="00F520E9"/>
    <w:rsid w:val="00F52379"/>
    <w:rsid w:val="00F55781"/>
    <w:rsid w:val="00F55D44"/>
    <w:rsid w:val="00F562CD"/>
    <w:rsid w:val="00F56643"/>
    <w:rsid w:val="00F56B2C"/>
    <w:rsid w:val="00F61652"/>
    <w:rsid w:val="00F6237B"/>
    <w:rsid w:val="00F62DD6"/>
    <w:rsid w:val="00F62EEE"/>
    <w:rsid w:val="00F63F26"/>
    <w:rsid w:val="00F655C7"/>
    <w:rsid w:val="00F66009"/>
    <w:rsid w:val="00F66E65"/>
    <w:rsid w:val="00F67E82"/>
    <w:rsid w:val="00F70118"/>
    <w:rsid w:val="00F728AD"/>
    <w:rsid w:val="00F72D79"/>
    <w:rsid w:val="00F72E04"/>
    <w:rsid w:val="00F73001"/>
    <w:rsid w:val="00F746CE"/>
    <w:rsid w:val="00F756BE"/>
    <w:rsid w:val="00F77445"/>
    <w:rsid w:val="00F834C3"/>
    <w:rsid w:val="00F83FD2"/>
    <w:rsid w:val="00F84AA8"/>
    <w:rsid w:val="00F8699F"/>
    <w:rsid w:val="00F87F40"/>
    <w:rsid w:val="00F928CB"/>
    <w:rsid w:val="00F934B3"/>
    <w:rsid w:val="00F93542"/>
    <w:rsid w:val="00F937CD"/>
    <w:rsid w:val="00F93C17"/>
    <w:rsid w:val="00F93C6F"/>
    <w:rsid w:val="00F947F4"/>
    <w:rsid w:val="00F952AB"/>
    <w:rsid w:val="00F9625C"/>
    <w:rsid w:val="00F97003"/>
    <w:rsid w:val="00FA0496"/>
    <w:rsid w:val="00FA144C"/>
    <w:rsid w:val="00FA24E2"/>
    <w:rsid w:val="00FA488A"/>
    <w:rsid w:val="00FA6744"/>
    <w:rsid w:val="00FB1A93"/>
    <w:rsid w:val="00FB1DE9"/>
    <w:rsid w:val="00FB2536"/>
    <w:rsid w:val="00FB2959"/>
    <w:rsid w:val="00FB3490"/>
    <w:rsid w:val="00FB4314"/>
    <w:rsid w:val="00FB62D9"/>
    <w:rsid w:val="00FB6310"/>
    <w:rsid w:val="00FB74AF"/>
    <w:rsid w:val="00FB74BD"/>
    <w:rsid w:val="00FC0460"/>
    <w:rsid w:val="00FC2D61"/>
    <w:rsid w:val="00FD4EB1"/>
    <w:rsid w:val="00FD7F5C"/>
    <w:rsid w:val="00FE1CCF"/>
    <w:rsid w:val="00FE40EF"/>
    <w:rsid w:val="00FE4547"/>
    <w:rsid w:val="00FE562C"/>
    <w:rsid w:val="00FE6054"/>
    <w:rsid w:val="00FE67A9"/>
    <w:rsid w:val="00FE67FC"/>
    <w:rsid w:val="00FE6D66"/>
    <w:rsid w:val="00FF294E"/>
    <w:rsid w:val="00FF4043"/>
    <w:rsid w:val="00FF44B9"/>
    <w:rsid w:val="00FF4F85"/>
    <w:rsid w:val="00FF68BC"/>
    <w:rsid w:val="00FF68DD"/>
    <w:rsid w:val="00FF6B17"/>
    <w:rsid w:val="00FF760F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9E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53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2700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29028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A42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5F9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700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90280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55F9F"/>
    <w:rPr>
      <w:rFonts w:ascii="Calibri" w:hAnsi="Calibri" w:cs="Calibri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833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basedOn w:val="a"/>
    <w:uiPriority w:val="99"/>
    <w:rsid w:val="00833D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811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Char">
    <w:name w:val="Body Text Char"/>
    <w:uiPriority w:val="99"/>
    <w:locked/>
    <w:rsid w:val="00081161"/>
    <w:rPr>
      <w:sz w:val="40"/>
    </w:rPr>
  </w:style>
  <w:style w:type="paragraph" w:styleId="a5">
    <w:name w:val="Body Text"/>
    <w:basedOn w:val="a"/>
    <w:link w:val="a6"/>
    <w:uiPriority w:val="99"/>
    <w:rsid w:val="00081161"/>
    <w:pPr>
      <w:widowControl w:val="0"/>
      <w:shd w:val="clear" w:color="auto" w:fill="FFFFFF"/>
      <w:spacing w:before="660" w:line="503" w:lineRule="exact"/>
    </w:pPr>
    <w:rPr>
      <w:sz w:val="40"/>
      <w:szCs w:val="40"/>
    </w:rPr>
  </w:style>
  <w:style w:type="character" w:customStyle="1" w:styleId="a6">
    <w:name w:val="Основной текст Знак"/>
    <w:basedOn w:val="a0"/>
    <w:link w:val="a5"/>
    <w:uiPriority w:val="99"/>
    <w:locked/>
    <w:rsid w:val="00A55F9F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081161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811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7pt">
    <w:name w:val="Основной текст + 17 pt"/>
    <w:uiPriority w:val="99"/>
    <w:rsid w:val="00AB0A38"/>
    <w:rPr>
      <w:rFonts w:ascii="Times New Roman" w:hAnsi="Times New Roman"/>
      <w:sz w:val="34"/>
      <w:u w:val="none"/>
    </w:rPr>
  </w:style>
  <w:style w:type="paragraph" w:styleId="a8">
    <w:name w:val="footer"/>
    <w:basedOn w:val="a"/>
    <w:link w:val="a9"/>
    <w:uiPriority w:val="99"/>
    <w:rsid w:val="00AB0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0A38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uiPriority w:val="99"/>
    <w:locked/>
    <w:rsid w:val="00AB0A38"/>
    <w:rPr>
      <w:sz w:val="40"/>
    </w:rPr>
  </w:style>
  <w:style w:type="character" w:customStyle="1" w:styleId="FranklinGothicHeavy">
    <w:name w:val="Основной текст + Franklin Gothic Heavy"/>
    <w:aliases w:val="4,5 pt"/>
    <w:uiPriority w:val="99"/>
    <w:rsid w:val="0076026E"/>
    <w:rPr>
      <w:rFonts w:ascii="Franklin Gothic Heavy" w:hAnsi="Franklin Gothic Heavy"/>
      <w:sz w:val="9"/>
      <w:u w:val="none"/>
    </w:rPr>
  </w:style>
  <w:style w:type="paragraph" w:styleId="aa">
    <w:name w:val="List Paragraph"/>
    <w:basedOn w:val="a"/>
    <w:uiPriority w:val="99"/>
    <w:qFormat/>
    <w:rsid w:val="0076026E"/>
    <w:pPr>
      <w:ind w:left="720" w:firstLine="709"/>
      <w:jc w:val="both"/>
    </w:pPr>
    <w:rPr>
      <w:lang w:eastAsia="en-US"/>
    </w:rPr>
  </w:style>
  <w:style w:type="paragraph" w:styleId="ab">
    <w:name w:val="header"/>
    <w:basedOn w:val="a"/>
    <w:link w:val="ac"/>
    <w:uiPriority w:val="99"/>
    <w:rsid w:val="007602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55F9F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95318"/>
    <w:rPr>
      <w:rFonts w:cs="Times New Roman"/>
    </w:rPr>
  </w:style>
  <w:style w:type="character" w:styleId="ad">
    <w:name w:val="page number"/>
    <w:basedOn w:val="a0"/>
    <w:uiPriority w:val="99"/>
    <w:rsid w:val="00595318"/>
    <w:rPr>
      <w:rFonts w:cs="Times New Roman"/>
    </w:rPr>
  </w:style>
  <w:style w:type="paragraph" w:customStyle="1" w:styleId="11">
    <w:name w:val="Абзац списка1"/>
    <w:basedOn w:val="a"/>
    <w:uiPriority w:val="99"/>
    <w:rsid w:val="00166752"/>
    <w:pPr>
      <w:spacing w:after="200" w:line="276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paragraph" w:styleId="31">
    <w:name w:val="Body Text 3"/>
    <w:basedOn w:val="a"/>
    <w:link w:val="32"/>
    <w:uiPriority w:val="99"/>
    <w:semiHidden/>
    <w:rsid w:val="004E0701"/>
    <w:pPr>
      <w:jc w:val="both"/>
    </w:pPr>
    <w:rPr>
      <w:sz w:val="40"/>
      <w:szCs w:val="4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55F9F"/>
    <w:rPr>
      <w:rFonts w:cs="Times New Roman"/>
      <w:sz w:val="16"/>
      <w:szCs w:val="16"/>
    </w:rPr>
  </w:style>
  <w:style w:type="character" w:customStyle="1" w:styleId="ae">
    <w:name w:val="Знак Знак"/>
    <w:uiPriority w:val="99"/>
    <w:rsid w:val="004E0701"/>
    <w:rPr>
      <w:sz w:val="28"/>
    </w:rPr>
  </w:style>
  <w:style w:type="character" w:customStyle="1" w:styleId="21">
    <w:name w:val="Знак Знак2"/>
    <w:uiPriority w:val="99"/>
    <w:rsid w:val="00762D15"/>
    <w:rPr>
      <w:sz w:val="40"/>
    </w:rPr>
  </w:style>
  <w:style w:type="paragraph" w:styleId="af">
    <w:name w:val="No Spacing"/>
    <w:link w:val="af0"/>
    <w:uiPriority w:val="99"/>
    <w:qFormat/>
    <w:rsid w:val="00762D15"/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776B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1">
    <w:name w:val="FollowedHyperlink"/>
    <w:basedOn w:val="a0"/>
    <w:uiPriority w:val="99"/>
    <w:rsid w:val="009C4B49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C277F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2">
    <w:name w:val="Знак"/>
    <w:basedOn w:val="a"/>
    <w:uiPriority w:val="99"/>
    <w:rsid w:val="005032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semiHidden/>
    <w:rsid w:val="0046286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462860"/>
    <w:rPr>
      <w:rFonts w:ascii="Tahoma" w:hAnsi="Tahoma" w:cs="Tahoma"/>
      <w:sz w:val="16"/>
      <w:szCs w:val="16"/>
    </w:rPr>
  </w:style>
  <w:style w:type="paragraph" w:styleId="af5">
    <w:name w:val="Normal (Web)"/>
    <w:basedOn w:val="a"/>
    <w:rsid w:val="0027005F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27005F"/>
    <w:pPr>
      <w:spacing w:before="100" w:beforeAutospacing="1" w:after="100" w:afterAutospacing="1"/>
    </w:pPr>
  </w:style>
  <w:style w:type="character" w:customStyle="1" w:styleId="12">
    <w:name w:val="Основной текст1"/>
    <w:basedOn w:val="a0"/>
    <w:uiPriority w:val="99"/>
    <w:rsid w:val="000F352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3pt">
    <w:name w:val="Основной текст + 13 pt"/>
    <w:aliases w:val="Полужирный,Курсив"/>
    <w:basedOn w:val="a0"/>
    <w:uiPriority w:val="99"/>
    <w:rsid w:val="000F352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3">
    <w:name w:val="Без интервала1"/>
    <w:uiPriority w:val="99"/>
    <w:rsid w:val="000F3520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uiPriority w:val="99"/>
    <w:locked/>
    <w:rsid w:val="00477C38"/>
    <w:rPr>
      <w:rFonts w:ascii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587B20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western">
    <w:name w:val="western"/>
    <w:basedOn w:val="a"/>
    <w:rsid w:val="001832F1"/>
    <w:pPr>
      <w:tabs>
        <w:tab w:val="left" w:pos="708"/>
      </w:tabs>
      <w:suppressAutoHyphens/>
      <w:autoSpaceDN w:val="0"/>
      <w:spacing w:before="280" w:after="119"/>
      <w:ind w:firstLine="720"/>
      <w:textAlignment w:val="baseline"/>
    </w:pPr>
    <w:rPr>
      <w:rFonts w:eastAsia="SimSun"/>
      <w:color w:val="000000"/>
      <w:kern w:val="3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DEF57-5CEF-45E0-A4C5-41DFB0BB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11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13776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Михаил</dc:creator>
  <cp:lastModifiedBy>Пользователь</cp:lastModifiedBy>
  <cp:revision>45</cp:revision>
  <cp:lastPrinted>2025-01-13T10:05:00Z</cp:lastPrinted>
  <dcterms:created xsi:type="dcterms:W3CDTF">2021-12-09T07:43:00Z</dcterms:created>
  <dcterms:modified xsi:type="dcterms:W3CDTF">2025-01-14T03:40:00Z</dcterms:modified>
</cp:coreProperties>
</file>